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52D8F924" w:rsidR="00FC7902" w:rsidRPr="008D3758" w:rsidRDefault="00A30148" w:rsidP="0043547D">
      <w:pPr>
        <w:jc w:val="both"/>
        <w:rPr>
          <w:color w:val="000000"/>
        </w:rPr>
      </w:pPr>
      <w:r w:rsidRPr="00A3014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обществом «ТРОЙКА-Д БАНК» (АО «ТРОЙКА-Д БАНК»), адрес регистрации: 119180, г. Москва, ул. Большая Полянка, д. 19, стр. 1, ИНН 7744002959, ОГРН 1027744007246), конкурсным управляющим (ликвидатором) которого на основании решения Арбитражного суда г. Москвы от 04 июля 2019 г. по делу №А40-116531/19-36-132 «Б» является государственная корпорация «Агентство по страхованию вкладов» (109240, г. Москва, ул. Высоцкого, д. 4)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B94925" w:rsidRPr="00B94925">
        <w:t>сообщение №02030165223 в газете АО «Коммерсантъ» от 12.11.2022 г. №210(7411</w:t>
      </w:r>
      <w:r w:rsidR="00FE40B0"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>
        <w:rPr>
          <w:spacing w:val="3"/>
        </w:rPr>
        <w:t>10</w:t>
      </w:r>
      <w:r w:rsidR="008A7923" w:rsidRPr="008D3758">
        <w:rPr>
          <w:spacing w:val="3"/>
        </w:rPr>
        <w:t>.</w:t>
      </w:r>
      <w:r w:rsidR="00AB5141" w:rsidRPr="008D3758">
        <w:rPr>
          <w:spacing w:val="3"/>
        </w:rPr>
        <w:t>0</w:t>
      </w:r>
      <w:r>
        <w:rPr>
          <w:spacing w:val="3"/>
        </w:rPr>
        <w:t>1</w:t>
      </w:r>
      <w:r w:rsidR="008A7923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>
        <w:rPr>
          <w:spacing w:val="3"/>
        </w:rPr>
        <w:t>3</w:t>
      </w:r>
      <w:r w:rsidR="008A7923" w:rsidRPr="008D3758">
        <w:rPr>
          <w:spacing w:val="3"/>
        </w:rPr>
        <w:t xml:space="preserve"> г. по </w:t>
      </w:r>
      <w:r>
        <w:rPr>
          <w:spacing w:val="3"/>
        </w:rPr>
        <w:t>16</w:t>
      </w:r>
      <w:r w:rsidR="004130DD" w:rsidRPr="008D3758">
        <w:rPr>
          <w:spacing w:val="3"/>
        </w:rPr>
        <w:t>.</w:t>
      </w:r>
      <w:r w:rsidR="00926EC3" w:rsidRPr="008D3758">
        <w:rPr>
          <w:spacing w:val="3"/>
        </w:rPr>
        <w:t>0</w:t>
      </w:r>
      <w:r>
        <w:rPr>
          <w:spacing w:val="3"/>
        </w:rPr>
        <w:t>1</w:t>
      </w:r>
      <w:r w:rsidR="004130DD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>
        <w:rPr>
          <w:spacing w:val="3"/>
        </w:rPr>
        <w:t>2</w:t>
      </w:r>
      <w:r w:rsidR="004130DD" w:rsidRPr="008D3758">
        <w:rPr>
          <w:spacing w:val="3"/>
        </w:rPr>
        <w:t xml:space="preserve"> г.</w:t>
      </w:r>
      <w:r w:rsidR="004130DD" w:rsidRPr="008D3758">
        <w:t xml:space="preserve"> </w:t>
      </w:r>
      <w:r w:rsidR="00FC7902" w:rsidRPr="008D3758">
        <w:t>заключе</w:t>
      </w:r>
      <w:r w:rsidR="00715C35" w:rsidRPr="008D3758">
        <w:t>н</w:t>
      </w:r>
      <w:r w:rsidR="00FC7902" w:rsidRPr="008D3758">
        <w:rPr>
          <w:color w:val="000000"/>
        </w:rPr>
        <w:t xml:space="preserve"> следующи</w:t>
      </w:r>
      <w:r w:rsidR="002D7FA8" w:rsidRPr="008D3758">
        <w:t>й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FC7902" w:rsidRPr="008D3758">
        <w:rPr>
          <w:color w:val="000000"/>
        </w:rPr>
        <w:t>:</w:t>
      </w: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71248" w:rsidRPr="00871248" w14:paraId="78CDEA20" w14:textId="77777777" w:rsidTr="003C16AD">
        <w:trPr>
          <w:jc w:val="center"/>
        </w:trPr>
        <w:tc>
          <w:tcPr>
            <w:tcW w:w="1100" w:type="dxa"/>
          </w:tcPr>
          <w:p w14:paraId="694B6B2D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7124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D5B9037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124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B852EB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124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51B90C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124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834B343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124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1248" w:rsidRPr="00871248" w14:paraId="62C7DD93" w14:textId="77777777" w:rsidTr="003C16AD">
        <w:trPr>
          <w:trHeight w:val="546"/>
          <w:jc w:val="center"/>
        </w:trPr>
        <w:tc>
          <w:tcPr>
            <w:tcW w:w="1100" w:type="dxa"/>
            <w:vAlign w:val="center"/>
          </w:tcPr>
          <w:p w14:paraId="0E9BD732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12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B9B5F86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1248">
              <w:rPr>
                <w:color w:val="000000"/>
                <w:sz w:val="22"/>
                <w:szCs w:val="22"/>
              </w:rPr>
              <w:t>2023-0784/107</w:t>
            </w:r>
          </w:p>
        </w:tc>
        <w:tc>
          <w:tcPr>
            <w:tcW w:w="2126" w:type="dxa"/>
            <w:vAlign w:val="center"/>
          </w:tcPr>
          <w:p w14:paraId="62AC60A8" w14:textId="77777777" w:rsidR="00871248" w:rsidRPr="00871248" w:rsidRDefault="00871248" w:rsidP="008712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1248">
              <w:rPr>
                <w:color w:val="000000"/>
                <w:sz w:val="22"/>
                <w:szCs w:val="22"/>
              </w:rPr>
              <w:t>23.01.2023</w:t>
            </w:r>
          </w:p>
        </w:tc>
        <w:tc>
          <w:tcPr>
            <w:tcW w:w="2410" w:type="dxa"/>
            <w:vAlign w:val="center"/>
          </w:tcPr>
          <w:p w14:paraId="0A050A17" w14:textId="77777777" w:rsidR="00871248" w:rsidRPr="00871248" w:rsidRDefault="00871248" w:rsidP="008712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71248">
              <w:rPr>
                <w:kern w:val="1"/>
                <w:sz w:val="22"/>
                <w:szCs w:val="22"/>
                <w:lang w:eastAsia="ar-SA"/>
              </w:rPr>
              <w:t>15 012 160,00</w:t>
            </w:r>
          </w:p>
        </w:tc>
        <w:tc>
          <w:tcPr>
            <w:tcW w:w="2268" w:type="dxa"/>
            <w:vAlign w:val="center"/>
          </w:tcPr>
          <w:p w14:paraId="7E60CDE6" w14:textId="77777777" w:rsidR="00871248" w:rsidRPr="00871248" w:rsidRDefault="00871248" w:rsidP="00871248">
            <w:pPr>
              <w:suppressAutoHyphens/>
              <w:rPr>
                <w:spacing w:val="3"/>
                <w:sz w:val="22"/>
                <w:szCs w:val="22"/>
              </w:rPr>
            </w:pPr>
            <w:r w:rsidRPr="00871248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ООО «ИЦМ» </w:t>
            </w:r>
          </w:p>
        </w:tc>
      </w:tr>
    </w:tbl>
    <w:p w14:paraId="1912B180" w14:textId="03334869" w:rsidR="00F11432" w:rsidRPr="00131B85" w:rsidRDefault="00F11432" w:rsidP="00FC7902">
      <w:pPr>
        <w:spacing w:before="120" w:after="120"/>
        <w:jc w:val="both"/>
        <w:rPr>
          <w:color w:val="000000"/>
          <w:lang w:val="en-US"/>
        </w:rPr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F6E"/>
    <w:rsid w:val="00085378"/>
    <w:rsid w:val="000F57EF"/>
    <w:rsid w:val="00131B85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33DE3"/>
    <w:rsid w:val="00540935"/>
    <w:rsid w:val="005962E5"/>
    <w:rsid w:val="005C000D"/>
    <w:rsid w:val="005C1FB8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71248"/>
    <w:rsid w:val="00880183"/>
    <w:rsid w:val="008A7923"/>
    <w:rsid w:val="008D2246"/>
    <w:rsid w:val="008D3758"/>
    <w:rsid w:val="008D67A5"/>
    <w:rsid w:val="00926EC3"/>
    <w:rsid w:val="009A18D8"/>
    <w:rsid w:val="009A26E3"/>
    <w:rsid w:val="009A6677"/>
    <w:rsid w:val="009E1EF9"/>
    <w:rsid w:val="00A2467D"/>
    <w:rsid w:val="00A30148"/>
    <w:rsid w:val="00A9502F"/>
    <w:rsid w:val="00AB5141"/>
    <w:rsid w:val="00AC238C"/>
    <w:rsid w:val="00AD6419"/>
    <w:rsid w:val="00AE2FF2"/>
    <w:rsid w:val="00B32C47"/>
    <w:rsid w:val="00B53A39"/>
    <w:rsid w:val="00B94925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1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66</cp:revision>
  <cp:lastPrinted>2019-11-13T12:40:00Z</cp:lastPrinted>
  <dcterms:created xsi:type="dcterms:W3CDTF">2018-08-16T08:59:00Z</dcterms:created>
  <dcterms:modified xsi:type="dcterms:W3CDTF">2023-01-24T09:20:00Z</dcterms:modified>
</cp:coreProperties>
</file>