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C17" w:rsidRDefault="00CF4C17" w:rsidP="00B82335">
      <w:pPr>
        <w:spacing w:after="0" w:line="240" w:lineRule="auto"/>
        <w:jc w:val="both"/>
        <w:rPr>
          <w:rFonts w:ascii="Times New Roman" w:hAnsi="Times New Roman" w:cs="Times New Roman"/>
          <w:sz w:val="20"/>
          <w:szCs w:val="20"/>
        </w:rPr>
      </w:pPr>
    </w:p>
    <w:p w:rsidR="00CF4C17" w:rsidRPr="00C54175" w:rsidRDefault="00CF4C17" w:rsidP="00CF4C17">
      <w:pPr>
        <w:pStyle w:val="ab"/>
        <w:jc w:val="both"/>
        <w:rPr>
          <w:rFonts w:ascii="Times New Roman" w:hAnsi="Times New Roman" w:cs="Times New Roman"/>
          <w:sz w:val="20"/>
          <w:szCs w:val="20"/>
        </w:rPr>
      </w:pPr>
      <w:r w:rsidRPr="00C54175">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C54175">
        <w:rPr>
          <w:rFonts w:ascii="Times New Roman" w:hAnsi="Times New Roman" w:cs="Times New Roman"/>
          <w:sz w:val="20"/>
          <w:szCs w:val="20"/>
          <w:lang w:eastAsia="ru-RU"/>
        </w:rPr>
        <w:t>Гривцова</w:t>
      </w:r>
      <w:proofErr w:type="spellEnd"/>
      <w:r w:rsidRPr="00C54175">
        <w:rPr>
          <w:rFonts w:ascii="Times New Roman" w:hAnsi="Times New Roman" w:cs="Times New Roman"/>
          <w:sz w:val="20"/>
          <w:szCs w:val="20"/>
          <w:lang w:eastAsia="ru-RU"/>
        </w:rPr>
        <w:t xml:space="preserve">, д. 5, лит. В, (495) 234–04-00 (доб.421), shtefan@auction-house.ru, далее – Организатор торгов, ОТ), действующее на основании договора поручения с </w:t>
      </w:r>
      <w:proofErr w:type="spellStart"/>
      <w:r w:rsidRPr="00C54175">
        <w:rPr>
          <w:rFonts w:ascii="Times New Roman" w:hAnsi="Times New Roman" w:cs="Times New Roman"/>
          <w:b/>
          <w:sz w:val="20"/>
          <w:szCs w:val="20"/>
          <w:lang w:eastAsia="ru-RU"/>
        </w:rPr>
        <w:t>Картоевой</w:t>
      </w:r>
      <w:proofErr w:type="spellEnd"/>
      <w:r w:rsidRPr="00C54175">
        <w:rPr>
          <w:rFonts w:ascii="Times New Roman" w:hAnsi="Times New Roman" w:cs="Times New Roman"/>
          <w:b/>
          <w:sz w:val="20"/>
          <w:szCs w:val="20"/>
          <w:lang w:eastAsia="ru-RU"/>
        </w:rPr>
        <w:t xml:space="preserve"> Тамарой </w:t>
      </w:r>
      <w:proofErr w:type="spellStart"/>
      <w:r w:rsidRPr="00C54175">
        <w:rPr>
          <w:rFonts w:ascii="Times New Roman" w:hAnsi="Times New Roman" w:cs="Times New Roman"/>
          <w:b/>
          <w:sz w:val="20"/>
          <w:szCs w:val="20"/>
          <w:lang w:eastAsia="ru-RU"/>
        </w:rPr>
        <w:t>Аюповной</w:t>
      </w:r>
      <w:proofErr w:type="spellEnd"/>
      <w:r w:rsidRPr="00C54175">
        <w:rPr>
          <w:rFonts w:ascii="Times New Roman" w:hAnsi="Times New Roman" w:cs="Times New Roman"/>
          <w:sz w:val="20"/>
          <w:szCs w:val="20"/>
          <w:lang w:eastAsia="ru-RU"/>
        </w:rPr>
        <w:t xml:space="preserve"> (дата рождения: 09.09.1978 г., место рождения: г. Владикавказ, Республика Северная Осетия-Алания, СНИЛС 143-946-894 04, ИНН 060800056201, место жительства: Республика Ингушетия, Сунженский район, ст. Троицкая, ул. Шоссейная, д.19, далее – Должник), в лице финансового управляющего </w:t>
      </w:r>
      <w:r w:rsidRPr="00C54175">
        <w:rPr>
          <w:rFonts w:ascii="Times New Roman" w:hAnsi="Times New Roman" w:cs="Times New Roman"/>
          <w:b/>
          <w:sz w:val="20"/>
          <w:szCs w:val="20"/>
          <w:lang w:eastAsia="ru-RU"/>
        </w:rPr>
        <w:t>Тимошенко Елены Александровны</w:t>
      </w:r>
      <w:r w:rsidRPr="00C54175">
        <w:rPr>
          <w:rFonts w:ascii="Times New Roman" w:hAnsi="Times New Roman" w:cs="Times New Roman"/>
          <w:sz w:val="20"/>
          <w:szCs w:val="20"/>
          <w:lang w:eastAsia="ru-RU"/>
        </w:rPr>
        <w:t xml:space="preserve"> (ИНН 614310143369, СНИЛС 079-312-150 62, рег. №: 19161, адрес: 347382, Ростовская обл., г Волгодонск, </w:t>
      </w:r>
      <w:proofErr w:type="spellStart"/>
      <w:r w:rsidRPr="00C54175">
        <w:rPr>
          <w:rFonts w:ascii="Times New Roman" w:hAnsi="Times New Roman" w:cs="Times New Roman"/>
          <w:sz w:val="20"/>
          <w:szCs w:val="20"/>
          <w:lang w:eastAsia="ru-RU"/>
        </w:rPr>
        <w:t>пр-кт</w:t>
      </w:r>
      <w:proofErr w:type="spellEnd"/>
      <w:r w:rsidRPr="00C54175">
        <w:rPr>
          <w:rFonts w:ascii="Times New Roman" w:hAnsi="Times New Roman" w:cs="Times New Roman"/>
          <w:sz w:val="20"/>
          <w:szCs w:val="20"/>
          <w:lang w:eastAsia="ru-RU"/>
        </w:rPr>
        <w:t xml:space="preserve"> Курчатова, д 27/1, кв.186, </w:t>
      </w:r>
      <w:r w:rsidR="00E97C08" w:rsidRPr="00C54175">
        <w:rPr>
          <w:rFonts w:ascii="Times New Roman" w:hAnsi="Times New Roman" w:cs="Times New Roman"/>
          <w:sz w:val="20"/>
          <w:szCs w:val="20"/>
          <w:lang w:eastAsia="ru-RU"/>
        </w:rPr>
        <w:t>далее – Финансовый управляющий)-</w:t>
      </w:r>
      <w:r w:rsidRPr="00C54175">
        <w:rPr>
          <w:rFonts w:ascii="Times New Roman" w:hAnsi="Times New Roman" w:cs="Times New Roman"/>
          <w:sz w:val="20"/>
          <w:szCs w:val="20"/>
          <w:lang w:eastAsia="ru-RU"/>
        </w:rPr>
        <w:t>член Саморегулируемой межрегиональной общественной организации «Ассоциация антикризисных управляющих» (САМРО) (ОГРН 1026300003751, ИНН 6315944042, КПП 631201001, номер в реестре: 012, адрес: 443072, Самара, Московское шоссе, 18 км, литера А, корпус 8), действующей на основании Решения Арбитражного суда Республики Ингушетия от 27.04.2021 по делу № А18-782/2021</w:t>
      </w:r>
      <w:r w:rsidRPr="00C54175">
        <w:rPr>
          <w:rFonts w:ascii="Times New Roman" w:hAnsi="Times New Roman" w:cs="Times New Roman"/>
          <w:sz w:val="20"/>
          <w:szCs w:val="20"/>
        </w:rPr>
        <w:t>,</w:t>
      </w:r>
      <w:r w:rsidR="00242CA8" w:rsidRPr="00C54175">
        <w:rPr>
          <w:rFonts w:ascii="Times New Roman" w:hAnsi="Times New Roman" w:cs="Times New Roman"/>
          <w:sz w:val="20"/>
          <w:szCs w:val="20"/>
        </w:rPr>
        <w:t xml:space="preserve"> сообщает </w:t>
      </w:r>
      <w:r w:rsidR="00242CA8" w:rsidRPr="00C54175">
        <w:rPr>
          <w:rFonts w:ascii="Times New Roman" w:hAnsi="Times New Roman" w:cs="Times New Roman"/>
          <w:b/>
          <w:sz w:val="20"/>
          <w:szCs w:val="20"/>
        </w:rPr>
        <w:t>о проведении торгов посредством публичного предложения</w:t>
      </w:r>
      <w:r w:rsidR="00E97C08" w:rsidRPr="00C54175">
        <w:rPr>
          <w:rFonts w:ascii="Times New Roman" w:hAnsi="Times New Roman" w:cs="Times New Roman"/>
          <w:sz w:val="20"/>
          <w:szCs w:val="20"/>
        </w:rPr>
        <w:t xml:space="preserve"> (далее–</w:t>
      </w:r>
      <w:r w:rsidR="00242CA8" w:rsidRPr="00C54175">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C54175">
          <w:rPr>
            <w:rStyle w:val="a3"/>
            <w:rFonts w:ascii="Times New Roman" w:hAnsi="Times New Roman" w:cs="Times New Roman"/>
            <w:sz w:val="20"/>
            <w:szCs w:val="20"/>
          </w:rPr>
          <w:t>http://lot-online.ru//</w:t>
        </w:r>
      </w:hyperlink>
      <w:r w:rsidR="00242CA8" w:rsidRPr="00C54175">
        <w:rPr>
          <w:rFonts w:ascii="Times New Roman" w:hAnsi="Times New Roman" w:cs="Times New Roman"/>
          <w:sz w:val="20"/>
          <w:szCs w:val="20"/>
        </w:rPr>
        <w:t xml:space="preserve"> (далее-ЭП). </w:t>
      </w:r>
      <w:r w:rsidR="00C54175" w:rsidRPr="00C54175">
        <w:rPr>
          <w:rFonts w:ascii="Times New Roman" w:hAnsi="Times New Roman" w:cs="Times New Roman"/>
          <w:b/>
          <w:sz w:val="20"/>
          <w:szCs w:val="20"/>
        </w:rPr>
        <w:t>Начало приема заявок – 30.01.2023</w:t>
      </w:r>
      <w:r w:rsidR="00242CA8" w:rsidRPr="00C54175">
        <w:rPr>
          <w:rFonts w:ascii="Times New Roman" w:hAnsi="Times New Roman" w:cs="Times New Roman"/>
          <w:b/>
          <w:sz w:val="20"/>
          <w:szCs w:val="20"/>
        </w:rPr>
        <w:t>г. с 17 час. 00 мин. (</w:t>
      </w:r>
      <w:proofErr w:type="spellStart"/>
      <w:r w:rsidR="00242CA8" w:rsidRPr="00C54175">
        <w:rPr>
          <w:rFonts w:ascii="Times New Roman" w:hAnsi="Times New Roman" w:cs="Times New Roman"/>
          <w:b/>
          <w:sz w:val="20"/>
          <w:szCs w:val="20"/>
        </w:rPr>
        <w:t>мск</w:t>
      </w:r>
      <w:proofErr w:type="spellEnd"/>
      <w:r w:rsidR="00242CA8" w:rsidRPr="00C54175">
        <w:rPr>
          <w:rFonts w:ascii="Times New Roman" w:hAnsi="Times New Roman" w:cs="Times New Roman"/>
          <w:b/>
          <w:sz w:val="20"/>
          <w:szCs w:val="20"/>
        </w:rPr>
        <w:t>).</w:t>
      </w:r>
      <w:r w:rsidR="00242CA8" w:rsidRPr="00C54175">
        <w:rPr>
          <w:rFonts w:ascii="Times New Roman" w:hAnsi="Times New Roman" w:cs="Times New Roman"/>
          <w:sz w:val="20"/>
          <w:szCs w:val="20"/>
        </w:rPr>
        <w:t xml:space="preserve"> Сокращение: календарный день – к/день. Прием заявок составляет: в 1-ом периоде - 37 к/дней без изменения на</w:t>
      </w:r>
      <w:r w:rsidR="00C54175" w:rsidRPr="00C54175">
        <w:rPr>
          <w:rFonts w:ascii="Times New Roman" w:hAnsi="Times New Roman" w:cs="Times New Roman"/>
          <w:sz w:val="20"/>
          <w:szCs w:val="20"/>
        </w:rPr>
        <w:t>чальной цены, с 2</w:t>
      </w:r>
      <w:r w:rsidR="00C54175" w:rsidRPr="00105996">
        <w:rPr>
          <w:rFonts w:ascii="Times New Roman" w:hAnsi="Times New Roman" w:cs="Times New Roman"/>
          <w:sz w:val="20"/>
          <w:szCs w:val="20"/>
        </w:rPr>
        <w:t>-го по 5</w:t>
      </w:r>
      <w:r w:rsidR="00242CA8" w:rsidRPr="00105996">
        <w:rPr>
          <w:rFonts w:ascii="Times New Roman" w:hAnsi="Times New Roman" w:cs="Times New Roman"/>
          <w:sz w:val="20"/>
          <w:szCs w:val="20"/>
        </w:rPr>
        <w:t>-ый периоды –</w:t>
      </w:r>
      <w:r w:rsidR="00C54175" w:rsidRPr="00105996">
        <w:rPr>
          <w:rFonts w:ascii="Times New Roman" w:hAnsi="Times New Roman" w:cs="Times New Roman"/>
          <w:sz w:val="20"/>
          <w:szCs w:val="20"/>
        </w:rPr>
        <w:t xml:space="preserve"> 7 к/дней, величина снижения – 7</w:t>
      </w:r>
      <w:r w:rsidR="00242CA8" w:rsidRPr="00105996">
        <w:rPr>
          <w:rFonts w:ascii="Times New Roman" w:hAnsi="Times New Roman" w:cs="Times New Roman"/>
          <w:sz w:val="20"/>
          <w:szCs w:val="20"/>
        </w:rPr>
        <w:t>% от начальной цены Лота, установленной на первом периоде. Минима</w:t>
      </w:r>
      <w:r w:rsidR="00EF72A4" w:rsidRPr="00105996">
        <w:rPr>
          <w:rFonts w:ascii="Times New Roman" w:hAnsi="Times New Roman" w:cs="Times New Roman"/>
          <w:sz w:val="20"/>
          <w:szCs w:val="20"/>
        </w:rPr>
        <w:t>льная цена (цена отсечения) - 72</w:t>
      </w:r>
      <w:r w:rsidR="00242CA8" w:rsidRPr="00105996">
        <w:rPr>
          <w:rFonts w:ascii="Times New Roman" w:hAnsi="Times New Roman" w:cs="Times New Roman"/>
          <w:sz w:val="20"/>
          <w:szCs w:val="20"/>
        </w:rPr>
        <w:t>% от начальной цены Лота, установленной на первом периоде. Заявки на участие в Торгах, поступившие в течение определенного периода проведения Торгов, рассматриваются только</w:t>
      </w:r>
      <w:r w:rsidR="00242CA8" w:rsidRPr="00C54175">
        <w:rPr>
          <w:rFonts w:ascii="Times New Roman" w:hAnsi="Times New Roman" w:cs="Times New Roman"/>
          <w:sz w:val="20"/>
          <w:szCs w:val="20"/>
        </w:rPr>
        <w:t xml:space="preserve">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r w:rsidR="00242CA8" w:rsidRPr="00C54175">
        <w:rPr>
          <w:rFonts w:ascii="Times New Roman" w:hAnsi="Times New Roman" w:cs="Times New Roman"/>
          <w:sz w:val="20"/>
          <w:szCs w:val="20"/>
          <w:lang w:eastAsia="ru-RU"/>
        </w:rPr>
        <w:t>Продаже на</w:t>
      </w:r>
      <w:r w:rsidRPr="00C54175">
        <w:rPr>
          <w:rFonts w:ascii="Times New Roman" w:hAnsi="Times New Roman" w:cs="Times New Roman"/>
          <w:sz w:val="20"/>
          <w:szCs w:val="20"/>
          <w:lang w:eastAsia="ru-RU"/>
        </w:rPr>
        <w:t xml:space="preserve"> Торгах </w:t>
      </w:r>
      <w:r w:rsidRPr="00C54175">
        <w:rPr>
          <w:rFonts w:ascii="Times New Roman" w:hAnsi="Times New Roman" w:cs="Times New Roman"/>
          <w:b/>
          <w:bCs/>
          <w:sz w:val="20"/>
          <w:szCs w:val="20"/>
          <w:lang w:eastAsia="ru-RU"/>
        </w:rPr>
        <w:t>отдельными лотами</w:t>
      </w:r>
      <w:r w:rsidRPr="00C54175">
        <w:rPr>
          <w:rFonts w:ascii="Times New Roman" w:hAnsi="Times New Roman" w:cs="Times New Roman"/>
          <w:sz w:val="20"/>
          <w:szCs w:val="20"/>
          <w:lang w:eastAsia="ru-RU"/>
        </w:rPr>
        <w:t xml:space="preserve"> подлежит имущество (далее – Имущество, </w:t>
      </w:r>
      <w:r w:rsidRPr="00C54175">
        <w:rPr>
          <w:rFonts w:ascii="Times New Roman" w:hAnsi="Times New Roman" w:cs="Times New Roman"/>
          <w:b/>
          <w:sz w:val="20"/>
          <w:szCs w:val="20"/>
          <w:lang w:eastAsia="ru-RU"/>
        </w:rPr>
        <w:t>Лоты</w:t>
      </w:r>
      <w:r w:rsidRPr="00C54175">
        <w:rPr>
          <w:rFonts w:ascii="Times New Roman" w:hAnsi="Times New Roman" w:cs="Times New Roman"/>
          <w:sz w:val="20"/>
          <w:szCs w:val="20"/>
          <w:lang w:eastAsia="ru-RU"/>
        </w:rPr>
        <w:t>):</w:t>
      </w:r>
    </w:p>
    <w:p w:rsidR="00C54175" w:rsidRPr="00C54175" w:rsidRDefault="00C54175" w:rsidP="00C54175">
      <w:pPr>
        <w:pStyle w:val="ab"/>
        <w:jc w:val="both"/>
        <w:rPr>
          <w:rFonts w:ascii="Times New Roman" w:hAnsi="Times New Roman" w:cs="Times New Roman"/>
          <w:sz w:val="20"/>
          <w:szCs w:val="20"/>
          <w:lang w:eastAsia="ru-RU"/>
        </w:rPr>
      </w:pPr>
      <w:r w:rsidRPr="00C54175">
        <w:rPr>
          <w:rFonts w:ascii="Times New Roman" w:hAnsi="Times New Roman" w:cs="Times New Roman"/>
          <w:b/>
          <w:sz w:val="20"/>
          <w:szCs w:val="20"/>
          <w:lang w:eastAsia="ru-RU"/>
        </w:rPr>
        <w:t>Лот 1:</w:t>
      </w:r>
      <w:r w:rsidRPr="00C54175">
        <w:rPr>
          <w:rFonts w:ascii="Times New Roman" w:hAnsi="Times New Roman" w:cs="Times New Roman"/>
          <w:sz w:val="20"/>
          <w:szCs w:val="20"/>
          <w:lang w:eastAsia="ru-RU"/>
        </w:rPr>
        <w:t xml:space="preserve"> Помещение (</w:t>
      </w:r>
      <w:proofErr w:type="spellStart"/>
      <w:r w:rsidRPr="00C54175">
        <w:rPr>
          <w:rFonts w:ascii="Times New Roman" w:hAnsi="Times New Roman" w:cs="Times New Roman"/>
          <w:sz w:val="20"/>
          <w:szCs w:val="20"/>
          <w:lang w:eastAsia="ru-RU"/>
        </w:rPr>
        <w:t>машиноместо</w:t>
      </w:r>
      <w:proofErr w:type="spellEnd"/>
      <w:r w:rsidRPr="00C54175">
        <w:rPr>
          <w:rFonts w:ascii="Times New Roman" w:hAnsi="Times New Roman" w:cs="Times New Roman"/>
          <w:sz w:val="20"/>
          <w:szCs w:val="20"/>
          <w:lang w:eastAsia="ru-RU"/>
        </w:rPr>
        <w:t xml:space="preserve"> 110), общей площадью 17,5 </w:t>
      </w:r>
      <w:proofErr w:type="spellStart"/>
      <w:r w:rsidRPr="00C54175">
        <w:rPr>
          <w:rFonts w:ascii="Times New Roman" w:hAnsi="Times New Roman" w:cs="Times New Roman"/>
          <w:sz w:val="20"/>
          <w:szCs w:val="20"/>
          <w:lang w:eastAsia="ru-RU"/>
        </w:rPr>
        <w:t>кв.м</w:t>
      </w:r>
      <w:proofErr w:type="spellEnd"/>
      <w:r w:rsidRPr="00C54175">
        <w:rPr>
          <w:rFonts w:ascii="Times New Roman" w:hAnsi="Times New Roman" w:cs="Times New Roman"/>
          <w:sz w:val="20"/>
          <w:szCs w:val="20"/>
          <w:lang w:eastAsia="ru-RU"/>
        </w:rPr>
        <w:t xml:space="preserve">; назначение: нежилое, подвал № 3, кадастровый номер: 77:09:0004005:7501, местоположение: г. Москва, Аэропорт, Ленинградский </w:t>
      </w:r>
      <w:proofErr w:type="spellStart"/>
      <w:r w:rsidRPr="00C54175">
        <w:rPr>
          <w:rFonts w:ascii="Times New Roman" w:hAnsi="Times New Roman" w:cs="Times New Roman"/>
          <w:sz w:val="20"/>
          <w:szCs w:val="20"/>
          <w:lang w:eastAsia="ru-RU"/>
        </w:rPr>
        <w:t>пр-кт</w:t>
      </w:r>
      <w:proofErr w:type="spellEnd"/>
      <w:r w:rsidRPr="00C54175">
        <w:rPr>
          <w:rFonts w:ascii="Times New Roman" w:hAnsi="Times New Roman" w:cs="Times New Roman"/>
          <w:sz w:val="20"/>
          <w:szCs w:val="20"/>
          <w:lang w:eastAsia="ru-RU"/>
        </w:rPr>
        <w:t>, д.66, корп.2, пом. III. Начальная цена – 1 586 700,00 руб.</w:t>
      </w:r>
    </w:p>
    <w:p w:rsidR="00C54175" w:rsidRPr="00C54175" w:rsidRDefault="00C54175" w:rsidP="00C54175">
      <w:pPr>
        <w:pStyle w:val="ab"/>
        <w:jc w:val="both"/>
        <w:rPr>
          <w:rFonts w:ascii="Times New Roman" w:hAnsi="Times New Roman" w:cs="Times New Roman"/>
          <w:sz w:val="20"/>
          <w:szCs w:val="20"/>
          <w:lang w:eastAsia="ru-RU"/>
        </w:rPr>
      </w:pPr>
      <w:r w:rsidRPr="00C54175">
        <w:rPr>
          <w:rFonts w:ascii="Times New Roman" w:hAnsi="Times New Roman" w:cs="Times New Roman"/>
          <w:b/>
          <w:sz w:val="20"/>
          <w:szCs w:val="20"/>
          <w:lang w:eastAsia="ru-RU"/>
        </w:rPr>
        <w:t>Лот 2</w:t>
      </w:r>
      <w:r w:rsidRPr="00C54175">
        <w:rPr>
          <w:rFonts w:ascii="Times New Roman" w:hAnsi="Times New Roman" w:cs="Times New Roman"/>
          <w:sz w:val="20"/>
          <w:szCs w:val="20"/>
          <w:lang w:eastAsia="ru-RU"/>
        </w:rPr>
        <w:t>: Помещение (</w:t>
      </w:r>
      <w:proofErr w:type="spellStart"/>
      <w:r w:rsidRPr="00C54175">
        <w:rPr>
          <w:rFonts w:ascii="Times New Roman" w:hAnsi="Times New Roman" w:cs="Times New Roman"/>
          <w:sz w:val="20"/>
          <w:szCs w:val="20"/>
          <w:lang w:eastAsia="ru-RU"/>
        </w:rPr>
        <w:t>машиноместо</w:t>
      </w:r>
      <w:proofErr w:type="spellEnd"/>
      <w:r w:rsidRPr="00C54175">
        <w:rPr>
          <w:rFonts w:ascii="Times New Roman" w:hAnsi="Times New Roman" w:cs="Times New Roman"/>
          <w:sz w:val="20"/>
          <w:szCs w:val="20"/>
          <w:lang w:eastAsia="ru-RU"/>
        </w:rPr>
        <w:t xml:space="preserve"> 111), общей площадью 21,1 </w:t>
      </w:r>
      <w:proofErr w:type="spellStart"/>
      <w:r w:rsidRPr="00C54175">
        <w:rPr>
          <w:rFonts w:ascii="Times New Roman" w:hAnsi="Times New Roman" w:cs="Times New Roman"/>
          <w:sz w:val="20"/>
          <w:szCs w:val="20"/>
          <w:lang w:eastAsia="ru-RU"/>
        </w:rPr>
        <w:t>кв.м</w:t>
      </w:r>
      <w:proofErr w:type="spellEnd"/>
      <w:r w:rsidRPr="00C54175">
        <w:rPr>
          <w:rFonts w:ascii="Times New Roman" w:hAnsi="Times New Roman" w:cs="Times New Roman"/>
          <w:sz w:val="20"/>
          <w:szCs w:val="20"/>
          <w:lang w:eastAsia="ru-RU"/>
        </w:rPr>
        <w:t xml:space="preserve">, назначение: нежилое, подвал № 3, кадастровый номер: 77:09:0004005:7502, местоположение: г. Москва, Аэропорт, Ленинградский </w:t>
      </w:r>
      <w:proofErr w:type="spellStart"/>
      <w:r w:rsidRPr="00C54175">
        <w:rPr>
          <w:rFonts w:ascii="Times New Roman" w:hAnsi="Times New Roman" w:cs="Times New Roman"/>
          <w:sz w:val="20"/>
          <w:szCs w:val="20"/>
          <w:lang w:eastAsia="ru-RU"/>
        </w:rPr>
        <w:t>пр-кт</w:t>
      </w:r>
      <w:proofErr w:type="spellEnd"/>
      <w:r w:rsidRPr="00C54175">
        <w:rPr>
          <w:rFonts w:ascii="Times New Roman" w:hAnsi="Times New Roman" w:cs="Times New Roman"/>
          <w:sz w:val="20"/>
          <w:szCs w:val="20"/>
          <w:lang w:eastAsia="ru-RU"/>
        </w:rPr>
        <w:t>, д.66, корп.2, пом. III. Начальная цена -1 913 400,00 руб.</w:t>
      </w:r>
    </w:p>
    <w:p w:rsidR="00C54175" w:rsidRPr="00C54175" w:rsidRDefault="00C54175" w:rsidP="00C54175">
      <w:pPr>
        <w:pStyle w:val="ab"/>
        <w:jc w:val="both"/>
        <w:rPr>
          <w:rFonts w:ascii="Times New Roman" w:hAnsi="Times New Roman" w:cs="Times New Roman"/>
          <w:sz w:val="20"/>
          <w:szCs w:val="20"/>
          <w:lang w:eastAsia="ru-RU"/>
        </w:rPr>
      </w:pPr>
      <w:r w:rsidRPr="00C54175">
        <w:rPr>
          <w:rFonts w:ascii="Times New Roman" w:hAnsi="Times New Roman" w:cs="Times New Roman"/>
          <w:b/>
          <w:sz w:val="20"/>
          <w:szCs w:val="20"/>
          <w:lang w:eastAsia="ru-RU"/>
        </w:rPr>
        <w:t>Лот 3</w:t>
      </w:r>
      <w:r w:rsidRPr="00C54175">
        <w:rPr>
          <w:rFonts w:ascii="Times New Roman" w:hAnsi="Times New Roman" w:cs="Times New Roman"/>
          <w:sz w:val="20"/>
          <w:szCs w:val="20"/>
          <w:lang w:eastAsia="ru-RU"/>
        </w:rPr>
        <w:t>: Помещение (</w:t>
      </w:r>
      <w:proofErr w:type="spellStart"/>
      <w:r w:rsidRPr="00C54175">
        <w:rPr>
          <w:rFonts w:ascii="Times New Roman" w:hAnsi="Times New Roman" w:cs="Times New Roman"/>
          <w:sz w:val="20"/>
          <w:szCs w:val="20"/>
          <w:lang w:eastAsia="ru-RU"/>
        </w:rPr>
        <w:t>машиноместо</w:t>
      </w:r>
      <w:proofErr w:type="spellEnd"/>
      <w:r w:rsidRPr="00C54175">
        <w:rPr>
          <w:rFonts w:ascii="Times New Roman" w:hAnsi="Times New Roman" w:cs="Times New Roman"/>
          <w:sz w:val="20"/>
          <w:szCs w:val="20"/>
          <w:lang w:eastAsia="ru-RU"/>
        </w:rPr>
        <w:t xml:space="preserve"> 112), общей площадью 20,9 </w:t>
      </w:r>
      <w:proofErr w:type="spellStart"/>
      <w:r w:rsidRPr="00C54175">
        <w:rPr>
          <w:rFonts w:ascii="Times New Roman" w:hAnsi="Times New Roman" w:cs="Times New Roman"/>
          <w:sz w:val="20"/>
          <w:szCs w:val="20"/>
          <w:lang w:eastAsia="ru-RU"/>
        </w:rPr>
        <w:t>кв.м</w:t>
      </w:r>
      <w:proofErr w:type="spellEnd"/>
      <w:r w:rsidRPr="00C54175">
        <w:rPr>
          <w:rFonts w:ascii="Times New Roman" w:hAnsi="Times New Roman" w:cs="Times New Roman"/>
          <w:sz w:val="20"/>
          <w:szCs w:val="20"/>
          <w:lang w:eastAsia="ru-RU"/>
        </w:rPr>
        <w:t xml:space="preserve">., назначение: нежилое, подвал № 3, кадастровый номер: 77:09:0004005:7503, местоположение: г. Москва, Аэропорт, Ленинградский </w:t>
      </w:r>
      <w:proofErr w:type="spellStart"/>
      <w:r w:rsidRPr="00C54175">
        <w:rPr>
          <w:rFonts w:ascii="Times New Roman" w:hAnsi="Times New Roman" w:cs="Times New Roman"/>
          <w:sz w:val="20"/>
          <w:szCs w:val="20"/>
          <w:lang w:eastAsia="ru-RU"/>
        </w:rPr>
        <w:t>пр-кт</w:t>
      </w:r>
      <w:proofErr w:type="spellEnd"/>
      <w:r w:rsidRPr="00C54175">
        <w:rPr>
          <w:rFonts w:ascii="Times New Roman" w:hAnsi="Times New Roman" w:cs="Times New Roman"/>
          <w:sz w:val="20"/>
          <w:szCs w:val="20"/>
          <w:lang w:eastAsia="ru-RU"/>
        </w:rPr>
        <w:t>, д.66, корп.2, пом. III. Начальная цена -1 895 400,00 руб.</w:t>
      </w:r>
    </w:p>
    <w:p w:rsidR="00C54175" w:rsidRPr="00C54175" w:rsidRDefault="00C54175" w:rsidP="00C54175">
      <w:pPr>
        <w:pStyle w:val="ab"/>
        <w:jc w:val="both"/>
        <w:rPr>
          <w:rFonts w:ascii="Times New Roman" w:hAnsi="Times New Roman" w:cs="Times New Roman"/>
          <w:sz w:val="20"/>
          <w:szCs w:val="20"/>
          <w:lang w:eastAsia="ru-RU"/>
        </w:rPr>
      </w:pPr>
      <w:r w:rsidRPr="00C54175">
        <w:rPr>
          <w:rFonts w:ascii="Times New Roman" w:hAnsi="Times New Roman" w:cs="Times New Roman"/>
          <w:b/>
          <w:sz w:val="20"/>
          <w:szCs w:val="20"/>
          <w:lang w:eastAsia="ru-RU"/>
        </w:rPr>
        <w:t>Лот 4:</w:t>
      </w:r>
      <w:r w:rsidRPr="00C54175">
        <w:rPr>
          <w:rFonts w:ascii="Times New Roman" w:hAnsi="Times New Roman" w:cs="Times New Roman"/>
          <w:sz w:val="20"/>
          <w:szCs w:val="20"/>
          <w:lang w:eastAsia="ru-RU"/>
        </w:rPr>
        <w:t xml:space="preserve"> Помещение (</w:t>
      </w:r>
      <w:proofErr w:type="spellStart"/>
      <w:r w:rsidRPr="00C54175">
        <w:rPr>
          <w:rFonts w:ascii="Times New Roman" w:hAnsi="Times New Roman" w:cs="Times New Roman"/>
          <w:sz w:val="20"/>
          <w:szCs w:val="20"/>
          <w:lang w:eastAsia="ru-RU"/>
        </w:rPr>
        <w:t>машиноместо</w:t>
      </w:r>
      <w:proofErr w:type="spellEnd"/>
      <w:r w:rsidRPr="00C54175">
        <w:rPr>
          <w:rFonts w:ascii="Times New Roman" w:hAnsi="Times New Roman" w:cs="Times New Roman"/>
          <w:sz w:val="20"/>
          <w:szCs w:val="20"/>
          <w:lang w:eastAsia="ru-RU"/>
        </w:rPr>
        <w:t xml:space="preserve"> 113), общей площадью 16,5 </w:t>
      </w:r>
      <w:proofErr w:type="spellStart"/>
      <w:r w:rsidRPr="00C54175">
        <w:rPr>
          <w:rFonts w:ascii="Times New Roman" w:hAnsi="Times New Roman" w:cs="Times New Roman"/>
          <w:sz w:val="20"/>
          <w:szCs w:val="20"/>
          <w:lang w:eastAsia="ru-RU"/>
        </w:rPr>
        <w:t>кв.м</w:t>
      </w:r>
      <w:proofErr w:type="spellEnd"/>
      <w:r w:rsidRPr="00C54175">
        <w:rPr>
          <w:rFonts w:ascii="Times New Roman" w:hAnsi="Times New Roman" w:cs="Times New Roman"/>
          <w:sz w:val="20"/>
          <w:szCs w:val="20"/>
          <w:lang w:eastAsia="ru-RU"/>
        </w:rPr>
        <w:t xml:space="preserve">., назначение: нежилое, подвал № 3, кадастровый номер: 77:09:0004005:7504, местоположение: г. Москва, Аэропорт, Ленинградский </w:t>
      </w:r>
      <w:proofErr w:type="spellStart"/>
      <w:r w:rsidRPr="00C54175">
        <w:rPr>
          <w:rFonts w:ascii="Times New Roman" w:hAnsi="Times New Roman" w:cs="Times New Roman"/>
          <w:sz w:val="20"/>
          <w:szCs w:val="20"/>
          <w:lang w:eastAsia="ru-RU"/>
        </w:rPr>
        <w:t>пр-кт</w:t>
      </w:r>
      <w:proofErr w:type="spellEnd"/>
      <w:r w:rsidRPr="00C54175">
        <w:rPr>
          <w:rFonts w:ascii="Times New Roman" w:hAnsi="Times New Roman" w:cs="Times New Roman"/>
          <w:sz w:val="20"/>
          <w:szCs w:val="20"/>
          <w:lang w:eastAsia="ru-RU"/>
        </w:rPr>
        <w:t>, д.66, корп.2, пом. III. Начальная цена -1 496 700,00 руб.</w:t>
      </w:r>
    </w:p>
    <w:p w:rsidR="00C54175" w:rsidRPr="00C54175" w:rsidRDefault="00C54175" w:rsidP="00C54175">
      <w:pPr>
        <w:pStyle w:val="ab"/>
        <w:jc w:val="both"/>
        <w:rPr>
          <w:rFonts w:ascii="Times New Roman" w:hAnsi="Times New Roman" w:cs="Times New Roman"/>
          <w:sz w:val="20"/>
          <w:szCs w:val="20"/>
          <w:lang w:eastAsia="ru-RU"/>
        </w:rPr>
      </w:pPr>
      <w:r w:rsidRPr="00C54175">
        <w:rPr>
          <w:rFonts w:ascii="Times New Roman" w:hAnsi="Times New Roman" w:cs="Times New Roman"/>
          <w:b/>
          <w:sz w:val="20"/>
          <w:szCs w:val="20"/>
          <w:lang w:eastAsia="ru-RU"/>
        </w:rPr>
        <w:t>Лот 5:</w:t>
      </w:r>
      <w:r w:rsidRPr="00C54175">
        <w:rPr>
          <w:rFonts w:ascii="Times New Roman" w:hAnsi="Times New Roman" w:cs="Times New Roman"/>
          <w:sz w:val="20"/>
          <w:szCs w:val="20"/>
          <w:lang w:eastAsia="ru-RU"/>
        </w:rPr>
        <w:t xml:space="preserve"> Помещение (</w:t>
      </w:r>
      <w:proofErr w:type="spellStart"/>
      <w:r w:rsidRPr="00C54175">
        <w:rPr>
          <w:rFonts w:ascii="Times New Roman" w:hAnsi="Times New Roman" w:cs="Times New Roman"/>
          <w:sz w:val="20"/>
          <w:szCs w:val="20"/>
          <w:lang w:eastAsia="ru-RU"/>
        </w:rPr>
        <w:t>машиноместо</w:t>
      </w:r>
      <w:proofErr w:type="spellEnd"/>
      <w:r w:rsidRPr="00C54175">
        <w:rPr>
          <w:rFonts w:ascii="Times New Roman" w:hAnsi="Times New Roman" w:cs="Times New Roman"/>
          <w:sz w:val="20"/>
          <w:szCs w:val="20"/>
          <w:lang w:eastAsia="ru-RU"/>
        </w:rPr>
        <w:t xml:space="preserve"> 114), общей площадью 16,8 </w:t>
      </w:r>
      <w:proofErr w:type="spellStart"/>
      <w:r w:rsidRPr="00C54175">
        <w:rPr>
          <w:rFonts w:ascii="Times New Roman" w:hAnsi="Times New Roman" w:cs="Times New Roman"/>
          <w:sz w:val="20"/>
          <w:szCs w:val="20"/>
          <w:lang w:eastAsia="ru-RU"/>
        </w:rPr>
        <w:t>кв.м</w:t>
      </w:r>
      <w:proofErr w:type="spellEnd"/>
      <w:r w:rsidRPr="00C54175">
        <w:rPr>
          <w:rFonts w:ascii="Times New Roman" w:hAnsi="Times New Roman" w:cs="Times New Roman"/>
          <w:sz w:val="20"/>
          <w:szCs w:val="20"/>
          <w:lang w:eastAsia="ru-RU"/>
        </w:rPr>
        <w:t xml:space="preserve">., назначение: нежилое, подвал № 3, кадастровый номер: 77:09:0004005:7505, местоположение: г. Москва, Аэропорт, Ленинградский </w:t>
      </w:r>
      <w:proofErr w:type="spellStart"/>
      <w:r w:rsidRPr="00C54175">
        <w:rPr>
          <w:rFonts w:ascii="Times New Roman" w:hAnsi="Times New Roman" w:cs="Times New Roman"/>
          <w:sz w:val="20"/>
          <w:szCs w:val="20"/>
          <w:lang w:eastAsia="ru-RU"/>
        </w:rPr>
        <w:t>пр-кт</w:t>
      </w:r>
      <w:proofErr w:type="spellEnd"/>
      <w:r w:rsidRPr="00C54175">
        <w:rPr>
          <w:rFonts w:ascii="Times New Roman" w:hAnsi="Times New Roman" w:cs="Times New Roman"/>
          <w:sz w:val="20"/>
          <w:szCs w:val="20"/>
          <w:lang w:eastAsia="ru-RU"/>
        </w:rPr>
        <w:t>, д.66, корп.2, пом. III. Начальная цена -1 523 700,00 руб.</w:t>
      </w:r>
    </w:p>
    <w:p w:rsidR="00C54175" w:rsidRPr="00C54175" w:rsidRDefault="00C54175" w:rsidP="00C54175">
      <w:pPr>
        <w:pStyle w:val="ab"/>
        <w:jc w:val="both"/>
        <w:rPr>
          <w:rFonts w:ascii="Times New Roman" w:hAnsi="Times New Roman" w:cs="Times New Roman"/>
          <w:sz w:val="20"/>
          <w:szCs w:val="20"/>
          <w:lang w:eastAsia="ru-RU"/>
        </w:rPr>
      </w:pPr>
      <w:r w:rsidRPr="00C54175">
        <w:rPr>
          <w:rFonts w:ascii="Times New Roman" w:hAnsi="Times New Roman" w:cs="Times New Roman"/>
          <w:b/>
          <w:sz w:val="20"/>
          <w:szCs w:val="20"/>
          <w:lang w:eastAsia="ru-RU"/>
        </w:rPr>
        <w:t>Лот 6:</w:t>
      </w:r>
      <w:r w:rsidRPr="00C54175">
        <w:rPr>
          <w:rFonts w:ascii="Times New Roman" w:hAnsi="Times New Roman" w:cs="Times New Roman"/>
          <w:sz w:val="20"/>
          <w:szCs w:val="20"/>
          <w:lang w:eastAsia="ru-RU"/>
        </w:rPr>
        <w:t xml:space="preserve"> Помещение (</w:t>
      </w:r>
      <w:proofErr w:type="spellStart"/>
      <w:r w:rsidRPr="00C54175">
        <w:rPr>
          <w:rFonts w:ascii="Times New Roman" w:hAnsi="Times New Roman" w:cs="Times New Roman"/>
          <w:sz w:val="20"/>
          <w:szCs w:val="20"/>
          <w:lang w:eastAsia="ru-RU"/>
        </w:rPr>
        <w:t>машиноместо</w:t>
      </w:r>
      <w:proofErr w:type="spellEnd"/>
      <w:r w:rsidRPr="00C54175">
        <w:rPr>
          <w:rFonts w:ascii="Times New Roman" w:hAnsi="Times New Roman" w:cs="Times New Roman"/>
          <w:sz w:val="20"/>
          <w:szCs w:val="20"/>
          <w:lang w:eastAsia="ru-RU"/>
        </w:rPr>
        <w:t xml:space="preserve"> 115), общей площадью 16,8 </w:t>
      </w:r>
      <w:proofErr w:type="spellStart"/>
      <w:r w:rsidRPr="00C54175">
        <w:rPr>
          <w:rFonts w:ascii="Times New Roman" w:hAnsi="Times New Roman" w:cs="Times New Roman"/>
          <w:sz w:val="20"/>
          <w:szCs w:val="20"/>
          <w:lang w:eastAsia="ru-RU"/>
        </w:rPr>
        <w:t>кв.м</w:t>
      </w:r>
      <w:proofErr w:type="spellEnd"/>
      <w:r w:rsidRPr="00C54175">
        <w:rPr>
          <w:rFonts w:ascii="Times New Roman" w:hAnsi="Times New Roman" w:cs="Times New Roman"/>
          <w:sz w:val="20"/>
          <w:szCs w:val="20"/>
          <w:lang w:eastAsia="ru-RU"/>
        </w:rPr>
        <w:t xml:space="preserve">., назначение: нежилое, подвал № 3, кадастровый номер: 77:09:0004005:7506, местоположение: г. Москва, Аэропорт, Ленинградский </w:t>
      </w:r>
      <w:proofErr w:type="spellStart"/>
      <w:r w:rsidRPr="00C54175">
        <w:rPr>
          <w:rFonts w:ascii="Times New Roman" w:hAnsi="Times New Roman" w:cs="Times New Roman"/>
          <w:sz w:val="20"/>
          <w:szCs w:val="20"/>
          <w:lang w:eastAsia="ru-RU"/>
        </w:rPr>
        <w:t>пр-кт</w:t>
      </w:r>
      <w:proofErr w:type="spellEnd"/>
      <w:r w:rsidRPr="00C54175">
        <w:rPr>
          <w:rFonts w:ascii="Times New Roman" w:hAnsi="Times New Roman" w:cs="Times New Roman"/>
          <w:sz w:val="20"/>
          <w:szCs w:val="20"/>
          <w:lang w:eastAsia="ru-RU"/>
        </w:rPr>
        <w:t>, д.66, корп.2, пом. III. Начальная цена -1 523 700,00 руб.</w:t>
      </w:r>
    </w:p>
    <w:p w:rsidR="00C54175" w:rsidRPr="00C54175" w:rsidRDefault="00C54175" w:rsidP="00C54175">
      <w:pPr>
        <w:pStyle w:val="ab"/>
        <w:jc w:val="both"/>
        <w:rPr>
          <w:rFonts w:ascii="Times New Roman" w:hAnsi="Times New Roman" w:cs="Times New Roman"/>
          <w:sz w:val="20"/>
          <w:szCs w:val="20"/>
          <w:lang w:eastAsia="ru-RU"/>
        </w:rPr>
      </w:pPr>
      <w:r w:rsidRPr="00C54175">
        <w:rPr>
          <w:rFonts w:ascii="Times New Roman" w:hAnsi="Times New Roman" w:cs="Times New Roman"/>
          <w:b/>
          <w:sz w:val="20"/>
          <w:szCs w:val="20"/>
          <w:lang w:eastAsia="ru-RU"/>
        </w:rPr>
        <w:t>Лот 7</w:t>
      </w:r>
      <w:r w:rsidRPr="00C54175">
        <w:rPr>
          <w:rFonts w:ascii="Times New Roman" w:hAnsi="Times New Roman" w:cs="Times New Roman"/>
          <w:sz w:val="20"/>
          <w:szCs w:val="20"/>
          <w:lang w:eastAsia="ru-RU"/>
        </w:rPr>
        <w:t>: Помещение (</w:t>
      </w:r>
      <w:proofErr w:type="spellStart"/>
      <w:r w:rsidRPr="00C54175">
        <w:rPr>
          <w:rFonts w:ascii="Times New Roman" w:hAnsi="Times New Roman" w:cs="Times New Roman"/>
          <w:sz w:val="20"/>
          <w:szCs w:val="20"/>
          <w:lang w:eastAsia="ru-RU"/>
        </w:rPr>
        <w:t>машиноместо</w:t>
      </w:r>
      <w:proofErr w:type="spellEnd"/>
      <w:r w:rsidRPr="00C54175">
        <w:rPr>
          <w:rFonts w:ascii="Times New Roman" w:hAnsi="Times New Roman" w:cs="Times New Roman"/>
          <w:sz w:val="20"/>
          <w:szCs w:val="20"/>
          <w:lang w:eastAsia="ru-RU"/>
        </w:rPr>
        <w:t xml:space="preserve"> 116), общей площадью 19,2 </w:t>
      </w:r>
      <w:proofErr w:type="spellStart"/>
      <w:r w:rsidRPr="00C54175">
        <w:rPr>
          <w:rFonts w:ascii="Times New Roman" w:hAnsi="Times New Roman" w:cs="Times New Roman"/>
          <w:sz w:val="20"/>
          <w:szCs w:val="20"/>
          <w:lang w:eastAsia="ru-RU"/>
        </w:rPr>
        <w:t>кв.м</w:t>
      </w:r>
      <w:proofErr w:type="spellEnd"/>
      <w:r w:rsidRPr="00C54175">
        <w:rPr>
          <w:rFonts w:ascii="Times New Roman" w:hAnsi="Times New Roman" w:cs="Times New Roman"/>
          <w:sz w:val="20"/>
          <w:szCs w:val="20"/>
          <w:lang w:eastAsia="ru-RU"/>
        </w:rPr>
        <w:t xml:space="preserve">., назначение: нежилое, подвал № 3, кадастровый номер: 77:09:0004005:7508, местоположение: г. Москва, Аэропорт, Ленинградский </w:t>
      </w:r>
      <w:proofErr w:type="spellStart"/>
      <w:r w:rsidRPr="00C54175">
        <w:rPr>
          <w:rFonts w:ascii="Times New Roman" w:hAnsi="Times New Roman" w:cs="Times New Roman"/>
          <w:sz w:val="20"/>
          <w:szCs w:val="20"/>
          <w:lang w:eastAsia="ru-RU"/>
        </w:rPr>
        <w:t>пр-кт</w:t>
      </w:r>
      <w:proofErr w:type="spellEnd"/>
      <w:r w:rsidRPr="00C54175">
        <w:rPr>
          <w:rFonts w:ascii="Times New Roman" w:hAnsi="Times New Roman" w:cs="Times New Roman"/>
          <w:sz w:val="20"/>
          <w:szCs w:val="20"/>
          <w:lang w:eastAsia="ru-RU"/>
        </w:rPr>
        <w:t>, д.66, корп.2, пом. III. Начальная цена -1 741 500,00 руб.</w:t>
      </w:r>
    </w:p>
    <w:p w:rsidR="00C54175" w:rsidRPr="00C54175" w:rsidRDefault="00C54175" w:rsidP="00C54175">
      <w:pPr>
        <w:pStyle w:val="ab"/>
        <w:jc w:val="both"/>
        <w:rPr>
          <w:rFonts w:ascii="Times New Roman" w:hAnsi="Times New Roman" w:cs="Times New Roman"/>
          <w:sz w:val="20"/>
          <w:szCs w:val="20"/>
          <w:lang w:eastAsia="ru-RU"/>
        </w:rPr>
      </w:pPr>
      <w:r w:rsidRPr="00C54175">
        <w:rPr>
          <w:rFonts w:ascii="Times New Roman" w:hAnsi="Times New Roman" w:cs="Times New Roman"/>
          <w:b/>
          <w:sz w:val="20"/>
          <w:szCs w:val="20"/>
          <w:lang w:eastAsia="ru-RU"/>
        </w:rPr>
        <w:t>Лот 8:</w:t>
      </w:r>
      <w:r w:rsidRPr="00C54175">
        <w:rPr>
          <w:rFonts w:ascii="Times New Roman" w:hAnsi="Times New Roman" w:cs="Times New Roman"/>
          <w:sz w:val="20"/>
          <w:szCs w:val="20"/>
          <w:lang w:eastAsia="ru-RU"/>
        </w:rPr>
        <w:t xml:space="preserve"> Помещение (</w:t>
      </w:r>
      <w:proofErr w:type="spellStart"/>
      <w:r w:rsidRPr="00C54175">
        <w:rPr>
          <w:rFonts w:ascii="Times New Roman" w:hAnsi="Times New Roman" w:cs="Times New Roman"/>
          <w:sz w:val="20"/>
          <w:szCs w:val="20"/>
          <w:lang w:eastAsia="ru-RU"/>
        </w:rPr>
        <w:t>машиноместо</w:t>
      </w:r>
      <w:proofErr w:type="spellEnd"/>
      <w:r w:rsidRPr="00C54175">
        <w:rPr>
          <w:rFonts w:ascii="Times New Roman" w:hAnsi="Times New Roman" w:cs="Times New Roman"/>
          <w:sz w:val="20"/>
          <w:szCs w:val="20"/>
          <w:lang w:eastAsia="ru-RU"/>
        </w:rPr>
        <w:t xml:space="preserve"> 117), общей площадью 24,3 </w:t>
      </w:r>
      <w:proofErr w:type="spellStart"/>
      <w:r w:rsidRPr="00C54175">
        <w:rPr>
          <w:rFonts w:ascii="Times New Roman" w:hAnsi="Times New Roman" w:cs="Times New Roman"/>
          <w:sz w:val="20"/>
          <w:szCs w:val="20"/>
          <w:lang w:eastAsia="ru-RU"/>
        </w:rPr>
        <w:t>кв.м</w:t>
      </w:r>
      <w:proofErr w:type="spellEnd"/>
      <w:r w:rsidRPr="00C54175">
        <w:rPr>
          <w:rFonts w:ascii="Times New Roman" w:hAnsi="Times New Roman" w:cs="Times New Roman"/>
          <w:sz w:val="20"/>
          <w:szCs w:val="20"/>
          <w:lang w:eastAsia="ru-RU"/>
        </w:rPr>
        <w:t xml:space="preserve">., назначение: нежилое, подвал № 3, кадастровый номер: 77:09:0004005:7509, местоположение: г. Москва, Аэропорт, Ленинградский </w:t>
      </w:r>
      <w:proofErr w:type="spellStart"/>
      <w:r w:rsidRPr="00C54175">
        <w:rPr>
          <w:rFonts w:ascii="Times New Roman" w:hAnsi="Times New Roman" w:cs="Times New Roman"/>
          <w:sz w:val="20"/>
          <w:szCs w:val="20"/>
          <w:lang w:eastAsia="ru-RU"/>
        </w:rPr>
        <w:t>пр-кт</w:t>
      </w:r>
      <w:proofErr w:type="spellEnd"/>
      <w:r w:rsidRPr="00C54175">
        <w:rPr>
          <w:rFonts w:ascii="Times New Roman" w:hAnsi="Times New Roman" w:cs="Times New Roman"/>
          <w:sz w:val="20"/>
          <w:szCs w:val="20"/>
          <w:lang w:eastAsia="ru-RU"/>
        </w:rPr>
        <w:t>, д.66, корп.2, пом. III. Начальная цена -2 204 100,00 руб.</w:t>
      </w:r>
    </w:p>
    <w:p w:rsidR="00C54175" w:rsidRPr="00C54175" w:rsidRDefault="00C54175" w:rsidP="00C54175">
      <w:pPr>
        <w:pStyle w:val="ab"/>
        <w:jc w:val="both"/>
        <w:rPr>
          <w:rFonts w:ascii="Times New Roman" w:hAnsi="Times New Roman" w:cs="Times New Roman"/>
          <w:sz w:val="20"/>
          <w:szCs w:val="20"/>
          <w:lang w:eastAsia="ru-RU"/>
        </w:rPr>
      </w:pPr>
      <w:r w:rsidRPr="00C54175">
        <w:rPr>
          <w:rFonts w:ascii="Times New Roman" w:hAnsi="Times New Roman" w:cs="Times New Roman"/>
          <w:b/>
          <w:sz w:val="20"/>
          <w:szCs w:val="20"/>
          <w:lang w:eastAsia="ru-RU"/>
        </w:rPr>
        <w:t>Лот 9:</w:t>
      </w:r>
      <w:r w:rsidRPr="00C54175">
        <w:rPr>
          <w:rFonts w:ascii="Times New Roman" w:hAnsi="Times New Roman" w:cs="Times New Roman"/>
          <w:sz w:val="20"/>
          <w:szCs w:val="20"/>
          <w:lang w:eastAsia="ru-RU"/>
        </w:rPr>
        <w:t xml:space="preserve"> Помещение (</w:t>
      </w:r>
      <w:proofErr w:type="spellStart"/>
      <w:r w:rsidRPr="00C54175">
        <w:rPr>
          <w:rFonts w:ascii="Times New Roman" w:hAnsi="Times New Roman" w:cs="Times New Roman"/>
          <w:sz w:val="20"/>
          <w:szCs w:val="20"/>
          <w:lang w:eastAsia="ru-RU"/>
        </w:rPr>
        <w:t>машиноместо</w:t>
      </w:r>
      <w:proofErr w:type="spellEnd"/>
      <w:r w:rsidRPr="00C54175">
        <w:rPr>
          <w:rFonts w:ascii="Times New Roman" w:hAnsi="Times New Roman" w:cs="Times New Roman"/>
          <w:sz w:val="20"/>
          <w:szCs w:val="20"/>
          <w:lang w:eastAsia="ru-RU"/>
        </w:rPr>
        <w:t xml:space="preserve"> 120), общей площадью 16,1 </w:t>
      </w:r>
      <w:proofErr w:type="spellStart"/>
      <w:r w:rsidRPr="00C54175">
        <w:rPr>
          <w:rFonts w:ascii="Times New Roman" w:hAnsi="Times New Roman" w:cs="Times New Roman"/>
          <w:sz w:val="20"/>
          <w:szCs w:val="20"/>
          <w:lang w:eastAsia="ru-RU"/>
        </w:rPr>
        <w:t>кв.м</w:t>
      </w:r>
      <w:proofErr w:type="spellEnd"/>
      <w:r w:rsidRPr="00C54175">
        <w:rPr>
          <w:rFonts w:ascii="Times New Roman" w:hAnsi="Times New Roman" w:cs="Times New Roman"/>
          <w:sz w:val="20"/>
          <w:szCs w:val="20"/>
          <w:lang w:eastAsia="ru-RU"/>
        </w:rPr>
        <w:t xml:space="preserve">., назначение: нежилое, подвал № 3, кадастровый номер: 77:09:0004005:7512, местоположение: г. Москва, Аэропорт, Ленинградский </w:t>
      </w:r>
      <w:proofErr w:type="spellStart"/>
      <w:r w:rsidRPr="00C54175">
        <w:rPr>
          <w:rFonts w:ascii="Times New Roman" w:hAnsi="Times New Roman" w:cs="Times New Roman"/>
          <w:sz w:val="20"/>
          <w:szCs w:val="20"/>
          <w:lang w:eastAsia="ru-RU"/>
        </w:rPr>
        <w:t>пр-кт</w:t>
      </w:r>
      <w:proofErr w:type="spellEnd"/>
      <w:r w:rsidRPr="00C54175">
        <w:rPr>
          <w:rFonts w:ascii="Times New Roman" w:hAnsi="Times New Roman" w:cs="Times New Roman"/>
          <w:sz w:val="20"/>
          <w:szCs w:val="20"/>
          <w:lang w:eastAsia="ru-RU"/>
        </w:rPr>
        <w:t>, д.66, корп.2, пом. III. Начальная цена -1 459 800,00 руб.</w:t>
      </w:r>
    </w:p>
    <w:p w:rsidR="00C54175" w:rsidRPr="00C54175" w:rsidRDefault="00C54175" w:rsidP="00C54175">
      <w:pPr>
        <w:pStyle w:val="ab"/>
        <w:jc w:val="both"/>
        <w:rPr>
          <w:rFonts w:ascii="Times New Roman" w:hAnsi="Times New Roman" w:cs="Times New Roman"/>
          <w:sz w:val="20"/>
          <w:szCs w:val="20"/>
          <w:lang w:eastAsia="ru-RU"/>
        </w:rPr>
      </w:pPr>
      <w:r w:rsidRPr="00C54175">
        <w:rPr>
          <w:rFonts w:ascii="Times New Roman" w:hAnsi="Times New Roman" w:cs="Times New Roman"/>
          <w:b/>
          <w:sz w:val="20"/>
          <w:szCs w:val="20"/>
          <w:lang w:eastAsia="ru-RU"/>
        </w:rPr>
        <w:t>Лот 10:</w:t>
      </w:r>
      <w:r w:rsidRPr="00C54175">
        <w:rPr>
          <w:rFonts w:ascii="Times New Roman" w:hAnsi="Times New Roman" w:cs="Times New Roman"/>
          <w:sz w:val="20"/>
          <w:szCs w:val="20"/>
          <w:lang w:eastAsia="ru-RU"/>
        </w:rPr>
        <w:t xml:space="preserve"> Помещение (</w:t>
      </w:r>
      <w:proofErr w:type="spellStart"/>
      <w:r w:rsidRPr="00C54175">
        <w:rPr>
          <w:rFonts w:ascii="Times New Roman" w:hAnsi="Times New Roman" w:cs="Times New Roman"/>
          <w:sz w:val="20"/>
          <w:szCs w:val="20"/>
          <w:lang w:eastAsia="ru-RU"/>
        </w:rPr>
        <w:t>машиноместо</w:t>
      </w:r>
      <w:proofErr w:type="spellEnd"/>
      <w:r w:rsidRPr="00C54175">
        <w:rPr>
          <w:rFonts w:ascii="Times New Roman" w:hAnsi="Times New Roman" w:cs="Times New Roman"/>
          <w:sz w:val="20"/>
          <w:szCs w:val="20"/>
          <w:lang w:eastAsia="ru-RU"/>
        </w:rPr>
        <w:t xml:space="preserve"> 121), общей площадью 16,2 </w:t>
      </w:r>
      <w:proofErr w:type="spellStart"/>
      <w:r w:rsidRPr="00C54175">
        <w:rPr>
          <w:rFonts w:ascii="Times New Roman" w:hAnsi="Times New Roman" w:cs="Times New Roman"/>
          <w:sz w:val="20"/>
          <w:szCs w:val="20"/>
          <w:lang w:eastAsia="ru-RU"/>
        </w:rPr>
        <w:t>кв.м</w:t>
      </w:r>
      <w:proofErr w:type="spellEnd"/>
      <w:r w:rsidRPr="00C54175">
        <w:rPr>
          <w:rFonts w:ascii="Times New Roman" w:hAnsi="Times New Roman" w:cs="Times New Roman"/>
          <w:sz w:val="20"/>
          <w:szCs w:val="20"/>
          <w:lang w:eastAsia="ru-RU"/>
        </w:rPr>
        <w:t xml:space="preserve">., назначение: нежилое, подвал № 3, кадастровый номер: 77:09:0004005:7513, местоположение: г. Москва, Аэропорт, Ленинградский </w:t>
      </w:r>
      <w:proofErr w:type="spellStart"/>
      <w:r w:rsidRPr="00C54175">
        <w:rPr>
          <w:rFonts w:ascii="Times New Roman" w:hAnsi="Times New Roman" w:cs="Times New Roman"/>
          <w:sz w:val="20"/>
          <w:szCs w:val="20"/>
          <w:lang w:eastAsia="ru-RU"/>
        </w:rPr>
        <w:t>пр-кт</w:t>
      </w:r>
      <w:proofErr w:type="spellEnd"/>
      <w:r w:rsidRPr="00C54175">
        <w:rPr>
          <w:rFonts w:ascii="Times New Roman" w:hAnsi="Times New Roman" w:cs="Times New Roman"/>
          <w:sz w:val="20"/>
          <w:szCs w:val="20"/>
          <w:lang w:eastAsia="ru-RU"/>
        </w:rPr>
        <w:t>, д.66, корп.2, пом. III. Начальная цена -1 468 800,00 руб.</w:t>
      </w:r>
    </w:p>
    <w:p w:rsidR="00CF4C17" w:rsidRPr="00C54175" w:rsidRDefault="00CF4C17" w:rsidP="000D4617">
      <w:pPr>
        <w:pStyle w:val="ab"/>
        <w:ind w:firstLine="708"/>
        <w:jc w:val="both"/>
        <w:rPr>
          <w:rFonts w:ascii="Times New Roman" w:hAnsi="Times New Roman" w:cs="Times New Roman"/>
          <w:b/>
          <w:sz w:val="20"/>
          <w:szCs w:val="20"/>
        </w:rPr>
      </w:pPr>
      <w:r w:rsidRPr="00C54175">
        <w:rPr>
          <w:rFonts w:ascii="Times New Roman" w:hAnsi="Times New Roman" w:cs="Times New Roman"/>
          <w:b/>
          <w:color w:val="000000" w:themeColor="text1"/>
          <w:sz w:val="20"/>
          <w:szCs w:val="20"/>
        </w:rPr>
        <w:t>Обременение Лотов: зало</w:t>
      </w:r>
      <w:r w:rsidR="00E97C08" w:rsidRPr="00C54175">
        <w:rPr>
          <w:rFonts w:ascii="Times New Roman" w:hAnsi="Times New Roman" w:cs="Times New Roman"/>
          <w:b/>
          <w:color w:val="000000" w:themeColor="text1"/>
          <w:sz w:val="20"/>
          <w:szCs w:val="20"/>
        </w:rPr>
        <w:t>г</w:t>
      </w:r>
      <w:r w:rsidRPr="00C54175">
        <w:rPr>
          <w:rFonts w:ascii="Times New Roman" w:hAnsi="Times New Roman" w:cs="Times New Roman"/>
          <w:b/>
          <w:color w:val="000000" w:themeColor="text1"/>
          <w:sz w:val="20"/>
          <w:szCs w:val="20"/>
        </w:rPr>
        <w:t xml:space="preserve"> в пользу АО «ТЭМБР-БАНК», запрещение регистрации, на основании выписки из Е</w:t>
      </w:r>
      <w:r w:rsidR="00E97C08" w:rsidRPr="00C54175">
        <w:rPr>
          <w:rFonts w:ascii="Times New Roman" w:hAnsi="Times New Roman" w:cs="Times New Roman"/>
          <w:b/>
          <w:color w:val="000000" w:themeColor="text1"/>
          <w:sz w:val="20"/>
          <w:szCs w:val="20"/>
        </w:rPr>
        <w:t xml:space="preserve">ГРН </w:t>
      </w:r>
      <w:r w:rsidRPr="00C54175">
        <w:rPr>
          <w:rFonts w:ascii="Times New Roman" w:hAnsi="Times New Roman" w:cs="Times New Roman"/>
          <w:b/>
          <w:color w:val="000000" w:themeColor="text1"/>
          <w:sz w:val="20"/>
          <w:szCs w:val="20"/>
        </w:rPr>
        <w:t>о правах отдельного лица на имевшиеся (имеющиеся) у него объекты недвижимости от 22.04.2022г.</w:t>
      </w:r>
    </w:p>
    <w:p w:rsidR="00242CA8" w:rsidRPr="00C54175" w:rsidRDefault="00CF4C17" w:rsidP="000D4617">
      <w:pPr>
        <w:pStyle w:val="ab"/>
        <w:ind w:firstLine="708"/>
        <w:jc w:val="both"/>
        <w:rPr>
          <w:rFonts w:ascii="Times New Roman" w:hAnsi="Times New Roman" w:cs="Times New Roman"/>
          <w:sz w:val="20"/>
          <w:szCs w:val="20"/>
        </w:rPr>
      </w:pPr>
      <w:r w:rsidRPr="00C54175">
        <w:rPr>
          <w:rFonts w:ascii="Times New Roman" w:hAnsi="Times New Roman" w:cs="Times New Roman"/>
          <w:sz w:val="20"/>
          <w:szCs w:val="20"/>
        </w:rPr>
        <w:t xml:space="preserve">Ознакомление с Имуществом производится по адресу местонахождения Имущества по предварительной договорённости в рабочие дни </w:t>
      </w:r>
      <w:r w:rsidRPr="00C54175">
        <w:rPr>
          <w:rFonts w:ascii="Times New Roman" w:hAnsi="Times New Roman" w:cs="Times New Roman"/>
          <w:sz w:val="20"/>
          <w:szCs w:val="20"/>
          <w:lang w:bidi="ru-RU"/>
        </w:rPr>
        <w:t>с 14:00 до 18:00 (</w:t>
      </w:r>
      <w:r w:rsidRPr="00C54175">
        <w:rPr>
          <w:rFonts w:ascii="Times New Roman" w:hAnsi="Times New Roman" w:cs="Times New Roman"/>
          <w:sz w:val="20"/>
          <w:szCs w:val="20"/>
        </w:rPr>
        <w:t xml:space="preserve">8 (968) 890-89-73 </w:t>
      </w:r>
      <w:proofErr w:type="spellStart"/>
      <w:r w:rsidRPr="00C54175">
        <w:rPr>
          <w:rFonts w:ascii="Times New Roman" w:hAnsi="Times New Roman" w:cs="Times New Roman"/>
          <w:sz w:val="20"/>
          <w:szCs w:val="20"/>
        </w:rPr>
        <w:t>Сарбашев</w:t>
      </w:r>
      <w:proofErr w:type="spellEnd"/>
      <w:r w:rsidRPr="00C54175">
        <w:rPr>
          <w:rFonts w:ascii="Times New Roman" w:hAnsi="Times New Roman" w:cs="Times New Roman"/>
          <w:sz w:val="20"/>
          <w:szCs w:val="20"/>
        </w:rPr>
        <w:t xml:space="preserve"> </w:t>
      </w:r>
      <w:proofErr w:type="spellStart"/>
      <w:r w:rsidRPr="00C54175">
        <w:rPr>
          <w:rFonts w:ascii="Times New Roman" w:hAnsi="Times New Roman" w:cs="Times New Roman"/>
          <w:sz w:val="20"/>
          <w:szCs w:val="20"/>
        </w:rPr>
        <w:t>Аскарбек</w:t>
      </w:r>
      <w:proofErr w:type="spellEnd"/>
      <w:r w:rsidRPr="00C54175">
        <w:rPr>
          <w:rFonts w:ascii="Times New Roman" w:hAnsi="Times New Roman" w:cs="Times New Roman"/>
          <w:sz w:val="20"/>
          <w:szCs w:val="20"/>
        </w:rPr>
        <w:t xml:space="preserve"> </w:t>
      </w:r>
      <w:proofErr w:type="spellStart"/>
      <w:r w:rsidRPr="00C54175">
        <w:rPr>
          <w:rFonts w:ascii="Times New Roman" w:hAnsi="Times New Roman" w:cs="Times New Roman"/>
          <w:sz w:val="20"/>
          <w:szCs w:val="20"/>
        </w:rPr>
        <w:t>Насырбекович</w:t>
      </w:r>
      <w:proofErr w:type="spellEnd"/>
      <w:r w:rsidRPr="00C54175">
        <w:rPr>
          <w:rFonts w:ascii="Times New Roman" w:hAnsi="Times New Roman" w:cs="Times New Roman"/>
          <w:sz w:val="20"/>
          <w:szCs w:val="20"/>
        </w:rPr>
        <w:t xml:space="preserve">), а также у Организатора торгов: тел. 8 (499) 395-00-20 (с 9.00 до 18.00 по Московскому времени в рабочие дни) </w:t>
      </w:r>
      <w:hyperlink r:id="rId6" w:history="1">
        <w:r w:rsidRPr="00C54175">
          <w:rPr>
            <w:rStyle w:val="a3"/>
            <w:rFonts w:ascii="Times New Roman" w:hAnsi="Times New Roman" w:cs="Times New Roman"/>
            <w:sz w:val="20"/>
            <w:szCs w:val="20"/>
          </w:rPr>
          <w:t>informmsk@auction-house.ru</w:t>
        </w:r>
      </w:hyperlink>
      <w:r w:rsidRPr="00C54175">
        <w:rPr>
          <w:rFonts w:ascii="Times New Roman" w:hAnsi="Times New Roman" w:cs="Times New Roman"/>
          <w:sz w:val="20"/>
          <w:szCs w:val="20"/>
        </w:rPr>
        <w:t>.</w:t>
      </w:r>
    </w:p>
    <w:p w:rsidR="00242CA8" w:rsidRPr="00B82335" w:rsidRDefault="00242CA8" w:rsidP="00242CA8">
      <w:pPr>
        <w:spacing w:after="0" w:line="240" w:lineRule="auto"/>
        <w:ind w:firstLine="708"/>
        <w:jc w:val="both"/>
        <w:rPr>
          <w:rFonts w:ascii="Times New Roman" w:eastAsia="Times New Roman" w:hAnsi="Times New Roman" w:cs="Times New Roman"/>
          <w:bCs/>
          <w:color w:val="000000"/>
          <w:sz w:val="20"/>
          <w:szCs w:val="20"/>
          <w:shd w:val="clear" w:color="auto" w:fill="FFFFFF"/>
          <w:lang w:eastAsia="ru-RU"/>
        </w:rPr>
      </w:pPr>
      <w:r w:rsidRPr="00C54175">
        <w:rPr>
          <w:rFonts w:ascii="Times New Roman" w:eastAsia="Times New Roman" w:hAnsi="Times New Roman" w:cs="Times New Roman"/>
          <w:b/>
          <w:bCs/>
          <w:color w:val="000000"/>
          <w:sz w:val="20"/>
          <w:szCs w:val="20"/>
          <w:shd w:val="clear" w:color="auto" w:fill="FFFFFF"/>
          <w:lang w:eastAsia="ru-RU"/>
        </w:rPr>
        <w:t>Задаток - 10 % от нач. цены Лота, установленный для определенного периода Торгов,</w:t>
      </w:r>
      <w:r w:rsidRPr="00C54175">
        <w:rPr>
          <w:rFonts w:ascii="Times New Roman" w:eastAsia="Times New Roman" w:hAnsi="Times New Roman" w:cs="Times New Roman"/>
          <w:bCs/>
          <w:color w:val="000000"/>
          <w:sz w:val="20"/>
          <w:szCs w:val="20"/>
          <w:shd w:val="clear" w:color="auto" w:fill="FFFFFF"/>
          <w:lang w:eastAsia="ru-RU"/>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w:t>
      </w:r>
      <w:r w:rsidRPr="00C54175">
        <w:rPr>
          <w:rFonts w:ascii="Times New Roman" w:eastAsia="Times New Roman" w:hAnsi="Times New Roman" w:cs="Times New Roman"/>
          <w:bCs/>
          <w:color w:val="000000"/>
          <w:sz w:val="20"/>
          <w:szCs w:val="20"/>
          <w:shd w:val="clear" w:color="auto" w:fill="FFFFFF"/>
          <w:lang w:eastAsia="ru-RU"/>
        </w:rPr>
        <w:lastRenderedPageBreak/>
        <w:t xml:space="preserve">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Pr="00C54175">
        <w:rPr>
          <w:rFonts w:ascii="Times New Roman" w:hAnsi="Times New Roman" w:cs="Times New Roman"/>
          <w:sz w:val="20"/>
          <w:szCs w:val="20"/>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C54175">
        <w:rPr>
          <w:rFonts w:ascii="Times New Roman" w:hAnsi="Times New Roman" w:cs="Times New Roman"/>
          <w:sz w:val="20"/>
          <w:szCs w:val="20"/>
        </w:rPr>
        <w:t>иностр</w:t>
      </w:r>
      <w:proofErr w:type="spellEnd"/>
      <w:r w:rsidRPr="00C54175">
        <w:rPr>
          <w:rFonts w:ascii="Times New Roman" w:hAnsi="Times New Roman" w:cs="Times New Roman"/>
          <w:sz w:val="20"/>
          <w:szCs w:val="20"/>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w:t>
      </w:r>
      <w:r w:rsidRPr="00805CF9">
        <w:rPr>
          <w:rFonts w:ascii="Times New Roman" w:hAnsi="Times New Roman" w:cs="Times New Roman"/>
          <w:sz w:val="20"/>
          <w:szCs w:val="20"/>
        </w:rPr>
        <w:t xml:space="preserve">Финансового управляющего, СРО арбитражных управляющих, членом или руководителем которой является Финансовый управляющий. </w:t>
      </w:r>
      <w:r w:rsidR="00842B87" w:rsidRPr="00805CF9">
        <w:rPr>
          <w:rFonts w:ascii="Times New Roman" w:hAnsi="Times New Roman" w:cs="Times New Roman"/>
          <w:sz w:val="20"/>
          <w:szCs w:val="20"/>
        </w:rPr>
        <w:t xml:space="preserve">Организатор торгов </w:t>
      </w:r>
      <w:r w:rsidR="00805CF9">
        <w:rPr>
          <w:rFonts w:ascii="Times New Roman" w:hAnsi="Times New Roman" w:cs="Times New Roman"/>
          <w:sz w:val="20"/>
          <w:szCs w:val="20"/>
        </w:rPr>
        <w:t>имеет право отменить Т</w:t>
      </w:r>
      <w:bookmarkStart w:id="0" w:name="_GoBack"/>
      <w:bookmarkEnd w:id="0"/>
      <w:r w:rsidR="00842B87" w:rsidRPr="00805CF9">
        <w:rPr>
          <w:rFonts w:ascii="Times New Roman" w:hAnsi="Times New Roman" w:cs="Times New Roman"/>
          <w:sz w:val="20"/>
          <w:szCs w:val="20"/>
        </w:rPr>
        <w:t xml:space="preserve">орги в любое время до момента подведения итогов. </w:t>
      </w:r>
      <w:r w:rsidRPr="00805CF9">
        <w:rPr>
          <w:rFonts w:ascii="Times New Roman" w:hAnsi="Times New Roman" w:cs="Times New Roman"/>
          <w:sz w:val="20"/>
          <w:szCs w:val="20"/>
        </w:rPr>
        <w:t>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w:t>
      </w:r>
      <w:r w:rsidRPr="00C54175">
        <w:rPr>
          <w:rFonts w:ascii="Times New Roman" w:hAnsi="Times New Roman" w:cs="Times New Roman"/>
          <w:sz w:val="20"/>
          <w:szCs w:val="20"/>
        </w:rPr>
        <w:t xml:space="preserve">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Проект договора купли-продажи (далее – ДКП) размещен на ЭП. ДКП заключается с </w:t>
      </w:r>
      <w:r w:rsidR="00B82335" w:rsidRPr="00C54175">
        <w:rPr>
          <w:rFonts w:ascii="Times New Roman" w:hAnsi="Times New Roman" w:cs="Times New Roman"/>
          <w:sz w:val="20"/>
          <w:szCs w:val="20"/>
        </w:rPr>
        <w:t>победителем Т</w:t>
      </w:r>
      <w:r w:rsidRPr="00C54175">
        <w:rPr>
          <w:rFonts w:ascii="Times New Roman" w:hAnsi="Times New Roman" w:cs="Times New Roman"/>
          <w:sz w:val="20"/>
          <w:szCs w:val="20"/>
        </w:rPr>
        <w:t xml:space="preserve">оргов в течение 5 дней с даты получения победителем торгов ДКП от Финансового управляющего. Оплата – в течение 30 дней со дня подписания ДКП на спец. счет Должника: </w:t>
      </w:r>
      <w:r w:rsidR="00B82335" w:rsidRPr="00C54175">
        <w:rPr>
          <w:rFonts w:ascii="Times New Roman" w:hAnsi="Times New Roman" w:cs="Times New Roman"/>
          <w:sz w:val="20"/>
          <w:szCs w:val="20"/>
        </w:rPr>
        <w:t>р/с № 40817810852097876212 в Банке Юго-Западный Банк ПАО Сбербанк, к/с № 301018106000000602, БИК 046015602</w:t>
      </w:r>
      <w:r w:rsidRPr="00C54175">
        <w:rPr>
          <w:rFonts w:ascii="Times New Roman" w:hAnsi="Times New Roman" w:cs="Times New Roman"/>
          <w:sz w:val="20"/>
          <w:szCs w:val="20"/>
        </w:rPr>
        <w:t>.</w:t>
      </w:r>
      <w:r w:rsidR="00B82335" w:rsidRPr="00C54175">
        <w:rPr>
          <w:rFonts w:ascii="Times New Roman" w:hAnsi="Times New Roman" w:cs="Times New Roman"/>
          <w:sz w:val="20"/>
          <w:szCs w:val="20"/>
        </w:rPr>
        <w:t xml:space="preserve"> 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rsidR="00CF4C17" w:rsidRPr="00685F47" w:rsidRDefault="00CF4C17" w:rsidP="00EE3984">
      <w:pPr>
        <w:spacing w:after="0" w:line="240" w:lineRule="auto"/>
        <w:jc w:val="both"/>
        <w:rPr>
          <w:rFonts w:ascii="Times New Roman" w:hAnsi="Times New Roman" w:cs="Times New Roman"/>
          <w:sz w:val="20"/>
          <w:szCs w:val="20"/>
        </w:rPr>
      </w:pPr>
    </w:p>
    <w:sectPr w:rsidR="00CF4C17" w:rsidRPr="00685F47"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D4617"/>
    <w:rsid w:val="00105996"/>
    <w:rsid w:val="001067A7"/>
    <w:rsid w:val="0011593E"/>
    <w:rsid w:val="001417D2"/>
    <w:rsid w:val="00191D07"/>
    <w:rsid w:val="001B5612"/>
    <w:rsid w:val="00214DCD"/>
    <w:rsid w:val="00242CA8"/>
    <w:rsid w:val="00263C22"/>
    <w:rsid w:val="00291791"/>
    <w:rsid w:val="00294098"/>
    <w:rsid w:val="002A7CCB"/>
    <w:rsid w:val="002B754F"/>
    <w:rsid w:val="002F7AB6"/>
    <w:rsid w:val="003576EF"/>
    <w:rsid w:val="00390A28"/>
    <w:rsid w:val="0039127B"/>
    <w:rsid w:val="00432F1F"/>
    <w:rsid w:val="004B6930"/>
    <w:rsid w:val="00552A86"/>
    <w:rsid w:val="00573F80"/>
    <w:rsid w:val="005C202A"/>
    <w:rsid w:val="00677E82"/>
    <w:rsid w:val="00685F47"/>
    <w:rsid w:val="00740953"/>
    <w:rsid w:val="007F0621"/>
    <w:rsid w:val="007F0E12"/>
    <w:rsid w:val="00805CF9"/>
    <w:rsid w:val="00842B87"/>
    <w:rsid w:val="008E03EE"/>
    <w:rsid w:val="008E7A4E"/>
    <w:rsid w:val="00925822"/>
    <w:rsid w:val="00984AAC"/>
    <w:rsid w:val="009B78D0"/>
    <w:rsid w:val="00A11390"/>
    <w:rsid w:val="00AF35D8"/>
    <w:rsid w:val="00B55CA3"/>
    <w:rsid w:val="00B82335"/>
    <w:rsid w:val="00BA5E13"/>
    <w:rsid w:val="00C54175"/>
    <w:rsid w:val="00C54C18"/>
    <w:rsid w:val="00CA5B16"/>
    <w:rsid w:val="00CB061B"/>
    <w:rsid w:val="00CB4916"/>
    <w:rsid w:val="00CD43A4"/>
    <w:rsid w:val="00CD5215"/>
    <w:rsid w:val="00CD7BCD"/>
    <w:rsid w:val="00CF4C17"/>
    <w:rsid w:val="00E172B3"/>
    <w:rsid w:val="00E23867"/>
    <w:rsid w:val="00E97C08"/>
    <w:rsid w:val="00EB216E"/>
    <w:rsid w:val="00EE3984"/>
    <w:rsid w:val="00EF72A4"/>
    <w:rsid w:val="00F0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rmmsk@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43B0E-B223-4AB0-8BA9-1AD2FA0A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Pages>
  <Words>1435</Words>
  <Characters>8186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16</cp:revision>
  <cp:lastPrinted>2023-01-23T13:34:00Z</cp:lastPrinted>
  <dcterms:created xsi:type="dcterms:W3CDTF">2020-08-23T17:18:00Z</dcterms:created>
  <dcterms:modified xsi:type="dcterms:W3CDTF">2023-01-23T13:34:00Z</dcterms:modified>
</cp:coreProperties>
</file>