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2B2B6D5" w:rsidR="00E41D4C" w:rsidRPr="00881F08" w:rsidRDefault="00094FEF" w:rsidP="00881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81F08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881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«Транснациональный банк» (Общество с ограниченной ответственностью) (КБ «Транснациональный банк» (ООО), (адрес регистрации: 119180, г. Москва, 1-й Хвостов переулок, д. 3А, стр. 2, ИНН 7703030636, ОГРН 1027739300050) (далее – финансовая организация), конкурсным управляющим (ликвидатором) которого на основании решения Арбитражного суда г. Москвы от 23 июня 2015 г. по делу №А40-80453/15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881F0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88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881F08" w:rsidRDefault="00555595" w:rsidP="00881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881F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881F08" w:rsidRDefault="00655998" w:rsidP="00881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7966085" w14:textId="77777777" w:rsidR="00154ABF" w:rsidRDefault="00094FEF" w:rsidP="00154AB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sz w:val="24"/>
          <w:szCs w:val="24"/>
        </w:rPr>
        <w:t>Лот 1 –</w:t>
      </w:r>
      <w:r w:rsidR="00943975"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975" w:rsidRPr="00881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(колбасный цех 2) - 2 477,8 кв. м, адрес: Ленинградская обл., </w:t>
      </w:r>
      <w:proofErr w:type="spellStart"/>
      <w:r w:rsidR="00943975" w:rsidRPr="00881F08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Выборский</w:t>
      </w:r>
      <w:proofErr w:type="spellEnd"/>
      <w:r w:rsidR="00943975" w:rsidRPr="00881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г. Выборг, ул. </w:t>
      </w:r>
      <w:proofErr w:type="spellStart"/>
      <w:r w:rsidR="00943975" w:rsidRPr="00881F08">
        <w:rPr>
          <w:rFonts w:ascii="Times New Roman" w:eastAsia="Times New Roman" w:hAnsi="Times New Roman" w:cs="Times New Roman"/>
          <w:color w:val="000000"/>
          <w:sz w:val="24"/>
          <w:szCs w:val="24"/>
        </w:rPr>
        <w:t>Таммисуо</w:t>
      </w:r>
      <w:proofErr w:type="spellEnd"/>
      <w:r w:rsidR="00943975" w:rsidRPr="00881F08">
        <w:rPr>
          <w:rFonts w:ascii="Times New Roman" w:eastAsia="Times New Roman" w:hAnsi="Times New Roman" w:cs="Times New Roman"/>
          <w:color w:val="000000"/>
          <w:sz w:val="24"/>
          <w:szCs w:val="24"/>
        </w:rPr>
        <w:t>, д. 8, 3-этажное, в том числе подземных - 0, кадастровый номер 47:01:0112002:44, земельный участок находится в муниципальной собственности, права на земельный участок не оформлены, ограничения и обременения: затруднен доступ к просмотру помещения</w:t>
      </w:r>
      <w:r w:rsidRPr="00881F08">
        <w:rPr>
          <w:rFonts w:ascii="Times New Roman" w:hAnsi="Times New Roman" w:cs="Times New Roman"/>
          <w:sz w:val="24"/>
          <w:szCs w:val="24"/>
        </w:rPr>
        <w:t xml:space="preserve">– </w:t>
      </w:r>
      <w:r w:rsidR="00943975" w:rsidRPr="00881F08">
        <w:rPr>
          <w:rFonts w:ascii="Times New Roman" w:eastAsia="Times New Roman" w:hAnsi="Times New Roman" w:cs="Times New Roman"/>
          <w:color w:val="000000"/>
          <w:sz w:val="24"/>
          <w:szCs w:val="24"/>
        </w:rPr>
        <w:t>7 205 688,00</w:t>
      </w:r>
      <w:r w:rsidR="00943975" w:rsidRPr="00881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1F08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5424E45C" w:rsidR="00555595" w:rsidRPr="00154ABF" w:rsidRDefault="00555595" w:rsidP="00154AB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</w:t>
      </w:r>
      <w:r w:rsidR="000C4B53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881F08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881F08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88C7C96" w:rsidR="0003404B" w:rsidRPr="00881F08" w:rsidRDefault="008F1609" w:rsidP="00881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81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881F08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88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81F08" w:rsidRPr="00881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31 января 2023 </w:t>
      </w:r>
      <w:r w:rsidR="0003404B" w:rsidRPr="0088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881F08" w:rsidRPr="00881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18 мая 2023 </w:t>
      </w:r>
      <w:r w:rsidR="0003404B" w:rsidRPr="0088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881F08" w:rsidRDefault="008F1609" w:rsidP="00881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EABE423" w:rsidR="0003404B" w:rsidRPr="00881F08" w:rsidRDefault="0003404B" w:rsidP="00881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881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881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81F08" w:rsidRPr="00881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 января 2023</w:t>
      </w:r>
      <w:r w:rsidR="00881F08" w:rsidRPr="00881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88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881F0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881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881F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81F08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881F08" w:rsidRPr="00881F0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81F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0CEBF938" w:rsidR="008F1609" w:rsidRPr="00881F08" w:rsidRDefault="008F1609" w:rsidP="00881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81F08" w:rsidRPr="00881F0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81F08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81F08" w:rsidRPr="00881F0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81F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02ED0C" w14:textId="77777777" w:rsidR="00881F08" w:rsidRPr="00881F08" w:rsidRDefault="0003404B" w:rsidP="00881F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881F08" w:rsidRPr="00881F0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881F08" w:rsidRPr="00881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766964" w14:textId="3AE0B816" w:rsidR="00881F08" w:rsidRPr="00881F08" w:rsidRDefault="00881F08" w:rsidP="00881F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2023 г. по 16 марта 2023 г. - в размере начальной цены продажи лота;</w:t>
      </w:r>
    </w:p>
    <w:p w14:paraId="1BB5DB8D" w14:textId="77777777" w:rsidR="00881F08" w:rsidRPr="00881F08" w:rsidRDefault="00881F08" w:rsidP="00881F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2023 г. по 23 марта 2023 г. - в размере 90,00% от начальной цены продажи лота;</w:t>
      </w:r>
    </w:p>
    <w:p w14:paraId="2AB468DF" w14:textId="77777777" w:rsidR="00881F08" w:rsidRPr="00881F08" w:rsidRDefault="00881F08" w:rsidP="00881F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марта 2023 г. по 30 марта 2023 г. - в размере 80,00% от начальной цены продажи лота;</w:t>
      </w:r>
    </w:p>
    <w:p w14:paraId="6627F2C6" w14:textId="77777777" w:rsidR="00881F08" w:rsidRPr="00881F08" w:rsidRDefault="00881F08" w:rsidP="00881F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марта 2023 г. по 06 апреля 2023 г. - в размере 70,00% от начальной цены продажи лота;</w:t>
      </w:r>
    </w:p>
    <w:p w14:paraId="259985E0" w14:textId="77777777" w:rsidR="00881F08" w:rsidRPr="00881F08" w:rsidRDefault="00881F08" w:rsidP="00881F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2023 г. по 13 апреля 2023 г. - в размере 60,00% от начальной цены продажи лота;</w:t>
      </w:r>
    </w:p>
    <w:p w14:paraId="0DB1A417" w14:textId="77777777" w:rsidR="00881F08" w:rsidRPr="00881F08" w:rsidRDefault="00881F08" w:rsidP="00881F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2023 г. по 20 апреля 2023 г. - в размере 50,00% от начальной цены продажи лота;</w:t>
      </w:r>
    </w:p>
    <w:p w14:paraId="72F0C54B" w14:textId="77777777" w:rsidR="00881F08" w:rsidRPr="00881F08" w:rsidRDefault="00881F08" w:rsidP="00881F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2023 г. по 27 апреля 2023 г. - в размере 40,00% от начальной цены продажи лота;</w:t>
      </w:r>
    </w:p>
    <w:p w14:paraId="19CDBE44" w14:textId="77777777" w:rsidR="00881F08" w:rsidRPr="00881F08" w:rsidRDefault="00881F08" w:rsidP="00881F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2023 г. по 04 мая 2023 г. - в размере 30,00% от начальной цены продажи лота;</w:t>
      </w:r>
    </w:p>
    <w:p w14:paraId="0508FF76" w14:textId="77777777" w:rsidR="00881F08" w:rsidRPr="00881F08" w:rsidRDefault="00881F08" w:rsidP="00881F0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11 мая 2023 г. - в размере 20,00% от начальной цены продажи лота;</w:t>
      </w:r>
    </w:p>
    <w:p w14:paraId="5667C283" w14:textId="453D13A7" w:rsidR="0003404B" w:rsidRPr="00881F08" w:rsidRDefault="00881F08" w:rsidP="00881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2023 г. по 18 мая 2023 г. - в размере 12,00% от начальной цены продажи лота.</w:t>
      </w:r>
    </w:p>
    <w:p w14:paraId="46FF98F4" w14:textId="5BD31498" w:rsidR="008F1609" w:rsidRPr="00881F08" w:rsidRDefault="008F1609" w:rsidP="00881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81F08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881F08" w:rsidRDefault="0003404B" w:rsidP="00881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F08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881F08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881F0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881F08" w:rsidRDefault="000C0BCC" w:rsidP="00881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F0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881F08" w:rsidRDefault="000C0BCC" w:rsidP="00881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F0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881F08" w:rsidRDefault="000C0BCC" w:rsidP="00881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F0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881F08" w:rsidRDefault="000C0BCC" w:rsidP="00881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F0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881F08" w:rsidRDefault="008F1609" w:rsidP="00881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881F0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881F0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881F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881F0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881F08" w:rsidRDefault="008F1609" w:rsidP="00881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881F08" w:rsidRDefault="008F1609" w:rsidP="00881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881F08" w:rsidRDefault="008F1609" w:rsidP="00881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881F08" w:rsidRDefault="008F1609" w:rsidP="00881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F0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881F08" w:rsidRDefault="008F1609" w:rsidP="00881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881F08" w:rsidRDefault="008F1609" w:rsidP="00881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881F08" w:rsidRDefault="008F1609" w:rsidP="00881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881F08" w:rsidRDefault="008F1609" w:rsidP="00881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881F08" w:rsidRDefault="008F1609" w:rsidP="00881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881F08" w:rsidRDefault="008F1609" w:rsidP="00881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881F08" w:rsidRDefault="008F1609" w:rsidP="00881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881F08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</w:t>
      </w:r>
      <w:r w:rsidRPr="00881F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881F08" w:rsidRDefault="008F1609" w:rsidP="00881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1FFDC356" w:rsidR="008F6C92" w:rsidRPr="00881F08" w:rsidRDefault="008F6C92" w:rsidP="00881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81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881F08">
        <w:rPr>
          <w:rFonts w:ascii="Times New Roman" w:hAnsi="Times New Roman" w:cs="Times New Roman"/>
          <w:sz w:val="24"/>
          <w:szCs w:val="24"/>
        </w:rPr>
        <w:t xml:space="preserve"> д</w:t>
      </w:r>
      <w:r w:rsidRPr="00881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FE4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881F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881F08">
        <w:rPr>
          <w:rFonts w:ascii="Times New Roman" w:hAnsi="Times New Roman" w:cs="Times New Roman"/>
          <w:sz w:val="24"/>
          <w:szCs w:val="24"/>
        </w:rPr>
        <w:t xml:space="preserve"> </w:t>
      </w:r>
      <w:r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37235B" w:rsidRPr="00881F08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37235B"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235B" w:rsidRPr="00881F08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37235B" w:rsidRPr="00881F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881F08" w:rsidRDefault="004B74A7" w:rsidP="00881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881F08" w:rsidRDefault="00B97A00" w:rsidP="00881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F0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881F08" w:rsidRDefault="00B97A00" w:rsidP="00881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881F08" w:rsidRDefault="0003404B" w:rsidP="00881F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881F08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94FEF"/>
    <w:rsid w:val="000C0BCC"/>
    <w:rsid w:val="000C4B53"/>
    <w:rsid w:val="000F64CF"/>
    <w:rsid w:val="00101AB0"/>
    <w:rsid w:val="001122F4"/>
    <w:rsid w:val="00154ABF"/>
    <w:rsid w:val="001726D6"/>
    <w:rsid w:val="00203862"/>
    <w:rsid w:val="002C3A2C"/>
    <w:rsid w:val="00360DC6"/>
    <w:rsid w:val="0037235B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62232"/>
    <w:rsid w:val="00775C5B"/>
    <w:rsid w:val="007A10EE"/>
    <w:rsid w:val="007E3D68"/>
    <w:rsid w:val="00806741"/>
    <w:rsid w:val="00881F08"/>
    <w:rsid w:val="008C4892"/>
    <w:rsid w:val="008F1609"/>
    <w:rsid w:val="008F6C92"/>
    <w:rsid w:val="00943975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E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39</cp:revision>
  <dcterms:created xsi:type="dcterms:W3CDTF">2019-07-23T07:53:00Z</dcterms:created>
  <dcterms:modified xsi:type="dcterms:W3CDTF">2023-01-23T07:35:00Z</dcterms:modified>
</cp:coreProperties>
</file>