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756DD1B" w:rsidR="00FC7902" w:rsidRDefault="00591408" w:rsidP="00FC7902">
      <w:pPr>
        <w:spacing w:before="120" w:after="120"/>
        <w:jc w:val="both"/>
        <w:rPr>
          <w:color w:val="000000"/>
        </w:rPr>
      </w:pPr>
      <w:r w:rsidRPr="00591408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 действующее на основании договора с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1027739432940), конкурсным управляющим (ликвидатором) которого на основании решения Арбитражного суда г. Москвы от 20 января 2016 года по делу №А40-226041/15,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34173" w:rsidRPr="00E34173">
        <w:t>сообщение №02030165667 в газете АО «Коммерсантъ» от 12.11.2022 г. №210(7411</w:t>
      </w:r>
      <w:r w:rsidR="008820C8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60A52">
        <w:t>1</w:t>
      </w:r>
      <w:r w:rsidR="001175C6">
        <w:t>3</w:t>
      </w:r>
      <w:r w:rsidR="008820C8">
        <w:t>.</w:t>
      </w:r>
      <w:r w:rsidR="001175C6">
        <w:t>0</w:t>
      </w:r>
      <w:r w:rsidR="00C60A52">
        <w:t>1</w:t>
      </w:r>
      <w:r w:rsidR="008820C8">
        <w:t>.202</w:t>
      </w:r>
      <w:r w:rsidR="001175C6">
        <w:t>3</w:t>
      </w:r>
      <w:r w:rsidR="008820C8">
        <w:t xml:space="preserve"> г.</w:t>
      </w:r>
      <w:r w:rsidR="007E00D7">
        <w:t xml:space="preserve">  </w:t>
      </w:r>
      <w:r w:rsidR="00FC7902">
        <w:t xml:space="preserve">по </w:t>
      </w:r>
      <w:r w:rsidR="001175C6">
        <w:t>16</w:t>
      </w:r>
      <w:r w:rsidR="008820C8">
        <w:t>.</w:t>
      </w:r>
      <w:r w:rsidR="001175C6">
        <w:t>01</w:t>
      </w:r>
      <w:r w:rsidR="008820C8">
        <w:t>.202</w:t>
      </w:r>
      <w:r w:rsidR="001175C6">
        <w:t>3</w:t>
      </w:r>
      <w:r w:rsidR="008820C8">
        <w:t xml:space="preserve"> г. </w:t>
      </w:r>
      <w:r w:rsidR="007E00D7">
        <w:t>заключе</w:t>
      </w:r>
      <w:r w:rsidR="008820C8">
        <w:t>н</w:t>
      </w:r>
      <w:r w:rsidR="001175C6">
        <w:t>ы</w:t>
      </w:r>
      <w:r w:rsidR="007E00D7">
        <w:rPr>
          <w:color w:val="000000"/>
        </w:rPr>
        <w:t xml:space="preserve"> следующи</w:t>
      </w:r>
      <w:r w:rsidR="001175C6">
        <w:rPr>
          <w:color w:val="000000"/>
        </w:rPr>
        <w:t>е</w:t>
      </w:r>
      <w:r w:rsidR="008820C8">
        <w:t xml:space="preserve"> </w:t>
      </w:r>
      <w:r w:rsidR="007E00D7">
        <w:rPr>
          <w:color w:val="000000"/>
        </w:rPr>
        <w:t>догово</w:t>
      </w:r>
      <w:r w:rsidR="008820C8">
        <w:t>р</w:t>
      </w:r>
      <w:r w:rsidR="001175C6">
        <w:t>ы</w:t>
      </w:r>
      <w:r w:rsidR="002E5880" w:rsidRPr="002E5880">
        <w:t>:</w:t>
      </w: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175C6" w:rsidRPr="001175C6" w14:paraId="4BA216EA" w14:textId="77777777" w:rsidTr="001175C6">
        <w:trPr>
          <w:jc w:val="center"/>
        </w:trPr>
        <w:tc>
          <w:tcPr>
            <w:tcW w:w="833" w:type="dxa"/>
          </w:tcPr>
          <w:p w14:paraId="51FFD495" w14:textId="77777777" w:rsidR="001175C6" w:rsidRPr="001175C6" w:rsidRDefault="001175C6" w:rsidP="001175C6">
            <w:pPr>
              <w:jc w:val="both"/>
              <w:rPr>
                <w:b/>
              </w:rPr>
            </w:pPr>
            <w:r w:rsidRPr="001175C6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5E8B2D9F" w14:textId="77777777" w:rsidR="001175C6" w:rsidRPr="001175C6" w:rsidRDefault="001175C6" w:rsidP="001175C6">
            <w:pPr>
              <w:jc w:val="both"/>
              <w:rPr>
                <w:b/>
              </w:rPr>
            </w:pPr>
            <w:r w:rsidRPr="001175C6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1C621045" w14:textId="77777777" w:rsidR="001175C6" w:rsidRPr="001175C6" w:rsidRDefault="001175C6" w:rsidP="001175C6">
            <w:pPr>
              <w:jc w:val="both"/>
              <w:rPr>
                <w:b/>
              </w:rPr>
            </w:pPr>
            <w:r w:rsidRPr="001175C6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7916E2EE" w14:textId="77777777" w:rsidR="001175C6" w:rsidRPr="001175C6" w:rsidRDefault="001175C6" w:rsidP="001175C6">
            <w:pPr>
              <w:jc w:val="both"/>
              <w:rPr>
                <w:b/>
              </w:rPr>
            </w:pPr>
            <w:r w:rsidRPr="001175C6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E0CC9AE" w14:textId="77777777" w:rsidR="001175C6" w:rsidRPr="001175C6" w:rsidRDefault="001175C6" w:rsidP="001175C6">
            <w:pPr>
              <w:jc w:val="both"/>
              <w:rPr>
                <w:b/>
              </w:rPr>
            </w:pPr>
            <w:r w:rsidRPr="001175C6">
              <w:rPr>
                <w:b/>
              </w:rPr>
              <w:t>Наименование/ Ф.И.О. покупателя</w:t>
            </w:r>
          </w:p>
        </w:tc>
      </w:tr>
      <w:tr w:rsidR="001175C6" w:rsidRPr="001175C6" w14:paraId="1456CA6B" w14:textId="77777777" w:rsidTr="00D256EE">
        <w:trPr>
          <w:trHeight w:val="427"/>
          <w:jc w:val="center"/>
        </w:trPr>
        <w:tc>
          <w:tcPr>
            <w:tcW w:w="833" w:type="dxa"/>
            <w:vAlign w:val="center"/>
          </w:tcPr>
          <w:p w14:paraId="2455EED8" w14:textId="77777777" w:rsidR="001175C6" w:rsidRPr="001175C6" w:rsidRDefault="001175C6" w:rsidP="001175C6">
            <w:pPr>
              <w:jc w:val="both"/>
            </w:pPr>
            <w:r w:rsidRPr="001175C6">
              <w:t>1</w:t>
            </w:r>
          </w:p>
        </w:tc>
        <w:tc>
          <w:tcPr>
            <w:tcW w:w="1985" w:type="dxa"/>
            <w:vAlign w:val="center"/>
          </w:tcPr>
          <w:p w14:paraId="0FB89429" w14:textId="77777777" w:rsidR="001175C6" w:rsidRPr="001175C6" w:rsidRDefault="001175C6" w:rsidP="001175C6">
            <w:pPr>
              <w:jc w:val="both"/>
            </w:pPr>
            <w:r w:rsidRPr="001175C6">
              <w:t>2023-0853/102</w:t>
            </w:r>
          </w:p>
        </w:tc>
        <w:tc>
          <w:tcPr>
            <w:tcW w:w="2126" w:type="dxa"/>
            <w:vAlign w:val="center"/>
          </w:tcPr>
          <w:p w14:paraId="3718AB82" w14:textId="77777777" w:rsidR="001175C6" w:rsidRPr="001175C6" w:rsidRDefault="001175C6" w:rsidP="001175C6">
            <w:pPr>
              <w:jc w:val="both"/>
            </w:pPr>
            <w:r w:rsidRPr="001175C6">
              <w:t>25.01.2023</w:t>
            </w:r>
          </w:p>
        </w:tc>
        <w:tc>
          <w:tcPr>
            <w:tcW w:w="2410" w:type="dxa"/>
            <w:vAlign w:val="center"/>
          </w:tcPr>
          <w:p w14:paraId="4878600F" w14:textId="77777777" w:rsidR="001175C6" w:rsidRPr="001175C6" w:rsidRDefault="001175C6" w:rsidP="001175C6">
            <w:pPr>
              <w:jc w:val="both"/>
            </w:pPr>
            <w:r w:rsidRPr="001175C6">
              <w:t>26 026,82</w:t>
            </w:r>
          </w:p>
        </w:tc>
        <w:tc>
          <w:tcPr>
            <w:tcW w:w="2268" w:type="dxa"/>
            <w:vAlign w:val="center"/>
          </w:tcPr>
          <w:p w14:paraId="4D0A0461" w14:textId="77777777" w:rsidR="001175C6" w:rsidRPr="001175C6" w:rsidRDefault="001175C6" w:rsidP="001175C6">
            <w:pPr>
              <w:jc w:val="both"/>
            </w:pPr>
            <w:r w:rsidRPr="001175C6">
              <w:t>ООО «ИЦМ»</w:t>
            </w:r>
          </w:p>
        </w:tc>
      </w:tr>
      <w:tr w:rsidR="001175C6" w:rsidRPr="001175C6" w14:paraId="1205D8FD" w14:textId="77777777" w:rsidTr="00D256EE">
        <w:trPr>
          <w:trHeight w:val="419"/>
          <w:jc w:val="center"/>
        </w:trPr>
        <w:tc>
          <w:tcPr>
            <w:tcW w:w="833" w:type="dxa"/>
            <w:vAlign w:val="center"/>
          </w:tcPr>
          <w:p w14:paraId="60A021CB" w14:textId="77777777" w:rsidR="001175C6" w:rsidRPr="001175C6" w:rsidRDefault="001175C6" w:rsidP="001175C6">
            <w:pPr>
              <w:jc w:val="both"/>
            </w:pPr>
            <w:r w:rsidRPr="001175C6">
              <w:t>6</w:t>
            </w:r>
          </w:p>
        </w:tc>
        <w:tc>
          <w:tcPr>
            <w:tcW w:w="1985" w:type="dxa"/>
            <w:vAlign w:val="center"/>
          </w:tcPr>
          <w:p w14:paraId="7A3D480D" w14:textId="77777777" w:rsidR="001175C6" w:rsidRPr="001175C6" w:rsidRDefault="001175C6" w:rsidP="001175C6">
            <w:pPr>
              <w:jc w:val="both"/>
            </w:pPr>
            <w:r w:rsidRPr="001175C6">
              <w:t>2023-0852/102</w:t>
            </w:r>
          </w:p>
        </w:tc>
        <w:tc>
          <w:tcPr>
            <w:tcW w:w="2126" w:type="dxa"/>
            <w:vAlign w:val="center"/>
          </w:tcPr>
          <w:p w14:paraId="1C021CBA" w14:textId="77777777" w:rsidR="001175C6" w:rsidRPr="001175C6" w:rsidRDefault="001175C6" w:rsidP="001175C6">
            <w:pPr>
              <w:jc w:val="both"/>
            </w:pPr>
            <w:r w:rsidRPr="001175C6">
              <w:t>25.01.2023</w:t>
            </w:r>
          </w:p>
        </w:tc>
        <w:tc>
          <w:tcPr>
            <w:tcW w:w="2410" w:type="dxa"/>
            <w:vAlign w:val="center"/>
          </w:tcPr>
          <w:p w14:paraId="1814C4BE" w14:textId="77777777" w:rsidR="001175C6" w:rsidRPr="001175C6" w:rsidRDefault="001175C6" w:rsidP="001175C6">
            <w:pPr>
              <w:jc w:val="both"/>
            </w:pPr>
            <w:r w:rsidRPr="001175C6">
              <w:t>54 896,76</w:t>
            </w:r>
          </w:p>
        </w:tc>
        <w:tc>
          <w:tcPr>
            <w:tcW w:w="2268" w:type="dxa"/>
            <w:vAlign w:val="center"/>
          </w:tcPr>
          <w:p w14:paraId="6FCC7733" w14:textId="77777777" w:rsidR="001175C6" w:rsidRPr="001175C6" w:rsidRDefault="001175C6" w:rsidP="001175C6">
            <w:pPr>
              <w:jc w:val="both"/>
            </w:pPr>
            <w:r w:rsidRPr="001175C6">
              <w:t>ООО «ИЦМ»</w:t>
            </w:r>
          </w:p>
        </w:tc>
      </w:tr>
      <w:tr w:rsidR="001175C6" w:rsidRPr="001175C6" w14:paraId="776F8682" w14:textId="77777777" w:rsidTr="00D256EE">
        <w:trPr>
          <w:trHeight w:val="411"/>
          <w:jc w:val="center"/>
        </w:trPr>
        <w:tc>
          <w:tcPr>
            <w:tcW w:w="833" w:type="dxa"/>
            <w:vAlign w:val="center"/>
          </w:tcPr>
          <w:p w14:paraId="05622653" w14:textId="77777777" w:rsidR="001175C6" w:rsidRPr="001175C6" w:rsidRDefault="001175C6" w:rsidP="001175C6">
            <w:pPr>
              <w:jc w:val="both"/>
            </w:pPr>
            <w:r w:rsidRPr="001175C6">
              <w:t>7</w:t>
            </w:r>
          </w:p>
        </w:tc>
        <w:tc>
          <w:tcPr>
            <w:tcW w:w="1985" w:type="dxa"/>
            <w:vAlign w:val="center"/>
          </w:tcPr>
          <w:p w14:paraId="2164EB69" w14:textId="77777777" w:rsidR="001175C6" w:rsidRPr="001175C6" w:rsidRDefault="001175C6" w:rsidP="001175C6">
            <w:pPr>
              <w:jc w:val="both"/>
            </w:pPr>
            <w:r w:rsidRPr="001175C6">
              <w:t>2023-0854/102</w:t>
            </w:r>
          </w:p>
        </w:tc>
        <w:tc>
          <w:tcPr>
            <w:tcW w:w="2126" w:type="dxa"/>
            <w:vAlign w:val="center"/>
          </w:tcPr>
          <w:p w14:paraId="37A7E9E5" w14:textId="77777777" w:rsidR="001175C6" w:rsidRPr="001175C6" w:rsidRDefault="001175C6" w:rsidP="001175C6">
            <w:pPr>
              <w:jc w:val="both"/>
            </w:pPr>
            <w:r w:rsidRPr="001175C6">
              <w:t>25.01.2023</w:t>
            </w:r>
          </w:p>
        </w:tc>
        <w:tc>
          <w:tcPr>
            <w:tcW w:w="2410" w:type="dxa"/>
            <w:vAlign w:val="center"/>
          </w:tcPr>
          <w:p w14:paraId="3FC4CC5C" w14:textId="77777777" w:rsidR="001175C6" w:rsidRPr="001175C6" w:rsidRDefault="001175C6" w:rsidP="001175C6">
            <w:pPr>
              <w:jc w:val="both"/>
            </w:pPr>
            <w:r w:rsidRPr="001175C6">
              <w:t>33 999,99</w:t>
            </w:r>
          </w:p>
        </w:tc>
        <w:tc>
          <w:tcPr>
            <w:tcW w:w="2268" w:type="dxa"/>
            <w:vAlign w:val="center"/>
          </w:tcPr>
          <w:p w14:paraId="7BE0BAE9" w14:textId="77777777" w:rsidR="001175C6" w:rsidRPr="001175C6" w:rsidRDefault="001175C6" w:rsidP="001175C6">
            <w:pPr>
              <w:jc w:val="both"/>
            </w:pPr>
            <w:r w:rsidRPr="001175C6">
              <w:t>ООО «ИЦМ»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75C6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1408"/>
    <w:rsid w:val="006249B3"/>
    <w:rsid w:val="00666657"/>
    <w:rsid w:val="007444C0"/>
    <w:rsid w:val="00755F0A"/>
    <w:rsid w:val="007710EC"/>
    <w:rsid w:val="007E00D7"/>
    <w:rsid w:val="00865DDE"/>
    <w:rsid w:val="00880183"/>
    <w:rsid w:val="008820C8"/>
    <w:rsid w:val="008D2246"/>
    <w:rsid w:val="00925E26"/>
    <w:rsid w:val="00944A26"/>
    <w:rsid w:val="009A18D8"/>
    <w:rsid w:val="009A26E3"/>
    <w:rsid w:val="009A6677"/>
    <w:rsid w:val="009B1CF8"/>
    <w:rsid w:val="00A2467D"/>
    <w:rsid w:val="00AE2FF2"/>
    <w:rsid w:val="00C22051"/>
    <w:rsid w:val="00C60A52"/>
    <w:rsid w:val="00CA1B2F"/>
    <w:rsid w:val="00D13E51"/>
    <w:rsid w:val="00D256EE"/>
    <w:rsid w:val="00D73919"/>
    <w:rsid w:val="00DB606C"/>
    <w:rsid w:val="00E07C6B"/>
    <w:rsid w:val="00E14F03"/>
    <w:rsid w:val="00E158EC"/>
    <w:rsid w:val="00E34173"/>
    <w:rsid w:val="00E6469D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88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92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C60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2023-01-26T09:41:00Z</dcterms:modified>
</cp:coreProperties>
</file>