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9EB62C7" w:rsidR="00950CC9" w:rsidRPr="0037642D" w:rsidRDefault="005964CF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964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64C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964C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964C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5964CF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964CF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964CF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5964CF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047BC7" w:rsidRPr="00047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EA73AD7" w14:textId="77777777" w:rsidR="005964CF" w:rsidRPr="005964CF" w:rsidRDefault="005964CF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4CF">
        <w:rPr>
          <w:color w:val="000000"/>
        </w:rPr>
        <w:t>Предметом Торгов является следующее имущество:</w:t>
      </w:r>
    </w:p>
    <w:p w14:paraId="3306D155" w14:textId="611F0AA1" w:rsidR="00047BC7" w:rsidRPr="00047BC7" w:rsidRDefault="00047BC7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3B4A1A" w:rsidRPr="003B4A1A">
        <w:rPr>
          <w:color w:val="000000"/>
        </w:rPr>
        <w:t xml:space="preserve">Квартира - 76,3 кв. м, адрес: Саратовская область, г. Саратов, ул. </w:t>
      </w:r>
      <w:proofErr w:type="spellStart"/>
      <w:r w:rsidR="003B4A1A" w:rsidRPr="003B4A1A">
        <w:rPr>
          <w:color w:val="000000"/>
        </w:rPr>
        <w:t>Блинова</w:t>
      </w:r>
      <w:proofErr w:type="spellEnd"/>
      <w:r w:rsidR="003B4A1A" w:rsidRPr="003B4A1A">
        <w:rPr>
          <w:color w:val="000000"/>
        </w:rPr>
        <w:t>, д. 25, кв. 3, 1 этаж, кадастровый номер 64:48:040425:1361, ограничения и обременения: зарегистрированных лиц нет, имеются противодействия со стороны бывшего собственника по фактической надлежащей передаче квартиры, элементы перепланировки для перевода квартиры в нежилое помещение</w:t>
      </w:r>
      <w:r w:rsidRPr="00047BC7">
        <w:rPr>
          <w:color w:val="000000"/>
        </w:rPr>
        <w:t xml:space="preserve"> – </w:t>
      </w:r>
      <w:r w:rsidR="003B4A1A" w:rsidRPr="003B4A1A">
        <w:rPr>
          <w:color w:val="000000"/>
        </w:rPr>
        <w:t>2 308 531,32</w:t>
      </w:r>
      <w:r w:rsidRPr="00047BC7">
        <w:rPr>
          <w:color w:val="000000"/>
        </w:rPr>
        <w:t xml:space="preserve"> руб.</w:t>
      </w:r>
    </w:p>
    <w:p w14:paraId="72CEA841" w14:textId="2799800C" w:rsidR="009E6456" w:rsidRPr="0037642D" w:rsidRDefault="009E6456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9AC642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7BC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B4A1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D5D60F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047BC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B4A1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047BC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B4A1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7BC7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32F00E4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3FF1063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047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7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085BE45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47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7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7A043BD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начальной цены продажи лота;</w:t>
      </w:r>
    </w:p>
    <w:p w14:paraId="4A5383E0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94,00% от начальной цены продажи лота;</w:t>
      </w:r>
    </w:p>
    <w:p w14:paraId="00F6F688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88,00% от начальной цены продажи лота;</w:t>
      </w:r>
    </w:p>
    <w:p w14:paraId="1D5C5DD4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82,00% от начальной цены продажи лота;</w:t>
      </w:r>
    </w:p>
    <w:p w14:paraId="7B885E1D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15 июня 2023 г. по 21 июня 2023 г. - в размере 76,00% от начальной цены продажи лота;</w:t>
      </w:r>
    </w:p>
    <w:p w14:paraId="398F6A8C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70,00% от начальной цены продажи лота;</w:t>
      </w:r>
    </w:p>
    <w:p w14:paraId="4DF73D39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29 июня 2023 г. по 05 июля 2023 г. - в размере 64,00% от начальной цены продажи лота;</w:t>
      </w:r>
    </w:p>
    <w:p w14:paraId="20F48EAC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06 июля 2023 г. по 12 июля 2023 г. - в размере 58,00% от начальной цены продажи лота;</w:t>
      </w:r>
    </w:p>
    <w:p w14:paraId="61122397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13 июля 2023 г. по 19 июля 2023 г. - в размере 52,00% от начальной цены продажи лота;</w:t>
      </w:r>
    </w:p>
    <w:p w14:paraId="0FEC4029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20 июля 2023 г. по 26 июля 2023 г. - в размере 46,00% от начальной цены продажи лота;</w:t>
      </w:r>
    </w:p>
    <w:p w14:paraId="75661260" w14:textId="77777777" w:rsidR="003B4A1A" w:rsidRP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27 июля 2023 г. по 02 августа 2023 г. - в размере 40,00% от начальной цены продажи лота;</w:t>
      </w:r>
    </w:p>
    <w:p w14:paraId="48541182" w14:textId="7A25F3AA" w:rsidR="003B4A1A" w:rsidRDefault="003B4A1A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1A">
        <w:rPr>
          <w:rFonts w:ascii="Times New Roman" w:hAnsi="Times New Roman" w:cs="Times New Roman"/>
          <w:color w:val="000000"/>
          <w:sz w:val="24"/>
          <w:szCs w:val="24"/>
        </w:rPr>
        <w:t>с 03 августа 2023 г. по 09 августа 2023 г. - в размере 34,00%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0451542" w14:textId="77777777" w:rsidR="005964CF" w:rsidRPr="005964CF" w:rsidRDefault="005964CF" w:rsidP="00596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4C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54D7EF6" w14:textId="77777777" w:rsidR="005964CF" w:rsidRPr="005964CF" w:rsidRDefault="005964CF" w:rsidP="00596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4C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596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4CF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5964C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90C721E" w14:textId="77777777" w:rsidR="005964CF" w:rsidRPr="005964CF" w:rsidRDefault="005964CF" w:rsidP="00596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4C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964C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964C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</w:t>
      </w:r>
      <w:r w:rsidRPr="005964CF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57D2BE1" w14:textId="5D82BF11" w:rsidR="005964CF" w:rsidRPr="005964CF" w:rsidRDefault="005964CF" w:rsidP="00596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4C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5964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64C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56E7C60A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7F8254" w14:textId="09045555" w:rsidR="00047BC7" w:rsidRDefault="005964CF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4C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964CF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leonovdv@lfo1.ru, тел. 8-800-505-80-32, а также у ОТ: </w:t>
      </w:r>
      <w:r w:rsidR="003B4A1A" w:rsidRPr="003B4A1A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3B4A1A" w:rsidRPr="003B4A1A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3B4A1A" w:rsidRPr="003B4A1A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3B4A1A" w:rsidRPr="003B4A1A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3B4A1A" w:rsidRPr="003B4A1A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F0C056" w14:textId="45B7AC74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D047C"/>
    <w:rsid w:val="004F4B2C"/>
    <w:rsid w:val="00500FD3"/>
    <w:rsid w:val="005246E8"/>
    <w:rsid w:val="005964CF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8B4996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2138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35</cp:revision>
  <dcterms:created xsi:type="dcterms:W3CDTF">2019-07-23T07:47:00Z</dcterms:created>
  <dcterms:modified xsi:type="dcterms:W3CDTF">2023-01-27T09:27:00Z</dcterms:modified>
</cp:coreProperties>
</file>