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1BF96B7D" w:rsidR="001F72E0" w:rsidRPr="00CE2424" w:rsidRDefault="006B5FC8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511AF27" w14:textId="72939DA7" w:rsidR="00070A71" w:rsidRPr="00070A71" w:rsidRDefault="001F72E0" w:rsidP="00070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070A71">
        <w:rPr>
          <w:rFonts w:ascii="Times New Roman" w:hAnsi="Times New Roman" w:cs="Times New Roman"/>
          <w:color w:val="000000"/>
          <w:sz w:val="24"/>
          <w:szCs w:val="24"/>
        </w:rPr>
        <w:t>ются п</w:t>
      </w:r>
      <w:r w:rsidR="00497B91">
        <w:rPr>
          <w:rFonts w:ascii="Times New Roman" w:hAnsi="Times New Roman" w:cs="Times New Roman"/>
          <w:color w:val="000000"/>
          <w:sz w:val="24"/>
          <w:szCs w:val="24"/>
        </w:rPr>
        <w:t xml:space="preserve">рава </w:t>
      </w:r>
      <w:r w:rsidR="00497B91" w:rsidRPr="00070A71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лицам ((в скобках указана в т.ч. сумма долга) – начальная цена продажи лота):</w:t>
      </w:r>
    </w:p>
    <w:p w14:paraId="56987EF9" w14:textId="2279612F" w:rsidR="00070A71" w:rsidRPr="00070A71" w:rsidRDefault="00070A71" w:rsidP="00070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A71">
        <w:rPr>
          <w:rFonts w:ascii="Times New Roman" w:hAnsi="Times New Roman" w:cs="Times New Roman"/>
          <w:sz w:val="24"/>
          <w:szCs w:val="24"/>
        </w:rPr>
        <w:t>Лот 1 - ООО "ИНВЕСТИЦИОННАЯ ФИНАНСОВАЯ КОМПАНИЯ "МЕТРОПОЛЬ" ИНН 7704036711, определение АС г. Москвы от 25.05.2021 по делу А40-297160/19-109-349 о включении в РТК третьей очереди, ведется процедура банкротства (419 012 419,79 руб.) - 419 012 419,79 руб.;</w:t>
      </w:r>
    </w:p>
    <w:p w14:paraId="1481B86F" w14:textId="116BF8E3" w:rsidR="006B5FC8" w:rsidRPr="00070A71" w:rsidRDefault="00070A71" w:rsidP="00070A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70A71">
        <w:t xml:space="preserve">Лот 2 - VP </w:t>
      </w:r>
      <w:proofErr w:type="spellStart"/>
      <w:r w:rsidRPr="00070A71">
        <w:t>Bank</w:t>
      </w:r>
      <w:proofErr w:type="spellEnd"/>
      <w:r w:rsidRPr="00070A71">
        <w:t xml:space="preserve"> AG (Лихтенштейн), определение АС г. Москвы от 15.06.2021 по делу А40-71548/14-124-95Б на сумму 2 986 334,64 долларов США и 3 000,00 руб., не резидент РФ (Лихтенштейн) (171 393 821</w:t>
      </w:r>
      <w:r w:rsidRPr="00070A71">
        <w:t>,75 руб.) - 171 393 821,75 руб.</w:t>
      </w:r>
    </w:p>
    <w:p w14:paraId="13931973" w14:textId="77777777" w:rsidR="00D61515" w:rsidRPr="00CE2424" w:rsidRDefault="00D61515" w:rsidP="00070A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0A71">
        <w:rPr>
          <w:color w:val="000000"/>
        </w:rPr>
        <w:t>С подробной информацией о составе лотов</w:t>
      </w:r>
      <w:r w:rsidRPr="00CE2424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6B5FC8">
        <w:rPr>
          <w:rFonts w:ascii="Times New Roman CYR" w:hAnsi="Times New Roman CYR" w:cs="Times New Roman CYR"/>
          <w:color w:val="000000"/>
        </w:rPr>
        <w:t>5 (пять)</w:t>
      </w:r>
      <w:r w:rsidRPr="006B5FC8">
        <w:rPr>
          <w:rFonts w:ascii="Times New Roman CYR" w:hAnsi="Times New Roman CYR" w:cs="Times New Roman CYR"/>
          <w:color w:val="000000"/>
        </w:rPr>
        <w:t xml:space="preserve"> процентов</w:t>
      </w:r>
      <w:r w:rsidRPr="00CE2424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83E2271" w14:textId="0F96DEC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6B5FC8">
        <w:rPr>
          <w:b/>
          <w:bCs/>
          <w:color w:val="000000"/>
        </w:rPr>
        <w:t>1</w:t>
      </w:r>
      <w:r w:rsidR="006B5FC8">
        <w:rPr>
          <w:b/>
          <w:bCs/>
          <w:color w:val="000000"/>
        </w:rPr>
        <w:t>2</w:t>
      </w:r>
      <w:r w:rsidR="006B5FC8">
        <w:rPr>
          <w:b/>
          <w:bCs/>
          <w:color w:val="000000"/>
        </w:rPr>
        <w:t xml:space="preserve"> декабря </w:t>
      </w:r>
      <w:r w:rsidR="006B5FC8">
        <w:rPr>
          <w:b/>
          <w:bCs/>
          <w:color w:val="000000"/>
          <w:shd w:val="clear" w:color="auto" w:fill="FFFFFF"/>
        </w:rPr>
        <w:t>2022</w:t>
      </w:r>
      <w:r w:rsidR="006B5FC8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7EAD93D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6B5FC8">
        <w:rPr>
          <w:b/>
          <w:bCs/>
          <w:color w:val="000000"/>
        </w:rPr>
        <w:t>1</w:t>
      </w:r>
      <w:r w:rsidR="006B5FC8">
        <w:rPr>
          <w:b/>
          <w:bCs/>
          <w:color w:val="000000"/>
        </w:rPr>
        <w:t>2</w:t>
      </w:r>
      <w:r w:rsidR="006B5FC8">
        <w:rPr>
          <w:b/>
          <w:bCs/>
          <w:color w:val="000000"/>
        </w:rPr>
        <w:t xml:space="preserve"> декабря </w:t>
      </w:r>
      <w:r w:rsidR="006B5FC8">
        <w:rPr>
          <w:b/>
          <w:bCs/>
          <w:color w:val="000000"/>
          <w:shd w:val="clear" w:color="auto" w:fill="FFFFFF"/>
        </w:rPr>
        <w:t>2022</w:t>
      </w:r>
      <w:r w:rsidR="006B5FC8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6B5FC8">
        <w:rPr>
          <w:b/>
          <w:bCs/>
          <w:color w:val="000000"/>
        </w:rPr>
        <w:t>30</w:t>
      </w:r>
      <w:r w:rsidR="006B5FC8">
        <w:rPr>
          <w:b/>
          <w:bCs/>
          <w:color w:val="000000"/>
        </w:rPr>
        <w:t xml:space="preserve"> </w:t>
      </w:r>
      <w:r w:rsidR="006B5FC8">
        <w:rPr>
          <w:b/>
          <w:bCs/>
          <w:color w:val="000000"/>
        </w:rPr>
        <w:t>января</w:t>
      </w:r>
      <w:r w:rsidR="006B5FC8">
        <w:rPr>
          <w:b/>
          <w:bCs/>
          <w:color w:val="000000"/>
        </w:rPr>
        <w:t xml:space="preserve"> </w:t>
      </w:r>
      <w:r w:rsidR="006B5FC8">
        <w:rPr>
          <w:b/>
          <w:bCs/>
          <w:color w:val="000000"/>
          <w:shd w:val="clear" w:color="auto" w:fill="FFFFFF"/>
        </w:rPr>
        <w:t>2023</w:t>
      </w:r>
      <w:r w:rsidR="006B5FC8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7C9977BE" w:rsidR="00D61515" w:rsidRPr="00CE2424" w:rsidRDefault="006B5FC8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  <w:color w:val="000000"/>
        </w:rPr>
        <w:t>01 ноября</w:t>
      </w:r>
      <w:r>
        <w:rPr>
          <w:b/>
          <w:bCs/>
          <w:color w:val="000000"/>
          <w:shd w:val="clear" w:color="auto" w:fill="FFFFFF"/>
        </w:rPr>
        <w:t xml:space="preserve"> 2022</w:t>
      </w:r>
      <w:r>
        <w:rPr>
          <w:b/>
          <w:bCs/>
          <w:color w:val="000000"/>
        </w:rPr>
        <w:t xml:space="preserve"> г.,</w:t>
      </w:r>
      <w:r>
        <w:rPr>
          <w:color w:val="000000"/>
        </w:rPr>
        <w:t xml:space="preserve"> а на участие в повторных Торгах начинается в 00:00 часов по московскому времени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декабря </w:t>
      </w:r>
      <w:r>
        <w:rPr>
          <w:b/>
          <w:bCs/>
          <w:color w:val="000000"/>
          <w:shd w:val="clear" w:color="auto" w:fill="FFFFFF"/>
        </w:rPr>
        <w:t>2022</w:t>
      </w:r>
      <w:r>
        <w:rPr>
          <w:b/>
          <w:bCs/>
          <w:color w:val="000000"/>
        </w:rPr>
        <w:t xml:space="preserve"> г. </w:t>
      </w:r>
      <w:r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1EA0903A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 </w:t>
      </w:r>
      <w:r w:rsidR="006B5FC8">
        <w:rPr>
          <w:b/>
          <w:color w:val="000000"/>
        </w:rPr>
        <w:t>2</w:t>
      </w:r>
      <w:r w:rsidRPr="00CE2424">
        <w:rPr>
          <w:color w:val="000000"/>
        </w:rPr>
        <w:t xml:space="preserve"> не реализованны</w:t>
      </w:r>
      <w:r w:rsidR="006B5FC8">
        <w:rPr>
          <w:color w:val="000000"/>
        </w:rPr>
        <w:t>й на повторных Торгах, выставляе</w:t>
      </w:r>
      <w:r w:rsidRPr="00CE242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267F506A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6B5FC8">
        <w:rPr>
          <w:b/>
          <w:bCs/>
          <w:color w:val="000000"/>
        </w:rPr>
        <w:t xml:space="preserve">с </w:t>
      </w:r>
      <w:r w:rsidR="006B5FC8">
        <w:rPr>
          <w:b/>
          <w:bCs/>
          <w:color w:val="000000"/>
        </w:rPr>
        <w:t>03</w:t>
      </w:r>
      <w:r w:rsidR="006B5FC8">
        <w:rPr>
          <w:b/>
          <w:bCs/>
          <w:color w:val="000000"/>
        </w:rPr>
        <w:t xml:space="preserve"> февраля 2023 г. по 1</w:t>
      </w:r>
      <w:r w:rsidR="006B5FC8">
        <w:rPr>
          <w:b/>
          <w:bCs/>
          <w:color w:val="000000"/>
        </w:rPr>
        <w:t>3</w:t>
      </w:r>
      <w:r w:rsidR="006B5FC8">
        <w:rPr>
          <w:b/>
          <w:bCs/>
          <w:color w:val="000000"/>
        </w:rPr>
        <w:t xml:space="preserve"> </w:t>
      </w:r>
      <w:r w:rsidR="006B5FC8">
        <w:rPr>
          <w:b/>
          <w:bCs/>
          <w:color w:val="000000"/>
        </w:rPr>
        <w:t>апреля</w:t>
      </w:r>
      <w:r w:rsidR="006B5FC8">
        <w:rPr>
          <w:b/>
          <w:bCs/>
          <w:color w:val="000000"/>
        </w:rPr>
        <w:t xml:space="preserve"> 2023 г.</w:t>
      </w:r>
    </w:p>
    <w:p w14:paraId="401FEBED" w14:textId="1CF48C7C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6B5FC8">
        <w:rPr>
          <w:b/>
          <w:bCs/>
          <w:color w:val="000000"/>
        </w:rPr>
        <w:t>0</w:t>
      </w:r>
      <w:r w:rsidR="006B5FC8">
        <w:rPr>
          <w:b/>
          <w:bCs/>
          <w:color w:val="000000"/>
        </w:rPr>
        <w:t>3</w:t>
      </w:r>
      <w:r w:rsidR="006B5FC8">
        <w:rPr>
          <w:b/>
          <w:bCs/>
          <w:color w:val="000000"/>
        </w:rPr>
        <w:t xml:space="preserve"> февраля 2023 г.</w:t>
      </w:r>
      <w:r w:rsidR="006B5FC8">
        <w:rPr>
          <w:color w:val="000000"/>
        </w:rPr>
        <w:t xml:space="preserve"> </w:t>
      </w:r>
      <w:r w:rsidRPr="00CE2424">
        <w:rPr>
          <w:color w:val="000000"/>
        </w:rPr>
        <w:t xml:space="preserve">Прием заявок на участие в Торгах ППП и задатков прекращается </w:t>
      </w:r>
      <w:r w:rsidRPr="006B5FC8">
        <w:rPr>
          <w:color w:val="000000"/>
        </w:rPr>
        <w:t>за 5 (Пять) календарных</w:t>
      </w:r>
      <w:r w:rsidRPr="00CE2424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6D4A33F5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</w:t>
      </w:r>
      <w:r w:rsidR="006B5FC8">
        <w:rPr>
          <w:b/>
          <w:color w:val="000000"/>
        </w:rPr>
        <w:t>а</w:t>
      </w:r>
      <w:r w:rsidRPr="00CE2424">
        <w:rPr>
          <w:b/>
          <w:color w:val="000000"/>
        </w:rPr>
        <w:t xml:space="preserve"> </w:t>
      </w:r>
      <w:r w:rsidR="006B5FC8">
        <w:rPr>
          <w:b/>
          <w:color w:val="000000"/>
        </w:rPr>
        <w:t>2</w:t>
      </w:r>
      <w:r w:rsidRPr="00CE2424">
        <w:rPr>
          <w:b/>
          <w:color w:val="000000"/>
        </w:rPr>
        <w:t>:</w:t>
      </w:r>
    </w:p>
    <w:p w14:paraId="5A542037" w14:textId="77777777" w:rsidR="00070A71" w:rsidRPr="00070A71" w:rsidRDefault="00070A71" w:rsidP="00070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71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начальной цены продажи лота;</w:t>
      </w:r>
    </w:p>
    <w:p w14:paraId="6864D6B0" w14:textId="77777777" w:rsidR="00070A71" w:rsidRPr="00070A71" w:rsidRDefault="00070A71" w:rsidP="00070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71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92,70% от начальной цены продажи лота;</w:t>
      </w:r>
    </w:p>
    <w:p w14:paraId="7F8D0FAD" w14:textId="77777777" w:rsidR="00070A71" w:rsidRPr="00070A71" w:rsidRDefault="00070A71" w:rsidP="00070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71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85,40% от начальной цены продажи лота;</w:t>
      </w:r>
    </w:p>
    <w:p w14:paraId="619F55B5" w14:textId="77777777" w:rsidR="00070A71" w:rsidRPr="00070A71" w:rsidRDefault="00070A71" w:rsidP="00070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71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</w:t>
      </w:r>
      <w:bookmarkStart w:id="0" w:name="_GoBack"/>
      <w:bookmarkEnd w:id="0"/>
      <w:r w:rsidRPr="00070A71">
        <w:rPr>
          <w:rFonts w:ascii="Times New Roman" w:hAnsi="Times New Roman" w:cs="Times New Roman"/>
          <w:color w:val="000000"/>
          <w:sz w:val="24"/>
          <w:szCs w:val="24"/>
        </w:rPr>
        <w:t>2023 г. - в размере 78,10% от начальной цены продажи лота;</w:t>
      </w:r>
    </w:p>
    <w:p w14:paraId="38A7F651" w14:textId="77777777" w:rsidR="00070A71" w:rsidRPr="00070A71" w:rsidRDefault="00070A71" w:rsidP="00070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71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70,80% от начальной цены продажи лота;</w:t>
      </w:r>
    </w:p>
    <w:p w14:paraId="1EA15B0B" w14:textId="77777777" w:rsidR="00070A71" w:rsidRPr="00070A71" w:rsidRDefault="00070A71" w:rsidP="00070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71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63,50% от начальной цены продажи лота;</w:t>
      </w:r>
    </w:p>
    <w:p w14:paraId="2F2E71C4" w14:textId="77777777" w:rsidR="00070A71" w:rsidRPr="00070A71" w:rsidRDefault="00070A71" w:rsidP="00070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71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56,20% от начальной цены продажи лота;</w:t>
      </w:r>
    </w:p>
    <w:p w14:paraId="23CF2B98" w14:textId="77777777" w:rsidR="00070A71" w:rsidRPr="00070A71" w:rsidRDefault="00070A71" w:rsidP="00070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71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48,90% от начальной цены продажи лота;</w:t>
      </w:r>
    </w:p>
    <w:p w14:paraId="5DC83352" w14:textId="77777777" w:rsidR="00070A71" w:rsidRPr="00070A71" w:rsidRDefault="00070A71" w:rsidP="00070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71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41,60% от начальной цены продажи лота;</w:t>
      </w:r>
    </w:p>
    <w:p w14:paraId="3E48BECD" w14:textId="4D279F37" w:rsidR="00B545BB" w:rsidRDefault="00070A71" w:rsidP="00070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71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34,30%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6EF1685F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E2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195B8B57" w14:textId="77777777" w:rsidR="006B5FC8" w:rsidRDefault="006B5FC8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6B5F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1F2591D" w14:textId="67FD48BE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008B6351" w:rsidR="00D61515" w:rsidRDefault="006B5FC8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5F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09:00 до 18:00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6B5FC8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8(499)800-15-10 доб. 3540, 3554, а также у ОТ: тел. 8(499)395-00-20 (с 9.00 до 18.00 по Московскому времени в рабочие дни) informmsk@auction-house.ru.</w:t>
      </w:r>
      <w:proofErr w:type="gramEnd"/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99E2DE" w15:done="0"/>
  <w15:commentEx w15:paraId="5D8E94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9E2DE" w16cid:durableId="26F7CE6F"/>
  <w16cid:commentId w16cid:paraId="5D8E9425" w16cid:durableId="26F7CE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70A71"/>
    <w:rsid w:val="0015099D"/>
    <w:rsid w:val="001F039D"/>
    <w:rsid w:val="001F72E0"/>
    <w:rsid w:val="00205880"/>
    <w:rsid w:val="00274274"/>
    <w:rsid w:val="003142EB"/>
    <w:rsid w:val="003900F0"/>
    <w:rsid w:val="003B6E29"/>
    <w:rsid w:val="003E308F"/>
    <w:rsid w:val="00413CB7"/>
    <w:rsid w:val="00467D6B"/>
    <w:rsid w:val="00497B91"/>
    <w:rsid w:val="005E0573"/>
    <w:rsid w:val="005F1F68"/>
    <w:rsid w:val="00662676"/>
    <w:rsid w:val="006B5FC8"/>
    <w:rsid w:val="007229EA"/>
    <w:rsid w:val="00722C3D"/>
    <w:rsid w:val="007C4C92"/>
    <w:rsid w:val="007D09F4"/>
    <w:rsid w:val="0081733B"/>
    <w:rsid w:val="00865FD7"/>
    <w:rsid w:val="009009D5"/>
    <w:rsid w:val="009D3077"/>
    <w:rsid w:val="00A06B7B"/>
    <w:rsid w:val="00AF1817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1946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2019-07-23T07:49:00Z</dcterms:created>
  <dcterms:modified xsi:type="dcterms:W3CDTF">2022-10-24T07:13:00Z</dcterms:modified>
</cp:coreProperties>
</file>