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3" w:rsidRPr="00A654B1" w:rsidRDefault="002372D3" w:rsidP="002372D3">
      <w:pPr>
        <w:pStyle w:val="a3"/>
        <w:rPr>
          <w:b/>
          <w:sz w:val="22"/>
          <w:szCs w:val="22"/>
        </w:rPr>
      </w:pPr>
      <w:r w:rsidRPr="00A654B1">
        <w:rPr>
          <w:b/>
          <w:sz w:val="22"/>
          <w:szCs w:val="22"/>
        </w:rPr>
        <w:t>Проект договора цессии (уступки требований)</w:t>
      </w:r>
    </w:p>
    <w:p w:rsidR="002372D3" w:rsidRPr="00A654B1" w:rsidRDefault="002372D3" w:rsidP="002372D3">
      <w:pPr>
        <w:pStyle w:val="a3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9"/>
      </w:tblGrid>
      <w:tr w:rsidR="002372D3" w:rsidRPr="0029635C" w:rsidTr="00EB3384">
        <w:tc>
          <w:tcPr>
            <w:tcW w:w="4785" w:type="dxa"/>
            <w:shd w:val="clear" w:color="auto" w:fill="auto"/>
          </w:tcPr>
          <w:p w:rsidR="002372D3" w:rsidRPr="0029635C" w:rsidRDefault="002372D3" w:rsidP="00EB3384">
            <w:pPr>
              <w:pStyle w:val="a3"/>
              <w:jc w:val="both"/>
              <w:rPr>
                <w:sz w:val="22"/>
                <w:szCs w:val="22"/>
              </w:rPr>
            </w:pPr>
            <w:r w:rsidRPr="0029635C">
              <w:rPr>
                <w:sz w:val="22"/>
                <w:szCs w:val="22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:rsidR="002372D3" w:rsidRPr="0029635C" w:rsidRDefault="002372D3" w:rsidP="00EB3384">
            <w:pPr>
              <w:pStyle w:val="a3"/>
              <w:jc w:val="right"/>
              <w:rPr>
                <w:sz w:val="22"/>
                <w:szCs w:val="22"/>
              </w:rPr>
            </w:pPr>
            <w:r w:rsidRPr="0029635C">
              <w:rPr>
                <w:sz w:val="22"/>
                <w:szCs w:val="22"/>
              </w:rPr>
              <w:t>«___»_____________ 20__ г.</w:t>
            </w:r>
          </w:p>
        </w:tc>
      </w:tr>
    </w:tbl>
    <w:p w:rsidR="002372D3" w:rsidRPr="00A654B1" w:rsidRDefault="002372D3" w:rsidP="002372D3">
      <w:pPr>
        <w:pStyle w:val="a3"/>
        <w:jc w:val="both"/>
        <w:rPr>
          <w:b/>
          <w:sz w:val="22"/>
          <w:szCs w:val="22"/>
        </w:rPr>
      </w:pPr>
      <w:r w:rsidRPr="00A654B1">
        <w:rPr>
          <w:b/>
          <w:sz w:val="22"/>
          <w:szCs w:val="22"/>
        </w:rPr>
        <w:t xml:space="preserve"> </w:t>
      </w:r>
    </w:p>
    <w:p w:rsidR="00725AEF" w:rsidRPr="000538D0" w:rsidRDefault="00725AEF" w:rsidP="00725AEF">
      <w:pPr>
        <w:ind w:firstLine="567"/>
        <w:jc w:val="both"/>
        <w:rPr>
          <w:sz w:val="20"/>
          <w:szCs w:val="20"/>
        </w:rPr>
      </w:pPr>
      <w:r w:rsidRPr="00725AEF">
        <w:rPr>
          <w:b/>
          <w:sz w:val="20"/>
          <w:szCs w:val="20"/>
        </w:rPr>
        <w:t>Акционерное общество «ЦЕНТРУМ ПАРК КАЛУГА»,</w:t>
      </w:r>
      <w:r w:rsidRPr="000538D0">
        <w:rPr>
          <w:sz w:val="20"/>
          <w:szCs w:val="20"/>
        </w:rPr>
        <w:t xml:space="preserve"> ИНН 4027061985, ОГРН 1034004414905, Адрес: 248031, ОБЛАСТЬ КАЛУЖСКАЯ, ГОРОД КАЛУГА, УЛИЦА МОСКОВСКАЯ, 338А </w:t>
      </w:r>
      <w:r w:rsidRPr="00725AEF">
        <w:rPr>
          <w:b/>
          <w:sz w:val="20"/>
          <w:szCs w:val="20"/>
        </w:rPr>
        <w:t>в лице</w:t>
      </w:r>
      <w:r w:rsidRPr="00725AEF">
        <w:rPr>
          <w:b/>
          <w:sz w:val="20"/>
          <w:szCs w:val="20"/>
        </w:rPr>
        <w:t xml:space="preserve"> конкурсного управляющего</w:t>
      </w:r>
      <w:r w:rsidRPr="00725AEF">
        <w:rPr>
          <w:b/>
          <w:sz w:val="20"/>
          <w:szCs w:val="20"/>
        </w:rPr>
        <w:t xml:space="preserve"> Бодрова Евгения Александровича</w:t>
      </w:r>
      <w:r w:rsidRPr="000538D0">
        <w:rPr>
          <w:sz w:val="20"/>
          <w:szCs w:val="20"/>
        </w:rPr>
        <w:t xml:space="preserve"> ИНН 121504335645, СНИЛС 077-359-556-13, 127051, г Москва, а/я 15, член ПАУ ЦФО ОГРН 1027700542209, ИНН 7705431418, г. Москва, </w:t>
      </w:r>
      <w:proofErr w:type="spellStart"/>
      <w:r w:rsidRPr="000538D0">
        <w:rPr>
          <w:sz w:val="20"/>
          <w:szCs w:val="20"/>
        </w:rPr>
        <w:t>Гамсоновский</w:t>
      </w:r>
      <w:proofErr w:type="spellEnd"/>
      <w:r w:rsidRPr="000538D0">
        <w:rPr>
          <w:sz w:val="20"/>
          <w:szCs w:val="20"/>
        </w:rPr>
        <w:t xml:space="preserve"> пер. дом 2, стр. 1, пом. 85-94, действующий на основании Решения Арбитражного суд Калужской области от 12.09.2018г. по делу № А23-5837/2018  дальнейшем «</w:t>
      </w:r>
      <w:r w:rsidRPr="00725AEF">
        <w:rPr>
          <w:b/>
          <w:sz w:val="20"/>
          <w:szCs w:val="20"/>
        </w:rPr>
        <w:t>Цедент</w:t>
      </w:r>
      <w:r w:rsidRPr="000538D0">
        <w:rPr>
          <w:sz w:val="20"/>
          <w:szCs w:val="20"/>
        </w:rPr>
        <w:t>»,</w:t>
      </w:r>
      <w:r w:rsidRPr="000538D0">
        <w:rPr>
          <w:color w:val="000000"/>
          <w:sz w:val="20"/>
          <w:szCs w:val="20"/>
        </w:rPr>
        <w:t xml:space="preserve"> с одной стороны, и </w:t>
      </w:r>
    </w:p>
    <w:p w:rsidR="002372D3" w:rsidRPr="00A654B1" w:rsidRDefault="002372D3" w:rsidP="002372D3">
      <w:pPr>
        <w:ind w:firstLine="567"/>
        <w:jc w:val="both"/>
        <w:rPr>
          <w:color w:val="000000"/>
          <w:sz w:val="22"/>
          <w:szCs w:val="22"/>
        </w:rPr>
      </w:pPr>
      <w:r w:rsidRPr="00A654B1">
        <w:rPr>
          <w:sz w:val="22"/>
          <w:szCs w:val="22"/>
        </w:rPr>
        <w:t>именуемый в дальнейшем «</w:t>
      </w:r>
      <w:r w:rsidRPr="00725AEF">
        <w:rPr>
          <w:b/>
          <w:sz w:val="22"/>
          <w:szCs w:val="22"/>
        </w:rPr>
        <w:t>Цессионарий</w:t>
      </w:r>
      <w:r w:rsidRPr="00A654B1">
        <w:rPr>
          <w:sz w:val="22"/>
          <w:szCs w:val="22"/>
        </w:rPr>
        <w:t>»</w:t>
      </w:r>
      <w:r>
        <w:rPr>
          <w:sz w:val="22"/>
          <w:szCs w:val="22"/>
        </w:rPr>
        <w:t>, в лице</w:t>
      </w:r>
      <w:r>
        <w:rPr>
          <w:color w:val="000000"/>
          <w:sz w:val="22"/>
          <w:szCs w:val="22"/>
        </w:rPr>
        <w:t xml:space="preserve"> __________, </w:t>
      </w:r>
      <w:r w:rsidRPr="00A654B1">
        <w:rPr>
          <w:sz w:val="22"/>
          <w:szCs w:val="22"/>
        </w:rPr>
        <w:t>действ</w:t>
      </w:r>
      <w:r>
        <w:rPr>
          <w:sz w:val="22"/>
          <w:szCs w:val="22"/>
        </w:rPr>
        <w:t xml:space="preserve">ующий </w:t>
      </w:r>
      <w:r w:rsidRPr="00A654B1">
        <w:rPr>
          <w:sz w:val="22"/>
          <w:szCs w:val="22"/>
        </w:rPr>
        <w:t>на основании _____________________________, с другой стороны,</w:t>
      </w:r>
      <w:r>
        <w:rPr>
          <w:color w:val="000000"/>
          <w:sz w:val="22"/>
          <w:szCs w:val="22"/>
        </w:rPr>
        <w:t xml:space="preserve"> </w:t>
      </w:r>
      <w:r w:rsidRPr="00A654B1">
        <w:rPr>
          <w:sz w:val="22"/>
          <w:szCs w:val="22"/>
        </w:rPr>
        <w:t>совместно именуемые «Стороны», а по отдельности «Сторона», заключили настоящий Договор о нижеследующем:</w:t>
      </w:r>
    </w:p>
    <w:p w:rsidR="002372D3" w:rsidRDefault="002372D3" w:rsidP="002372D3">
      <w:pPr>
        <w:jc w:val="both"/>
        <w:rPr>
          <w:sz w:val="22"/>
          <w:szCs w:val="22"/>
        </w:rPr>
      </w:pPr>
    </w:p>
    <w:p w:rsidR="000D4500" w:rsidRPr="0075477C" w:rsidRDefault="000D4500" w:rsidP="000D4500">
      <w:pPr>
        <w:pStyle w:val="a8"/>
        <w:numPr>
          <w:ilvl w:val="0"/>
          <w:numId w:val="2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ПРЕДМЕТ ДОГОВОРА</w:t>
      </w:r>
    </w:p>
    <w:p w:rsidR="000D4500" w:rsidRDefault="000D4500" w:rsidP="002372D3">
      <w:pPr>
        <w:jc w:val="both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1.1. Цедент уступает, а </w:t>
      </w:r>
      <w:r w:rsidR="00725AEF">
        <w:rPr>
          <w:sz w:val="22"/>
          <w:szCs w:val="22"/>
        </w:rPr>
        <w:t>Цессионарий принимает требование</w:t>
      </w:r>
      <w:r w:rsidRPr="005A0223">
        <w:rPr>
          <w:sz w:val="22"/>
          <w:szCs w:val="22"/>
        </w:rPr>
        <w:t xml:space="preserve"> к __________________ именуемое</w:t>
      </w:r>
      <w:r>
        <w:rPr>
          <w:sz w:val="22"/>
          <w:szCs w:val="22"/>
        </w:rPr>
        <w:t xml:space="preserve"> в дальнейшем «Должник»</w:t>
      </w:r>
      <w:r w:rsidRPr="005A0223">
        <w:rPr>
          <w:sz w:val="22"/>
          <w:szCs w:val="22"/>
        </w:rPr>
        <w:t>, возникшие на основании ___________ в сумме ________________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1.2. Цедент обязан передать Цессионарию в </w:t>
      </w:r>
      <w:r w:rsidR="00943883">
        <w:rPr>
          <w:sz w:val="22"/>
          <w:szCs w:val="22"/>
        </w:rPr>
        <w:t>20</w:t>
      </w:r>
      <w:r w:rsidRPr="005A0223">
        <w:rPr>
          <w:sz w:val="22"/>
          <w:szCs w:val="22"/>
        </w:rPr>
        <w:t>-дневный срок после совершения оплаты по настоящему договору в порядке. Предусмотренном разделом 2 настоящего Договора все необходимые документы по акту приема-передачи (Приложение N 1), удостоверяющие право требования, а именно</w:t>
      </w:r>
      <w:r w:rsidR="00BF312E">
        <w:rPr>
          <w:sz w:val="22"/>
          <w:szCs w:val="22"/>
        </w:rPr>
        <w:t>:____________</w:t>
      </w:r>
      <w:r w:rsidR="00943883">
        <w:rPr>
          <w:sz w:val="22"/>
          <w:szCs w:val="22"/>
        </w:rPr>
        <w:t xml:space="preserve"> </w:t>
      </w:r>
      <w:r w:rsidRPr="005A0223">
        <w:rPr>
          <w:sz w:val="22"/>
          <w:szCs w:val="22"/>
        </w:rPr>
        <w:t>________________________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1.3. Цедент также обязан сообщить Цессионарию все иные сведения, имеющие значение для осуществления Цессионарием с</w:t>
      </w:r>
      <w:r>
        <w:rPr>
          <w:sz w:val="22"/>
          <w:szCs w:val="22"/>
        </w:rPr>
        <w:t>воих прав кредитора по указанному</w:t>
      </w:r>
      <w:r w:rsidRPr="005A0223">
        <w:rPr>
          <w:sz w:val="22"/>
          <w:szCs w:val="22"/>
        </w:rPr>
        <w:t xml:space="preserve"> </w:t>
      </w:r>
      <w:r>
        <w:rPr>
          <w:sz w:val="22"/>
          <w:szCs w:val="22"/>
        </w:rPr>
        <w:t>в договоре требованию</w:t>
      </w:r>
      <w:r w:rsidRPr="005A0223">
        <w:rPr>
          <w:sz w:val="22"/>
          <w:szCs w:val="22"/>
        </w:rPr>
        <w:t>.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В том числе Цессионарий уведомлен, что _______________________________________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1.4.  Право требования переходит к Цессионарию с момента полной оплаты в </w:t>
      </w:r>
      <w:r>
        <w:rPr>
          <w:sz w:val="22"/>
          <w:szCs w:val="22"/>
        </w:rPr>
        <w:t>размере, указанном</w:t>
      </w:r>
      <w:r w:rsidRPr="005A0223">
        <w:rPr>
          <w:sz w:val="22"/>
          <w:szCs w:val="22"/>
        </w:rPr>
        <w:t xml:space="preserve"> с п.2.1</w:t>
      </w:r>
      <w:r>
        <w:rPr>
          <w:sz w:val="22"/>
          <w:szCs w:val="22"/>
        </w:rPr>
        <w:t xml:space="preserve"> и в сроки, установленные в п. 2.5 настоящего Договора.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1.5. После перехода </w:t>
      </w:r>
      <w:r>
        <w:rPr>
          <w:sz w:val="22"/>
          <w:szCs w:val="22"/>
        </w:rPr>
        <w:t xml:space="preserve">к нему </w:t>
      </w:r>
      <w:r w:rsidRPr="005A0223">
        <w:rPr>
          <w:sz w:val="22"/>
          <w:szCs w:val="22"/>
        </w:rPr>
        <w:t>права требования Цессионарий обязан в течении одного календарного дня уведомить об этом Должника, а также в течении одного календарного дня уведомить судебного пристава-исполнителя по исполнительному производству № _______ о замене взыскателя.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Риски не совершения указанных в настоящем пункте уведомлений, а также нарушения сроков уведомлений несет Цессионарий.</w:t>
      </w:r>
    </w:p>
    <w:p w:rsidR="000D4500" w:rsidRPr="005A0223" w:rsidRDefault="000D4500" w:rsidP="000D4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1.6 Цессионарий уведомлен, что в случае, если Должником или судебным приставом-исполнителем будет совершено исполнение и/или частичное исполнение после перехода прав требования к Цессионарию, но до совершения Цессионарием уведомлений в порядке п. 1.5, то возврат денежных средств Цессионарию будет осуществляется Цедентом в порядке п.2 ст. 134 ФЗ «О несостоятельности (банкротстве)» в пятой очереди текущих платежей.</w:t>
      </w:r>
    </w:p>
    <w:p w:rsidR="000D4500" w:rsidRPr="005A0223" w:rsidRDefault="000D4500" w:rsidP="000D4500">
      <w:pPr>
        <w:jc w:val="center"/>
        <w:rPr>
          <w:sz w:val="22"/>
          <w:szCs w:val="22"/>
        </w:rPr>
      </w:pPr>
    </w:p>
    <w:p w:rsidR="000D4500" w:rsidRPr="0075477C" w:rsidRDefault="000D4500" w:rsidP="000D4500">
      <w:pPr>
        <w:pStyle w:val="a8"/>
        <w:numPr>
          <w:ilvl w:val="0"/>
          <w:numId w:val="1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ЦЕНА И ПОРЯДОК РАСЧЕТОВ</w:t>
      </w:r>
    </w:p>
    <w:p w:rsidR="000D4500" w:rsidRPr="0075477C" w:rsidRDefault="000D4500" w:rsidP="000D4500">
      <w:pPr>
        <w:pStyle w:val="a8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2.1. Цена приобретаемых Цессионарием Имущества, указанного в п. 1.1 настоящего договора, составляет _________________________ рублей 00 копеек. 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2.2 Стороны производят зачет ранее перечисленных Цессионарием денежных средств по Договору о задатке в размере _______________ рублей.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2.3. Сумма денежных средств, подлежащих перечислению Цессионарием по настоящему договору составит _________________________ рублей 00 коп.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2.4. Цессионарий обязуется самостоятельно совершить все действия и формальности, связанные с процессуальным правопреемством. В том числе самостоятельно несет все расходы, связанные с ними.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>
        <w:rPr>
          <w:sz w:val="22"/>
          <w:szCs w:val="22"/>
        </w:rPr>
        <w:t>2.5. Сумма, указанная в п.</w:t>
      </w:r>
      <w:r w:rsidRPr="005A0223">
        <w:rPr>
          <w:sz w:val="22"/>
          <w:szCs w:val="22"/>
        </w:rPr>
        <w:t xml:space="preserve"> 2.3, подлежит перечислению на счет Цедента в течение 30 дней со дня подписания настоящего договора.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</w:p>
    <w:p w:rsidR="000D4500" w:rsidRPr="0075477C" w:rsidRDefault="000D4500" w:rsidP="000D4500">
      <w:pPr>
        <w:pStyle w:val="a8"/>
        <w:numPr>
          <w:ilvl w:val="0"/>
          <w:numId w:val="1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СРОК НАСТОЯЩЕГО ДОГОВОРА</w:t>
      </w:r>
    </w:p>
    <w:p w:rsidR="000D4500" w:rsidRPr="0075477C" w:rsidRDefault="000D4500" w:rsidP="000D4500">
      <w:pPr>
        <w:pStyle w:val="a8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3.1. Настоящий договор вступает в силу с момента его заключения и действует фактического исполнения сторонами их обязанностей.</w:t>
      </w:r>
    </w:p>
    <w:p w:rsidR="000D4500" w:rsidRPr="005A0223" w:rsidRDefault="000D4500" w:rsidP="000D4500">
      <w:pPr>
        <w:rPr>
          <w:sz w:val="22"/>
          <w:szCs w:val="22"/>
        </w:rPr>
      </w:pPr>
    </w:p>
    <w:p w:rsidR="000D4500" w:rsidRPr="0075477C" w:rsidRDefault="000D4500" w:rsidP="000D4500">
      <w:pPr>
        <w:pStyle w:val="a8"/>
        <w:numPr>
          <w:ilvl w:val="0"/>
          <w:numId w:val="1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ОТВЕТСТВЕННОСТЬ</w:t>
      </w:r>
    </w:p>
    <w:p w:rsidR="000D4500" w:rsidRPr="0075477C" w:rsidRDefault="000D4500" w:rsidP="000D4500">
      <w:pPr>
        <w:pStyle w:val="a8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4.1.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0D4500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4.2. Во всем, что не предусмотрено настоящим договором, стороны руководствуются действующим законодательством РФ.</w:t>
      </w:r>
    </w:p>
    <w:p w:rsidR="00DD75DC" w:rsidRPr="005A0223" w:rsidRDefault="00DD75DC" w:rsidP="000D45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Цедент не несет </w:t>
      </w:r>
      <w:r w:rsidRPr="00AC5EAD">
        <w:rPr>
          <w:sz w:val="22"/>
          <w:szCs w:val="22"/>
        </w:rPr>
        <w:t xml:space="preserve">ответственности перед </w:t>
      </w:r>
      <w:r>
        <w:rPr>
          <w:sz w:val="22"/>
          <w:szCs w:val="22"/>
        </w:rPr>
        <w:t xml:space="preserve">Цессионарием </w:t>
      </w:r>
      <w:r w:rsidRPr="00AC5EAD">
        <w:rPr>
          <w:sz w:val="22"/>
          <w:szCs w:val="22"/>
        </w:rPr>
        <w:t>за неисполнение или ненадлежащее исполнение переданного ему требования Должником</w:t>
      </w:r>
    </w:p>
    <w:p w:rsidR="000D4500" w:rsidRPr="005A0223" w:rsidRDefault="000D4500" w:rsidP="000D4500">
      <w:pPr>
        <w:jc w:val="center"/>
        <w:rPr>
          <w:sz w:val="22"/>
          <w:szCs w:val="22"/>
        </w:rPr>
      </w:pPr>
    </w:p>
    <w:p w:rsidR="000D4500" w:rsidRPr="0075477C" w:rsidRDefault="000D4500" w:rsidP="00447884">
      <w:pPr>
        <w:pStyle w:val="a8"/>
        <w:numPr>
          <w:ilvl w:val="0"/>
          <w:numId w:val="3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СПОРЫ</w:t>
      </w:r>
    </w:p>
    <w:p w:rsidR="000D4500" w:rsidRPr="0075477C" w:rsidRDefault="000D4500" w:rsidP="000D4500">
      <w:pPr>
        <w:pStyle w:val="a8"/>
        <w:rPr>
          <w:sz w:val="22"/>
          <w:szCs w:val="22"/>
        </w:rPr>
      </w:pPr>
    </w:p>
    <w:p w:rsidR="006F6083" w:rsidRPr="000538D0" w:rsidRDefault="000D4500" w:rsidP="006F6083">
      <w:pPr>
        <w:jc w:val="both"/>
        <w:rPr>
          <w:sz w:val="20"/>
          <w:szCs w:val="20"/>
        </w:rPr>
      </w:pPr>
      <w:r w:rsidRPr="005A0223">
        <w:rPr>
          <w:sz w:val="22"/>
          <w:szCs w:val="22"/>
        </w:rPr>
        <w:t xml:space="preserve">5.1. </w:t>
      </w:r>
      <w:r w:rsidR="006F6083" w:rsidRPr="000538D0">
        <w:rPr>
          <w:sz w:val="20"/>
          <w:szCs w:val="20"/>
        </w:rPr>
        <w:t xml:space="preserve">Споры, по настоящему договору,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:rsidR="00447884" w:rsidRPr="00A654B1" w:rsidRDefault="00447884" w:rsidP="00447884">
      <w:pPr>
        <w:jc w:val="both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</w:p>
    <w:p w:rsidR="000D4500" w:rsidRPr="0075477C" w:rsidRDefault="000D4500" w:rsidP="00447884">
      <w:pPr>
        <w:pStyle w:val="a8"/>
        <w:numPr>
          <w:ilvl w:val="0"/>
          <w:numId w:val="3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ПРОЧИЕ УСЛОВИЯ</w:t>
      </w:r>
    </w:p>
    <w:p w:rsidR="000D4500" w:rsidRPr="0075477C" w:rsidRDefault="000D4500" w:rsidP="000D4500">
      <w:pPr>
        <w:pStyle w:val="a8"/>
        <w:rPr>
          <w:sz w:val="22"/>
          <w:szCs w:val="22"/>
        </w:rPr>
      </w:pP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</w:t>
      </w:r>
      <w:r>
        <w:rPr>
          <w:sz w:val="22"/>
          <w:szCs w:val="22"/>
        </w:rPr>
        <w:t xml:space="preserve">.1. Дополнения и изменение условий настоящего договора </w:t>
      </w:r>
      <w:r w:rsidRPr="005A0223">
        <w:rPr>
          <w:sz w:val="22"/>
          <w:szCs w:val="22"/>
        </w:rPr>
        <w:t>возможно только при письменном соглашении сторон.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6.2. В случае неисполнения Цессионарием обязанности по оплате в размере и сроки, предусмотренные п.2.1, 2.3, 2.5 настоящего договора, договор считается расторгнутым по соглашению сторон без оформления каких-либо дополнительных документов. Задаток, внесенный Цессионарием в таком случае, удерживается Цедентом и поступает в конкурсную массу.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6.3. Настоящий договор составлен в 2 (двух) экземплярах, по одному для каждой из сторон.</w:t>
      </w:r>
    </w:p>
    <w:p w:rsidR="000D4500" w:rsidRPr="005A0223" w:rsidRDefault="000D4500" w:rsidP="000D4500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6.4. Реквизиты, по которым </w:t>
      </w:r>
      <w:r>
        <w:rPr>
          <w:sz w:val="22"/>
          <w:szCs w:val="22"/>
        </w:rPr>
        <w:t>Цессионарий</w:t>
      </w:r>
      <w:r w:rsidRPr="005A0223">
        <w:rPr>
          <w:sz w:val="22"/>
          <w:szCs w:val="22"/>
        </w:rPr>
        <w:t xml:space="preserve"> обяза</w:t>
      </w:r>
      <w:r>
        <w:rPr>
          <w:sz w:val="22"/>
          <w:szCs w:val="22"/>
        </w:rPr>
        <w:t>н перечислить указанную в п. 2.3.</w:t>
      </w:r>
      <w:r w:rsidRPr="005A0223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сумму указаны в разделе 7</w:t>
      </w:r>
      <w:r w:rsidRPr="005A0223">
        <w:rPr>
          <w:sz w:val="22"/>
          <w:szCs w:val="22"/>
        </w:rPr>
        <w:t xml:space="preserve"> настоящего Договора.</w:t>
      </w:r>
    </w:p>
    <w:p w:rsidR="000D4500" w:rsidRPr="005A0223" w:rsidRDefault="000D4500" w:rsidP="000D4500">
      <w:pPr>
        <w:jc w:val="center"/>
        <w:rPr>
          <w:sz w:val="22"/>
          <w:szCs w:val="22"/>
        </w:rPr>
      </w:pPr>
    </w:p>
    <w:p w:rsidR="000D4500" w:rsidRDefault="000D4500" w:rsidP="009D0149">
      <w:pPr>
        <w:numPr>
          <w:ilvl w:val="0"/>
          <w:numId w:val="3"/>
        </w:numPr>
        <w:jc w:val="center"/>
        <w:rPr>
          <w:sz w:val="22"/>
          <w:szCs w:val="22"/>
        </w:rPr>
      </w:pPr>
      <w:r w:rsidRPr="005A0223">
        <w:rPr>
          <w:sz w:val="22"/>
          <w:szCs w:val="22"/>
        </w:rPr>
        <w:t>РЕКВИЗИТЫ И ПОДПИСИ</w:t>
      </w:r>
    </w:p>
    <w:p w:rsidR="002372D3" w:rsidRDefault="002372D3" w:rsidP="002372D3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2372D3" w:rsidRPr="00EA7C25" w:rsidTr="00EB3384">
        <w:tc>
          <w:tcPr>
            <w:tcW w:w="4785" w:type="dxa"/>
            <w:shd w:val="clear" w:color="auto" w:fill="auto"/>
          </w:tcPr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Цедент</w:t>
            </w:r>
            <w:r w:rsidRPr="00EA7C25">
              <w:rPr>
                <w:sz w:val="22"/>
                <w:szCs w:val="22"/>
              </w:rPr>
              <w:t>:</w:t>
            </w:r>
          </w:p>
          <w:p w:rsidR="00531514" w:rsidRPr="00594EC9" w:rsidRDefault="00531514" w:rsidP="0053151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94EC9">
              <w:rPr>
                <w:b/>
                <w:bCs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94EC9">
              <w:rPr>
                <w:b/>
                <w:bCs/>
                <w:color w:val="000000"/>
                <w:sz w:val="20"/>
                <w:szCs w:val="20"/>
              </w:rPr>
              <w:t>Центрум</w:t>
            </w:r>
            <w:proofErr w:type="spellEnd"/>
            <w:r w:rsidRPr="00594EC9">
              <w:rPr>
                <w:b/>
                <w:bCs/>
                <w:color w:val="000000"/>
                <w:sz w:val="20"/>
                <w:szCs w:val="20"/>
              </w:rPr>
              <w:t xml:space="preserve"> Парк Калуга"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Цессионарий</w:t>
            </w:r>
            <w:r w:rsidRPr="00EA7C25">
              <w:rPr>
                <w:sz w:val="22"/>
                <w:szCs w:val="22"/>
              </w:rPr>
              <w:t>:</w:t>
            </w:r>
          </w:p>
        </w:tc>
      </w:tr>
      <w:tr w:rsidR="002372D3" w:rsidRPr="00EA7C25" w:rsidTr="00EB3384">
        <w:tc>
          <w:tcPr>
            <w:tcW w:w="4785" w:type="dxa"/>
            <w:shd w:val="clear" w:color="auto" w:fill="auto"/>
          </w:tcPr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 xml:space="preserve">Название банка: ПАО "БАНК УРАЛСИБ" </w:t>
            </w:r>
            <w:proofErr w:type="spellStart"/>
            <w:r w:rsidRPr="00531514">
              <w:rPr>
                <w:bCs/>
                <w:color w:val="000000"/>
                <w:sz w:val="20"/>
                <w:szCs w:val="20"/>
              </w:rPr>
              <w:t>г.Москва</w:t>
            </w:r>
            <w:proofErr w:type="spellEnd"/>
          </w:p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>БИК банка: 044525787</w:t>
            </w:r>
          </w:p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>Корр. счет: 30101810100000000787</w:t>
            </w:r>
          </w:p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>Расчетный счет:</w:t>
            </w:r>
            <w:bookmarkStart w:id="0" w:name="_GoBack"/>
            <w:bookmarkEnd w:id="0"/>
            <w:r w:rsidRPr="00531514">
              <w:rPr>
                <w:bCs/>
                <w:color w:val="000000"/>
                <w:sz w:val="20"/>
                <w:szCs w:val="20"/>
              </w:rPr>
              <w:t xml:space="preserve"> 40702810000770003939</w:t>
            </w:r>
          </w:p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>Наименование: Акционерное общество "</w:t>
            </w:r>
            <w:proofErr w:type="spellStart"/>
            <w:r w:rsidRPr="00531514">
              <w:rPr>
                <w:bCs/>
                <w:color w:val="000000"/>
                <w:sz w:val="20"/>
                <w:szCs w:val="20"/>
              </w:rPr>
              <w:t>Центрум</w:t>
            </w:r>
            <w:proofErr w:type="spellEnd"/>
            <w:r w:rsidRPr="00531514">
              <w:rPr>
                <w:bCs/>
                <w:color w:val="000000"/>
                <w:sz w:val="20"/>
                <w:szCs w:val="20"/>
              </w:rPr>
              <w:t xml:space="preserve"> Парк Калуга"</w:t>
            </w:r>
          </w:p>
          <w:p w:rsidR="00594EC9" w:rsidRPr="00531514" w:rsidRDefault="00594EC9" w:rsidP="00594E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>ИНН: 4027061985</w:t>
            </w:r>
          </w:p>
          <w:p w:rsidR="002372D3" w:rsidRPr="00EA7C25" w:rsidRDefault="00594EC9" w:rsidP="00594EC9">
            <w:pPr>
              <w:jc w:val="both"/>
              <w:rPr>
                <w:sz w:val="22"/>
                <w:szCs w:val="22"/>
              </w:rPr>
            </w:pPr>
            <w:r w:rsidRPr="00531514">
              <w:rPr>
                <w:bCs/>
                <w:color w:val="000000"/>
                <w:sz w:val="20"/>
                <w:szCs w:val="20"/>
              </w:rPr>
              <w:t xml:space="preserve">Юридический адрес компании: 248031, </w:t>
            </w:r>
            <w:proofErr w:type="spellStart"/>
            <w:r w:rsidRPr="00531514">
              <w:rPr>
                <w:bCs/>
                <w:color w:val="000000"/>
                <w:sz w:val="20"/>
                <w:szCs w:val="20"/>
              </w:rPr>
              <w:t>обл</w:t>
            </w:r>
            <w:proofErr w:type="spellEnd"/>
            <w:r w:rsidRPr="00531514">
              <w:rPr>
                <w:bCs/>
                <w:color w:val="000000"/>
                <w:sz w:val="20"/>
                <w:szCs w:val="20"/>
              </w:rPr>
              <w:t xml:space="preserve"> Калужская, г Калуга, </w:t>
            </w:r>
            <w:proofErr w:type="spellStart"/>
            <w:r w:rsidRPr="00531514">
              <w:rPr>
                <w:bCs/>
                <w:color w:val="000000"/>
                <w:sz w:val="20"/>
                <w:szCs w:val="20"/>
              </w:rPr>
              <w:t>ул</w:t>
            </w:r>
            <w:proofErr w:type="spellEnd"/>
            <w:r w:rsidRPr="00531514">
              <w:rPr>
                <w:bCs/>
                <w:color w:val="000000"/>
                <w:sz w:val="20"/>
                <w:szCs w:val="20"/>
              </w:rPr>
              <w:t xml:space="preserve"> Московская, д. 338а,</w:t>
            </w: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</w:tc>
      </w:tr>
      <w:tr w:rsidR="002372D3" w:rsidRPr="00EA7C25" w:rsidTr="00EB3384">
        <w:tc>
          <w:tcPr>
            <w:tcW w:w="4785" w:type="dxa"/>
            <w:shd w:val="clear" w:color="auto" w:fill="auto"/>
          </w:tcPr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 xml:space="preserve">__________________/ </w:t>
            </w:r>
            <w:r>
              <w:rPr>
                <w:sz w:val="22"/>
                <w:szCs w:val="22"/>
              </w:rPr>
              <w:t>Бодров Е.</w:t>
            </w:r>
            <w:r w:rsidR="00DA7B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__________________/_____________</w:t>
            </w:r>
          </w:p>
          <w:p w:rsidR="002372D3" w:rsidRPr="00EA7C25" w:rsidRDefault="002372D3" w:rsidP="00EB3384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М. П.</w:t>
            </w:r>
          </w:p>
        </w:tc>
      </w:tr>
    </w:tbl>
    <w:p w:rsidR="002372D3" w:rsidRPr="00A654B1" w:rsidRDefault="002372D3" w:rsidP="002372D3">
      <w:pPr>
        <w:jc w:val="both"/>
        <w:rPr>
          <w:sz w:val="22"/>
          <w:szCs w:val="22"/>
        </w:rPr>
      </w:pPr>
    </w:p>
    <w:p w:rsidR="00DC7430" w:rsidRDefault="00DC7430"/>
    <w:sectPr w:rsidR="00DC743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44" w:rsidRDefault="00512744">
      <w:r>
        <w:separator/>
      </w:r>
    </w:p>
  </w:endnote>
  <w:endnote w:type="continuationSeparator" w:id="0">
    <w:p w:rsidR="00512744" w:rsidRDefault="0051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3" w:rsidRDefault="00831F29" w:rsidP="00985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E43" w:rsidRDefault="00512744" w:rsidP="00FD5F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3" w:rsidRDefault="00831F29" w:rsidP="00985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514">
      <w:rPr>
        <w:rStyle w:val="a7"/>
        <w:noProof/>
      </w:rPr>
      <w:t>2</w:t>
    </w:r>
    <w:r>
      <w:rPr>
        <w:rStyle w:val="a7"/>
      </w:rPr>
      <w:fldChar w:fldCharType="end"/>
    </w:r>
  </w:p>
  <w:p w:rsidR="008A1E43" w:rsidRDefault="00512744" w:rsidP="00FD5F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44" w:rsidRDefault="00512744">
      <w:r>
        <w:separator/>
      </w:r>
    </w:p>
  </w:footnote>
  <w:footnote w:type="continuationSeparator" w:id="0">
    <w:p w:rsidR="00512744" w:rsidRDefault="0051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0A9"/>
    <w:multiLevelType w:val="hybridMultilevel"/>
    <w:tmpl w:val="9CAA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28B"/>
    <w:multiLevelType w:val="hybridMultilevel"/>
    <w:tmpl w:val="BF4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2084"/>
    <w:multiLevelType w:val="hybridMultilevel"/>
    <w:tmpl w:val="F0A488F4"/>
    <w:lvl w:ilvl="0" w:tplc="AD041C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4"/>
    <w:rsid w:val="000D4500"/>
    <w:rsid w:val="001D3134"/>
    <w:rsid w:val="002177D4"/>
    <w:rsid w:val="002372D3"/>
    <w:rsid w:val="00371526"/>
    <w:rsid w:val="00447884"/>
    <w:rsid w:val="00465BD0"/>
    <w:rsid w:val="00511ED8"/>
    <w:rsid w:val="00512744"/>
    <w:rsid w:val="00531514"/>
    <w:rsid w:val="0055694B"/>
    <w:rsid w:val="00594EC9"/>
    <w:rsid w:val="006F6083"/>
    <w:rsid w:val="00725AEF"/>
    <w:rsid w:val="00831F29"/>
    <w:rsid w:val="00870F60"/>
    <w:rsid w:val="008B0A26"/>
    <w:rsid w:val="00943883"/>
    <w:rsid w:val="009D0149"/>
    <w:rsid w:val="009E2906"/>
    <w:rsid w:val="009F093A"/>
    <w:rsid w:val="00A57A7C"/>
    <w:rsid w:val="00A76D87"/>
    <w:rsid w:val="00B26DA5"/>
    <w:rsid w:val="00BF312E"/>
    <w:rsid w:val="00DA7BBD"/>
    <w:rsid w:val="00DC7430"/>
    <w:rsid w:val="00DD75DC"/>
    <w:rsid w:val="00E278C0"/>
    <w:rsid w:val="00E808C8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C5F"/>
  <w15:chartTrackingRefBased/>
  <w15:docId w15:val="{C727A89F-5DD2-40FA-B005-787B5AC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2D3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372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2372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7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72D3"/>
  </w:style>
  <w:style w:type="paragraph" w:styleId="a8">
    <w:name w:val="List Paragraph"/>
    <w:basedOn w:val="a"/>
    <w:uiPriority w:val="34"/>
    <w:qFormat/>
    <w:rsid w:val="000D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</dc:creator>
  <cp:keywords/>
  <dc:description/>
  <cp:lastModifiedBy>Панина Анастасия</cp:lastModifiedBy>
  <cp:revision>11</cp:revision>
  <dcterms:created xsi:type="dcterms:W3CDTF">2022-10-24T11:20:00Z</dcterms:created>
  <dcterms:modified xsi:type="dcterms:W3CDTF">2022-11-28T10:01:00Z</dcterms:modified>
</cp:coreProperties>
</file>