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4967" w14:textId="72A1511E" w:rsidR="0065575B" w:rsidRDefault="002C4291">
      <w:r>
        <w:t>Договор задатка между Продавцом и Покупателем не заключается.</w:t>
      </w:r>
    </w:p>
    <w:p w14:paraId="0EA216E4" w14:textId="6CF22BA9" w:rsidR="002C4291" w:rsidRDefault="002C4291" w:rsidP="002C4291">
      <w:pPr>
        <w:jc w:val="both"/>
        <w:rPr>
          <w:color w:val="000000" w:themeColor="text1"/>
        </w:rPr>
      </w:pPr>
      <w:r>
        <w:rPr>
          <w:color w:val="000000" w:themeColor="text1"/>
        </w:rPr>
        <w:t>Участник Аукциона до конца срока подачи заявок, установленного в п. 8 раздела</w:t>
      </w:r>
      <w:r>
        <w:rPr>
          <w:color w:val="000000" w:themeColor="text1"/>
        </w:rPr>
        <w:t xml:space="preserve"> 1 Документации</w:t>
      </w:r>
      <w:r>
        <w:rPr>
          <w:color w:val="000000" w:themeColor="text1"/>
        </w:rPr>
        <w:t xml:space="preserve"> (плюс 1 рабочий день) предоставляет в адрес Организатора задаток в размере 10 (десять) % от начальной (минимальной) цены договора – </w:t>
      </w:r>
      <w:r w:rsidRPr="007E5F8C">
        <w:rPr>
          <w:b/>
          <w:bCs/>
          <w:color w:val="000000" w:themeColor="text1"/>
        </w:rPr>
        <w:t>30 734,10</w:t>
      </w:r>
      <w:r>
        <w:rPr>
          <w:color w:val="000000" w:themeColor="text1"/>
        </w:rPr>
        <w:t xml:space="preserve"> руб. (НДС не облагается).</w:t>
      </w:r>
    </w:p>
    <w:p w14:paraId="7B54D555" w14:textId="77777777" w:rsidR="002C4291" w:rsidRDefault="002C4291" w:rsidP="002C4291">
      <w:pPr>
        <w:jc w:val="both"/>
        <w:rPr>
          <w:color w:val="000000" w:themeColor="text1"/>
        </w:rPr>
      </w:pPr>
      <w:r>
        <w:rPr>
          <w:color w:val="000000" w:themeColor="text1"/>
        </w:rPr>
        <w:t>Задаток перечисляется по следующим реквизитам:</w:t>
      </w:r>
    </w:p>
    <w:p w14:paraId="00891A0A" w14:textId="77777777" w:rsidR="002C4291" w:rsidRDefault="002C4291" w:rsidP="002C4291">
      <w:pPr>
        <w:jc w:val="both"/>
        <w:rPr>
          <w:color w:val="000000" w:themeColor="text1"/>
        </w:rPr>
      </w:pPr>
    </w:p>
    <w:p w14:paraId="26B8A45C" w14:textId="77777777" w:rsidR="002C4291" w:rsidRPr="007E5F8C" w:rsidRDefault="002C4291" w:rsidP="002C4291">
      <w:pPr>
        <w:jc w:val="both"/>
        <w:rPr>
          <w:color w:val="000000" w:themeColor="text1"/>
        </w:rPr>
      </w:pPr>
      <w:r w:rsidRPr="007E5F8C">
        <w:rPr>
          <w:b/>
          <w:bCs/>
          <w:color w:val="000000" w:themeColor="text1"/>
        </w:rPr>
        <w:t>Получатель платежа:</w:t>
      </w:r>
      <w:r>
        <w:rPr>
          <w:color w:val="000000" w:themeColor="text1"/>
        </w:rPr>
        <w:t xml:space="preserve"> </w:t>
      </w:r>
      <w:r w:rsidRPr="007E5F8C">
        <w:rPr>
          <w:color w:val="000000" w:themeColor="text1"/>
        </w:rPr>
        <w:t>Акционерное общество «Воронежская горэлектросеть»</w:t>
      </w:r>
    </w:p>
    <w:p w14:paraId="14863624" w14:textId="77777777" w:rsidR="002C4291" w:rsidRPr="007E5F8C" w:rsidRDefault="002C4291" w:rsidP="002C4291">
      <w:pPr>
        <w:jc w:val="both"/>
        <w:rPr>
          <w:color w:val="000000" w:themeColor="text1"/>
        </w:rPr>
      </w:pPr>
      <w:r w:rsidRPr="007E5F8C">
        <w:rPr>
          <w:color w:val="000000" w:themeColor="text1"/>
        </w:rPr>
        <w:t>ИНН: 3666231341</w:t>
      </w:r>
    </w:p>
    <w:p w14:paraId="7BD7C473" w14:textId="77777777" w:rsidR="002C4291" w:rsidRPr="007E5F8C" w:rsidRDefault="002C4291" w:rsidP="002C4291">
      <w:pPr>
        <w:jc w:val="both"/>
        <w:rPr>
          <w:color w:val="000000" w:themeColor="text1"/>
        </w:rPr>
      </w:pPr>
      <w:r w:rsidRPr="007E5F8C">
        <w:rPr>
          <w:color w:val="000000" w:themeColor="text1"/>
        </w:rPr>
        <w:t>КПП: 366601001</w:t>
      </w:r>
    </w:p>
    <w:p w14:paraId="1F986F45" w14:textId="77777777" w:rsidR="002C4291" w:rsidRPr="007E5F8C" w:rsidRDefault="002C4291" w:rsidP="002C4291">
      <w:pPr>
        <w:jc w:val="both"/>
        <w:rPr>
          <w:color w:val="000000" w:themeColor="text1"/>
        </w:rPr>
      </w:pPr>
      <w:r w:rsidRPr="007E5F8C">
        <w:rPr>
          <w:color w:val="000000" w:themeColor="text1"/>
        </w:rPr>
        <w:t>Р/СЧ 40702810900000051228</w:t>
      </w:r>
    </w:p>
    <w:p w14:paraId="35F1731F" w14:textId="77777777" w:rsidR="002C4291" w:rsidRPr="007E5F8C" w:rsidRDefault="002C4291" w:rsidP="002C4291">
      <w:pPr>
        <w:jc w:val="both"/>
        <w:rPr>
          <w:color w:val="000000" w:themeColor="text1"/>
        </w:rPr>
      </w:pPr>
      <w:r w:rsidRPr="007E5F8C">
        <w:rPr>
          <w:color w:val="000000" w:themeColor="text1"/>
        </w:rPr>
        <w:t>В Банк ГПБ (АО), г. Москва</w:t>
      </w:r>
    </w:p>
    <w:p w14:paraId="0ADA49ED" w14:textId="77777777" w:rsidR="002C4291" w:rsidRPr="007E5F8C" w:rsidRDefault="002C4291" w:rsidP="002C4291">
      <w:pPr>
        <w:jc w:val="both"/>
        <w:rPr>
          <w:color w:val="000000" w:themeColor="text1"/>
        </w:rPr>
      </w:pPr>
      <w:r w:rsidRPr="007E5F8C">
        <w:rPr>
          <w:color w:val="000000" w:themeColor="text1"/>
        </w:rPr>
        <w:t>К/СЧ 30101810200000000823</w:t>
      </w:r>
    </w:p>
    <w:p w14:paraId="7352BE85" w14:textId="77777777" w:rsidR="002C4291" w:rsidRDefault="002C4291" w:rsidP="002C4291">
      <w:pPr>
        <w:jc w:val="both"/>
        <w:rPr>
          <w:color w:val="000000" w:themeColor="text1"/>
        </w:rPr>
      </w:pPr>
      <w:r w:rsidRPr="007E5F8C">
        <w:rPr>
          <w:color w:val="000000" w:themeColor="text1"/>
        </w:rPr>
        <w:t>БИК 044525823</w:t>
      </w:r>
    </w:p>
    <w:p w14:paraId="4863E1B6" w14:textId="77777777" w:rsidR="002C4291" w:rsidRDefault="002C4291" w:rsidP="002C4291">
      <w:pPr>
        <w:jc w:val="both"/>
        <w:rPr>
          <w:color w:val="000000" w:themeColor="text1"/>
        </w:rPr>
      </w:pPr>
      <w:r w:rsidRPr="007E5F8C">
        <w:rPr>
          <w:b/>
          <w:bCs/>
          <w:color w:val="000000" w:themeColor="text1"/>
        </w:rPr>
        <w:t>Назначение платежа:</w:t>
      </w:r>
      <w:r>
        <w:rPr>
          <w:color w:val="000000" w:themeColor="text1"/>
        </w:rPr>
        <w:t xml:space="preserve"> Задаток по Аукциону на продажу лома цветных металлов</w:t>
      </w:r>
    </w:p>
    <w:p w14:paraId="3AD6E473" w14:textId="77777777" w:rsidR="002C4291" w:rsidRDefault="002C4291" w:rsidP="002C4291">
      <w:pPr>
        <w:jc w:val="both"/>
        <w:rPr>
          <w:color w:val="000000" w:themeColor="text1"/>
        </w:rPr>
      </w:pPr>
    </w:p>
    <w:p w14:paraId="6106E7BE" w14:textId="77777777" w:rsidR="002C4291" w:rsidRPr="006415F7" w:rsidRDefault="002C4291" w:rsidP="002C4291">
      <w:pPr>
        <w:jc w:val="both"/>
        <w:rPr>
          <w:b/>
          <w:bCs/>
          <w:i/>
          <w:iCs/>
          <w:color w:val="000000" w:themeColor="text1"/>
          <w:u w:val="single"/>
        </w:rPr>
      </w:pPr>
      <w:r w:rsidRPr="006415F7">
        <w:rPr>
          <w:b/>
          <w:bCs/>
          <w:i/>
          <w:iCs/>
          <w:color w:val="000000" w:themeColor="text1"/>
          <w:u w:val="single"/>
        </w:rPr>
        <w:t>Датой поступления задатка считается дата поступления денежных средств на расчетный счет Продавца.</w:t>
      </w:r>
    </w:p>
    <w:p w14:paraId="60F5474D" w14:textId="77777777" w:rsidR="002C4291" w:rsidRPr="006415F7" w:rsidRDefault="002C4291" w:rsidP="002C4291">
      <w:pPr>
        <w:jc w:val="both"/>
        <w:rPr>
          <w:b/>
          <w:bCs/>
          <w:i/>
          <w:iCs/>
          <w:color w:val="000000" w:themeColor="text1"/>
          <w:u w:val="single"/>
        </w:rPr>
      </w:pPr>
      <w:r w:rsidRPr="006415F7">
        <w:rPr>
          <w:b/>
          <w:bCs/>
          <w:i/>
          <w:iCs/>
          <w:color w:val="000000" w:themeColor="text1"/>
          <w:u w:val="single"/>
        </w:rPr>
        <w:t>Участник, подавая заявку и перечисляя Задаток, соглашается с условием, что при не поступлении (в том числе неполном поступлении) указанных денежных средств в сроки, установленные документацией (в том числе по вине третьих лиц, осуществляющих перевод денежных средств), его заявка будет отклонена без рассмотрения по существу.</w:t>
      </w:r>
    </w:p>
    <w:p w14:paraId="3CBD48AA" w14:textId="77777777" w:rsidR="002C4291" w:rsidRDefault="002C4291" w:rsidP="002C4291">
      <w:pPr>
        <w:jc w:val="both"/>
        <w:rPr>
          <w:color w:val="000000" w:themeColor="text1"/>
        </w:rPr>
      </w:pPr>
    </w:p>
    <w:p w14:paraId="4499669E" w14:textId="77777777" w:rsidR="002C4291" w:rsidRPr="00051C86" w:rsidRDefault="002C4291" w:rsidP="002C4291">
      <w:pPr>
        <w:jc w:val="both"/>
        <w:rPr>
          <w:color w:val="000000" w:themeColor="text1"/>
        </w:rPr>
      </w:pPr>
      <w:r w:rsidRPr="00051C86">
        <w:rPr>
          <w:color w:val="000000" w:themeColor="text1"/>
        </w:rPr>
        <w:t>Если торги признаны несостоявшимися, задаток подлежит возврату всем участникам его перечислившим. Задаток возвращается также лицам, которые участвовали в торгах, но не выиграли их. Срок возврата задатка – в течение 5 рабочих дней, с даты подписания договора с Победителем Аукциона</w:t>
      </w:r>
      <w:r>
        <w:rPr>
          <w:color w:val="000000" w:themeColor="text1"/>
        </w:rPr>
        <w:t xml:space="preserve"> или публикации протокола о признании Аукциона несостоявшимся (если договор не заключается).</w:t>
      </w:r>
    </w:p>
    <w:p w14:paraId="4C029277" w14:textId="77777777" w:rsidR="002C4291" w:rsidRPr="007E5F8C" w:rsidRDefault="002C4291" w:rsidP="002C4291">
      <w:pPr>
        <w:jc w:val="both"/>
        <w:rPr>
          <w:color w:val="000000" w:themeColor="text1"/>
        </w:rPr>
      </w:pPr>
    </w:p>
    <w:p w14:paraId="31B1D76C" w14:textId="19B9BB9F" w:rsidR="002C4291" w:rsidRDefault="002C4291" w:rsidP="002C4291">
      <w:r w:rsidRPr="007E5F8C">
        <w:rPr>
          <w:color w:val="000000" w:themeColor="text1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sectPr w:rsidR="002C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70"/>
    <w:rsid w:val="002C4291"/>
    <w:rsid w:val="00462CF1"/>
    <w:rsid w:val="0065575B"/>
    <w:rsid w:val="00676BE4"/>
    <w:rsid w:val="00A8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E354"/>
  <w15:chartTrackingRefBased/>
  <w15:docId w15:val="{69DB853A-2CAA-4087-9255-00B11AE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 Андрей Юрьевич</dc:creator>
  <cp:keywords/>
  <dc:description/>
  <cp:lastModifiedBy>Невзоров Андрей Юрьевич</cp:lastModifiedBy>
  <cp:revision>2</cp:revision>
  <dcterms:created xsi:type="dcterms:W3CDTF">2023-02-01T10:55:00Z</dcterms:created>
  <dcterms:modified xsi:type="dcterms:W3CDTF">2023-02-01T10:56:00Z</dcterms:modified>
</cp:coreProperties>
</file>