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7BE75E14" w:rsidR="000D3BBC" w:rsidRDefault="000D3BBC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e-mail</w:t>
      </w:r>
      <w:r w:rsidR="00010007">
        <w:rPr>
          <w:rFonts w:ascii="Times New Roman" w:hAnsi="Times New Roman" w:cs="Times New Roman"/>
          <w:sz w:val="24"/>
          <w:szCs w:val="24"/>
        </w:rPr>
        <w:t xml:space="preserve"> </w:t>
      </w:r>
      <w:r w:rsidR="00337690" w:rsidRPr="00337690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Коммерческим банком Инвестрастбанк (акционерное общество) (Банк ИТБ (АО))) (далее – финансовая организация),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010007" w:rsidRPr="00010007">
        <w:rPr>
          <w:rFonts w:ascii="Times New Roman" w:hAnsi="Times New Roman" w:cs="Times New Roman"/>
          <w:sz w:val="24"/>
          <w:szCs w:val="24"/>
        </w:rPr>
        <w:t xml:space="preserve">сообщение № </w:t>
      </w:r>
      <w:r w:rsidR="00337690" w:rsidRPr="00337690">
        <w:rPr>
          <w:rFonts w:ascii="Times New Roman" w:hAnsi="Times New Roman" w:cs="Times New Roman"/>
          <w:sz w:val="24"/>
          <w:szCs w:val="24"/>
        </w:rPr>
        <w:t>02030182428</w:t>
      </w:r>
      <w:r w:rsidR="00010007" w:rsidRPr="00010007">
        <w:rPr>
          <w:rFonts w:ascii="Times New Roman" w:hAnsi="Times New Roman" w:cs="Times New Roman"/>
          <w:sz w:val="24"/>
          <w:szCs w:val="24"/>
        </w:rPr>
        <w:t xml:space="preserve">  в газете АО «Коммерсантъ» №</w:t>
      </w:r>
      <w:r w:rsidR="00337690" w:rsidRPr="00337690">
        <w:t xml:space="preserve"> </w:t>
      </w:r>
      <w:r w:rsidR="00337690" w:rsidRPr="00337690">
        <w:rPr>
          <w:rFonts w:ascii="Times New Roman" w:hAnsi="Times New Roman" w:cs="Times New Roman"/>
          <w:sz w:val="24"/>
          <w:szCs w:val="24"/>
        </w:rPr>
        <w:t>16(7461) от 28.01.2023</w:t>
      </w:r>
      <w:r w:rsidR="00337690">
        <w:rPr>
          <w:rFonts w:ascii="Times New Roman" w:hAnsi="Times New Roman" w:cs="Times New Roman"/>
          <w:sz w:val="24"/>
          <w:szCs w:val="24"/>
        </w:rPr>
        <w:t xml:space="preserve"> </w:t>
      </w:r>
      <w:r w:rsidR="00010007" w:rsidRPr="0001000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010007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</w:p>
    <w:p w14:paraId="56794574" w14:textId="0C56D476" w:rsidR="00010007" w:rsidRDefault="00010007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007">
        <w:rPr>
          <w:rFonts w:ascii="Times New Roman" w:hAnsi="Times New Roman" w:cs="Times New Roman"/>
          <w:color w:val="000000"/>
          <w:sz w:val="24"/>
          <w:szCs w:val="24"/>
        </w:rPr>
        <w:t>Квартира - 44,4 кв. м, адрес: г. Ульяновск, ул. Кольцевая, д. 34, кв. 44, 2-комнатная, 1 этаж, кадастровый номер 73:24:010909:1639, ограничения и обременения: имеются зарегистрированные и/или проживающие, в т.ч. несовершеннолетние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1F9CB0" w14:textId="5FD992BA" w:rsidR="00A0415B" w:rsidRPr="00A0415B" w:rsidRDefault="00A0415B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A0415B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0007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37690"/>
    <w:rsid w:val="003D44E3"/>
    <w:rsid w:val="003F4D88"/>
    <w:rsid w:val="005E79DA"/>
    <w:rsid w:val="007A3A1B"/>
    <w:rsid w:val="007E67D7"/>
    <w:rsid w:val="008F69EA"/>
    <w:rsid w:val="00964D49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2016-10-26T09:10:00Z</cp:lastPrinted>
  <dcterms:created xsi:type="dcterms:W3CDTF">2023-02-02T06:50:00Z</dcterms:created>
  <dcterms:modified xsi:type="dcterms:W3CDTF">2023-02-02T06:57:00Z</dcterms:modified>
</cp:coreProperties>
</file>