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703C18FA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A0614" w:rsidRPr="000A0614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Публичным акционерным обществом «Выборг-банк» (ПАО «Выборг-банк»), адрес регистрации: 188800, Ленинградская область, г. Выборг, ул. Пионерская, д. 2, ИНН 4704000029, ОГРН 1024700000071)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12 декабря 2016 г. по делу № А56-68783/2016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E0E87E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A0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2,3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416471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A0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2D34B293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0FB1686" w14:textId="38ECA77D" w:rsidR="000A0614" w:rsidRPr="000A0614" w:rsidRDefault="000A0614" w:rsidP="000A06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614">
        <w:rPr>
          <w:rFonts w:ascii="Times New Roman" w:hAnsi="Times New Roman" w:cs="Times New Roman"/>
          <w:color w:val="000000"/>
          <w:sz w:val="24"/>
          <w:szCs w:val="24"/>
        </w:rPr>
        <w:t>Лот 1 - Жилой дом - 325,3 кв. м, адрес: Ленинградская обл., Выборгский р-н, г. Выборг, ул. Кооперативная, д. 4, земельный участок - 607 кв. м, адрес: Ленинградская обл., Выборгский р-н, МО "Выборгское городское поселение", г. Выборг, пос. Выборгский, 3-этажный, кадастровые номера 47:01:0104003:125, 47:01:0104003:39, земли населенных пунктов - для объектов жилой застройки, права третьих лиц отсутствуют - 5 740 560,00 руб.;</w:t>
      </w:r>
    </w:p>
    <w:p w14:paraId="4235CE30" w14:textId="51116114" w:rsidR="000A0614" w:rsidRDefault="000A0614" w:rsidP="000A06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614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B9BF464" w14:textId="77777777" w:rsidR="000A0614" w:rsidRPr="000A0614" w:rsidRDefault="000A0614" w:rsidP="000A06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614">
        <w:rPr>
          <w:rFonts w:ascii="Times New Roman" w:hAnsi="Times New Roman" w:cs="Times New Roman"/>
          <w:color w:val="000000"/>
          <w:sz w:val="24"/>
          <w:szCs w:val="24"/>
        </w:rPr>
        <w:t>Лот 2 - Права требования к 273 физическим лицам, г. Москва, Товмасян Э. А. находится в процедуре банкротства (130 754 822,23 руб.) - 130 754 822,23 руб.;</w:t>
      </w:r>
    </w:p>
    <w:p w14:paraId="48FB4E69" w14:textId="77777777" w:rsidR="000A0614" w:rsidRPr="000A0614" w:rsidRDefault="000A0614" w:rsidP="000A06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614">
        <w:rPr>
          <w:rFonts w:ascii="Times New Roman" w:hAnsi="Times New Roman" w:cs="Times New Roman"/>
          <w:color w:val="000000"/>
          <w:sz w:val="24"/>
          <w:szCs w:val="24"/>
        </w:rPr>
        <w:t xml:space="preserve">Лот 3 - Еремина Татьяна Леонидовна, КД 3064КФП/11 от 03.03.2011, Узденова </w:t>
      </w:r>
      <w:proofErr w:type="spellStart"/>
      <w:r w:rsidRPr="000A0614">
        <w:rPr>
          <w:rFonts w:ascii="Times New Roman" w:hAnsi="Times New Roman" w:cs="Times New Roman"/>
          <w:color w:val="000000"/>
          <w:sz w:val="24"/>
          <w:szCs w:val="24"/>
        </w:rPr>
        <w:t>Апалистан</w:t>
      </w:r>
      <w:proofErr w:type="spellEnd"/>
      <w:r w:rsidRPr="000A0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614">
        <w:rPr>
          <w:rFonts w:ascii="Times New Roman" w:hAnsi="Times New Roman" w:cs="Times New Roman"/>
          <w:color w:val="000000"/>
          <w:sz w:val="24"/>
          <w:szCs w:val="24"/>
        </w:rPr>
        <w:t>Хаджаховна</w:t>
      </w:r>
      <w:proofErr w:type="spellEnd"/>
      <w:r w:rsidRPr="000A0614">
        <w:rPr>
          <w:rFonts w:ascii="Times New Roman" w:hAnsi="Times New Roman" w:cs="Times New Roman"/>
          <w:color w:val="000000"/>
          <w:sz w:val="24"/>
          <w:szCs w:val="24"/>
        </w:rPr>
        <w:t>, КД 3055КИФ/12 от 26.03.2012, Андреев Михаил Викторович, КД 3073КФП/14 от 18.07.2014, г. Москва (1 959 950,56 руб.) - 1 959 950,56 руб.;</w:t>
      </w:r>
    </w:p>
    <w:p w14:paraId="43D8EC6C" w14:textId="2533D8D0" w:rsidR="000A0614" w:rsidRDefault="000A0614" w:rsidP="000A06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614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11 физическим лицам, г. Москва (7 171 565,71 руб.) - 7 171 565,71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D663C0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A0614">
        <w:t>5</w:t>
      </w:r>
      <w:r w:rsidR="00714773">
        <w:t xml:space="preserve"> (</w:t>
      </w:r>
      <w:r w:rsidR="000A0614">
        <w:t>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F6CDB9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0A0614">
        <w:rPr>
          <w:color w:val="000000"/>
        </w:rPr>
        <w:t xml:space="preserve"> </w:t>
      </w:r>
      <w:r w:rsidR="000A0614" w:rsidRPr="000A0614">
        <w:rPr>
          <w:b/>
          <w:bCs/>
          <w:color w:val="000000"/>
        </w:rPr>
        <w:t>30 января</w:t>
      </w:r>
      <w:r w:rsidR="000A0614">
        <w:rPr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3391BD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0A0614" w:rsidRPr="000A0614">
        <w:rPr>
          <w:b/>
          <w:bCs/>
          <w:color w:val="000000"/>
        </w:rPr>
        <w:t>30 января</w:t>
      </w:r>
      <w:r w:rsidR="000A0614">
        <w:rPr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147F8A" w:rsidRPr="00147F8A">
        <w:rPr>
          <w:b/>
          <w:bCs/>
          <w:color w:val="000000"/>
        </w:rPr>
        <w:t xml:space="preserve">21 марта </w:t>
      </w:r>
      <w:r w:rsidR="00714773" w:rsidRPr="00147F8A">
        <w:rPr>
          <w:b/>
          <w:bCs/>
          <w:color w:val="000000"/>
        </w:rPr>
        <w:t>202</w:t>
      </w:r>
      <w:r w:rsidR="00A33F49" w:rsidRPr="00147F8A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6478915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7F8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147F8A">
        <w:rPr>
          <w:color w:val="000000"/>
        </w:rPr>
        <w:t>первых Торгах начинается в 00:00</w:t>
      </w:r>
      <w:r w:rsidRPr="00147F8A">
        <w:rPr>
          <w:color w:val="000000"/>
        </w:rPr>
        <w:t xml:space="preserve"> часов по московскому времени </w:t>
      </w:r>
      <w:r w:rsidR="00147F8A" w:rsidRPr="00147F8A">
        <w:rPr>
          <w:b/>
          <w:bCs/>
          <w:color w:val="000000"/>
        </w:rPr>
        <w:t xml:space="preserve">13 декабря </w:t>
      </w:r>
      <w:r w:rsidR="00240848" w:rsidRPr="00147F8A">
        <w:rPr>
          <w:b/>
          <w:bCs/>
          <w:color w:val="000000"/>
        </w:rPr>
        <w:t>202</w:t>
      </w:r>
      <w:r w:rsidR="00AA3415">
        <w:rPr>
          <w:b/>
          <w:bCs/>
          <w:color w:val="000000"/>
        </w:rPr>
        <w:t>2</w:t>
      </w:r>
      <w:r w:rsidR="00240848" w:rsidRPr="00147F8A">
        <w:rPr>
          <w:b/>
          <w:bCs/>
          <w:color w:val="000000"/>
        </w:rPr>
        <w:t xml:space="preserve"> г.</w:t>
      </w:r>
      <w:r w:rsidRPr="00147F8A">
        <w:rPr>
          <w:color w:val="000000"/>
        </w:rPr>
        <w:t>, а на участие в пов</w:t>
      </w:r>
      <w:r w:rsidR="00F104BD" w:rsidRPr="00147F8A">
        <w:rPr>
          <w:color w:val="000000"/>
        </w:rPr>
        <w:t>торных Торгах начинается в 00:00</w:t>
      </w:r>
      <w:r w:rsidRPr="00147F8A">
        <w:rPr>
          <w:color w:val="000000"/>
        </w:rPr>
        <w:t xml:space="preserve"> часов по московскому времени </w:t>
      </w:r>
      <w:r w:rsidR="00147F8A" w:rsidRPr="00D94754">
        <w:rPr>
          <w:b/>
          <w:bCs/>
          <w:color w:val="000000"/>
        </w:rPr>
        <w:t>06 февраля 2023</w:t>
      </w:r>
      <w:r w:rsidR="00240848" w:rsidRPr="00147F8A">
        <w:rPr>
          <w:b/>
          <w:bCs/>
          <w:color w:val="000000"/>
        </w:rPr>
        <w:t xml:space="preserve"> г</w:t>
      </w:r>
      <w:r w:rsidRPr="00147F8A">
        <w:rPr>
          <w:b/>
          <w:bCs/>
        </w:rPr>
        <w:t>.</w:t>
      </w:r>
      <w:r w:rsidRPr="00147F8A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14:00 </w:t>
      </w:r>
      <w:r w:rsidRPr="002B1B81">
        <w:rPr>
          <w:color w:val="000000"/>
        </w:rPr>
        <w:lastRenderedPageBreak/>
        <w:t xml:space="preserve">часов по московскому времени </w:t>
      </w:r>
      <w:r w:rsidRPr="00147F8A">
        <w:rPr>
          <w:color w:val="000000"/>
        </w:rPr>
        <w:t>за 5 (Пять) кален</w:t>
      </w:r>
      <w:r w:rsidRPr="002B1B81">
        <w:rPr>
          <w:color w:val="000000"/>
        </w:rPr>
        <w:t>дарных дней до даты проведения соответствующих Торгов.</w:t>
      </w:r>
    </w:p>
    <w:p w14:paraId="595BA513" w14:textId="69B26EC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147F8A">
        <w:rPr>
          <w:b/>
          <w:color w:val="000000"/>
        </w:rPr>
        <w:t>ы 2,3</w:t>
      </w:r>
      <w:r w:rsidRPr="002B1B81">
        <w:rPr>
          <w:color w:val="000000"/>
        </w:rPr>
        <w:t>, не реализованны</w:t>
      </w:r>
      <w:r w:rsidR="00147F8A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147F8A">
        <w:rPr>
          <w:b/>
          <w:color w:val="000000"/>
        </w:rPr>
        <w:t>ы 1,4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491A0D97" w14:textId="118CCA4F" w:rsidR="00147F8A" w:rsidRDefault="00147F8A" w:rsidP="00147F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3 – с 24 марта 2023 г. по 25 мая 2023 г.;</w:t>
      </w:r>
    </w:p>
    <w:p w14:paraId="0788435C" w14:textId="613A00C7" w:rsidR="00147F8A" w:rsidRDefault="00147F8A" w:rsidP="00147F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4 – с 24 марта 2023 г. по 01 июня 2023 г.; </w:t>
      </w:r>
    </w:p>
    <w:p w14:paraId="32AF4EF2" w14:textId="6B6690AD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147F8A">
        <w:rPr>
          <w:b/>
          <w:bCs/>
          <w:color w:val="000000"/>
        </w:rPr>
        <w:t xml:space="preserve"> 1</w:t>
      </w:r>
      <w:r w:rsidRPr="002B1B81">
        <w:rPr>
          <w:b/>
          <w:bCs/>
          <w:color w:val="000000"/>
        </w:rPr>
        <w:t xml:space="preserve"> - с </w:t>
      </w:r>
      <w:r w:rsidR="00147F8A">
        <w:rPr>
          <w:b/>
          <w:bCs/>
          <w:color w:val="000000"/>
        </w:rPr>
        <w:t>24 марта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147F8A">
        <w:rPr>
          <w:b/>
          <w:bCs/>
          <w:color w:val="000000"/>
        </w:rPr>
        <w:t>06 июля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7D24D1AE" w14:textId="093CC875" w:rsidR="00147F8A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147F8A">
        <w:rPr>
          <w:b/>
          <w:bCs/>
          <w:color w:val="000000"/>
        </w:rPr>
        <w:t>2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147F8A">
        <w:rPr>
          <w:b/>
          <w:bCs/>
          <w:color w:val="000000"/>
        </w:rPr>
        <w:t>24 марта 2023</w:t>
      </w:r>
      <w:r w:rsidR="00714773" w:rsidRPr="002B1B81">
        <w:rPr>
          <w:b/>
          <w:bCs/>
          <w:color w:val="000000"/>
        </w:rPr>
        <w:t xml:space="preserve"> г. по </w:t>
      </w:r>
      <w:r w:rsidR="00147F8A">
        <w:rPr>
          <w:b/>
          <w:bCs/>
          <w:color w:val="000000"/>
        </w:rPr>
        <w:t>10 августа 2023</w:t>
      </w:r>
      <w:r w:rsidR="00714773" w:rsidRPr="002B1B81">
        <w:rPr>
          <w:b/>
          <w:bCs/>
          <w:color w:val="000000"/>
        </w:rPr>
        <w:t xml:space="preserve"> г.</w:t>
      </w:r>
    </w:p>
    <w:p w14:paraId="2D284BB7" w14:textId="6C332B50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</w:t>
      </w:r>
      <w:r w:rsidRPr="00147F8A">
        <w:rPr>
          <w:color w:val="000000"/>
        </w:rPr>
        <w:t xml:space="preserve">времени </w:t>
      </w:r>
      <w:r w:rsidR="00147F8A" w:rsidRPr="00147F8A">
        <w:rPr>
          <w:b/>
          <w:bCs/>
          <w:color w:val="000000"/>
        </w:rPr>
        <w:t>24 марта</w:t>
      </w:r>
      <w:r w:rsidR="00147F8A" w:rsidRPr="00147F8A">
        <w:rPr>
          <w:color w:val="000000"/>
        </w:rPr>
        <w:t xml:space="preserve"> </w:t>
      </w:r>
      <w:r w:rsidR="00240848" w:rsidRPr="00147F8A">
        <w:rPr>
          <w:b/>
          <w:bCs/>
          <w:color w:val="000000"/>
        </w:rPr>
        <w:t>202</w:t>
      </w:r>
      <w:r w:rsidR="006652A3" w:rsidRPr="00147F8A">
        <w:rPr>
          <w:b/>
          <w:bCs/>
          <w:color w:val="000000"/>
        </w:rPr>
        <w:t>3</w:t>
      </w:r>
      <w:r w:rsidR="00240848" w:rsidRPr="00147F8A">
        <w:rPr>
          <w:b/>
          <w:bCs/>
          <w:color w:val="000000"/>
        </w:rPr>
        <w:t xml:space="preserve"> г.</w:t>
      </w:r>
      <w:r w:rsidRPr="00147F8A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</w:t>
      </w:r>
      <w:r w:rsidRPr="002B1B81">
        <w:rPr>
          <w:color w:val="000000"/>
        </w:rPr>
        <w:t xml:space="preserve">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22DF65CF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147F8A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6B57CB5C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5F1B">
        <w:rPr>
          <w:bCs/>
          <w:color w:val="000000"/>
        </w:rPr>
        <w:t>с 24 марта 2023 г. по 04 мая 2023 г. - в размере начальной цены продажи лота;</w:t>
      </w:r>
    </w:p>
    <w:p w14:paraId="222181E2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5F1B">
        <w:rPr>
          <w:bCs/>
          <w:color w:val="000000"/>
        </w:rPr>
        <w:t>с 05 мая 2023 г. по 11 мая 2023 г. - в размере 90,20% от начальной цены продажи лота;</w:t>
      </w:r>
    </w:p>
    <w:p w14:paraId="7A807F82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5F1B">
        <w:rPr>
          <w:bCs/>
          <w:color w:val="000000"/>
        </w:rPr>
        <w:t>с 12 мая 2023 г. по 18 мая 2023 г. - в размере 80,40% от начальной цены продажи лота;</w:t>
      </w:r>
    </w:p>
    <w:p w14:paraId="2EA89836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5F1B">
        <w:rPr>
          <w:bCs/>
          <w:color w:val="000000"/>
        </w:rPr>
        <w:t>с 19 мая 2023 г. по 25 мая 2023 г. - в размере 70,60% от начальной цены продажи лота;</w:t>
      </w:r>
    </w:p>
    <w:p w14:paraId="14E41E5F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5F1B">
        <w:rPr>
          <w:bCs/>
          <w:color w:val="000000"/>
        </w:rPr>
        <w:t>с 26 мая 2023 г. по 01 июня 2023 г. - в размере 60,80% от начальной цены продажи лота;</w:t>
      </w:r>
    </w:p>
    <w:p w14:paraId="0E6DD252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5F1B">
        <w:rPr>
          <w:bCs/>
          <w:color w:val="000000"/>
        </w:rPr>
        <w:t>с 02 июня 2023 г. по 08 июня 2023 г. - в размере 51,00% от начальной цены продажи лота;</w:t>
      </w:r>
    </w:p>
    <w:p w14:paraId="262A42EC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5F1B">
        <w:rPr>
          <w:bCs/>
          <w:color w:val="000000"/>
        </w:rPr>
        <w:t>с 09 июня 2023 г. по 15 июня 2023 г. - в размере 41,20% от начальной цены продажи лота;</w:t>
      </w:r>
    </w:p>
    <w:p w14:paraId="3E5614E0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5F1B">
        <w:rPr>
          <w:bCs/>
          <w:color w:val="000000"/>
        </w:rPr>
        <w:t>с 16 июня 2023 г. по 22 июня 2023 г. - в размере 31,40% от начальной цены продажи лота;</w:t>
      </w:r>
    </w:p>
    <w:p w14:paraId="076BB79C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B5F1B">
        <w:rPr>
          <w:bCs/>
          <w:color w:val="000000"/>
        </w:rPr>
        <w:t>с 23 июня 2023 г. по 29 июня 2023 г. - в размере 21,60% от начальной цены продажи лота;</w:t>
      </w:r>
    </w:p>
    <w:p w14:paraId="7FE50913" w14:textId="185AE5EB" w:rsidR="00714773" w:rsidRDefault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B5F1B">
        <w:rPr>
          <w:bCs/>
          <w:color w:val="000000"/>
        </w:rPr>
        <w:t>с 30 июня 2023 г. по 06 июля 2023 г. - в размере 11,80% от начальной цены продажи лота</w:t>
      </w:r>
      <w:r>
        <w:rPr>
          <w:bCs/>
          <w:color w:val="000000"/>
        </w:rPr>
        <w:t>.</w:t>
      </w:r>
    </w:p>
    <w:p w14:paraId="1DEAE197" w14:textId="7CC146F1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9B5F1B">
        <w:rPr>
          <w:b/>
          <w:color w:val="000000"/>
        </w:rPr>
        <w:t>а 2</w:t>
      </w:r>
      <w:r w:rsidRPr="002B1B81">
        <w:rPr>
          <w:b/>
          <w:color w:val="000000"/>
        </w:rPr>
        <w:t>:</w:t>
      </w:r>
    </w:p>
    <w:p w14:paraId="0DBA432F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24 марта 2023 г. по 04 мая 2023 г. - в размере начальной цены продажи лота;</w:t>
      </w:r>
    </w:p>
    <w:p w14:paraId="3DB029C8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05 мая 2023 г. по 11 мая 2023 г. - в размере 92,90% от начальной цены продажи лота;</w:t>
      </w:r>
    </w:p>
    <w:p w14:paraId="2A3FB0FA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12 мая 2023 г. по 18 мая 2023 г. - в размере 85,80% от начальной цены продажи лота;</w:t>
      </w:r>
    </w:p>
    <w:p w14:paraId="6875400F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19 мая 2023 г. по 25 мая 2023 г. - в размере 78,70% от начальной цены продажи лота;</w:t>
      </w:r>
    </w:p>
    <w:p w14:paraId="75276619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26 мая 2023 г. по 01 июня 2023 г. - в размере 71,60% от начальной цены продажи лота;</w:t>
      </w:r>
    </w:p>
    <w:p w14:paraId="0384C772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02 июня 2023 г. по 08 июня 2023 г. - в размере 64,50% от начальной цены продажи лота;</w:t>
      </w:r>
    </w:p>
    <w:p w14:paraId="17E4055B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09 июня 2023 г. по 15 июня 2023 г. - в размере 57,40% от начальной цены продажи лота;</w:t>
      </w:r>
    </w:p>
    <w:p w14:paraId="21AE3C97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16 июня 2023 г. по 22 июня 2023 г. - в размере 50,30% от начальной цены продажи лота;</w:t>
      </w:r>
    </w:p>
    <w:p w14:paraId="3457401A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23 июня 2023 г. по 29 июня 2023 г. - в размере 43,20% от начальной цены продажи лота;</w:t>
      </w:r>
    </w:p>
    <w:p w14:paraId="1242F7B8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30 июня 2023 г. по 06 июля 2023 г. - в размере 36,10% от начальной цены продажи лота;</w:t>
      </w:r>
    </w:p>
    <w:p w14:paraId="2E261241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07 июля 2023 г. по 13 июля 2023 г. - в размере 29,00% от начальной цены продажи лота;</w:t>
      </w:r>
    </w:p>
    <w:p w14:paraId="05971B3D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lastRenderedPageBreak/>
        <w:t>с 14 июля 2023 г. по 20 июля 2023 г. - в размере 21,90% от начальной цены продажи лота;</w:t>
      </w:r>
    </w:p>
    <w:p w14:paraId="10FC9B8D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21 июля 2023 г. по 27 июля 2023 г. - в размере 14,80% от начальной цены продажи лота;</w:t>
      </w:r>
    </w:p>
    <w:p w14:paraId="45E82007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28 июля 2023 г. по 03 августа 2023 г. - в размере 7,70% от начальной цены продажи лота;</w:t>
      </w:r>
    </w:p>
    <w:p w14:paraId="1DCB8D54" w14:textId="6C4D3FC0" w:rsid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04 августа 2023 г. по 10 августа 2023 г. - в размере 0,60% от начальной цены продажи лота</w:t>
      </w:r>
      <w:r>
        <w:rPr>
          <w:color w:val="000000"/>
        </w:rPr>
        <w:t>.</w:t>
      </w:r>
    </w:p>
    <w:p w14:paraId="6A93A74D" w14:textId="3ABD7123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5F1B">
        <w:rPr>
          <w:b/>
          <w:bCs/>
          <w:color w:val="000000"/>
        </w:rPr>
        <w:t>Для лота 3:</w:t>
      </w:r>
    </w:p>
    <w:p w14:paraId="3DBFBFE3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24 марта 2023 г. по 04 мая 2023 г. - в размере начальной цены продажи лота;</w:t>
      </w:r>
    </w:p>
    <w:p w14:paraId="003141AF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05 мая 2023 г. по 11 мая 2023 г. - в размере 96,30% от начальной цены продажи лота;</w:t>
      </w:r>
    </w:p>
    <w:p w14:paraId="7CB17E5C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12 мая 2023 г. по 18 мая 2023 г. - в размере 92,60% от начальной цены продажи лота;</w:t>
      </w:r>
    </w:p>
    <w:p w14:paraId="10AA1F7D" w14:textId="06BD6BC2" w:rsid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19 мая 2023 г. по 25 мая 2023 г. - в размере 88,90% от начальной цены продажи лота</w:t>
      </w:r>
      <w:r>
        <w:rPr>
          <w:color w:val="000000"/>
        </w:rPr>
        <w:t>.</w:t>
      </w:r>
    </w:p>
    <w:p w14:paraId="2BDBB091" w14:textId="60A49626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5F1B">
        <w:rPr>
          <w:b/>
          <w:bCs/>
          <w:color w:val="000000"/>
        </w:rPr>
        <w:t>Для лота 4:</w:t>
      </w:r>
    </w:p>
    <w:p w14:paraId="61E7049C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24 марта 2023 г. по 04 мая 2023 г. - в размере начальной цены продажи лота;</w:t>
      </w:r>
    </w:p>
    <w:p w14:paraId="76A8B6FA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05 мая 2023 г. по 11 мая 2023 г. - в размере 95,00% от начальной цены продажи лота;</w:t>
      </w:r>
    </w:p>
    <w:p w14:paraId="41807AA6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12 мая 2023 г. по 18 мая 2023 г. - в размере 90,00% от начальной цены продажи лота;</w:t>
      </w:r>
    </w:p>
    <w:p w14:paraId="78EE0672" w14:textId="77777777" w:rsidR="009B5F1B" w:rsidRPr="009B5F1B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19 мая 2023 г. по 25 мая 2023 г. - в размере 85,00% от начальной цены продажи лота;</w:t>
      </w:r>
    </w:p>
    <w:p w14:paraId="013D1DAF" w14:textId="157BFFA5" w:rsidR="00714773" w:rsidRDefault="009B5F1B" w:rsidP="009B5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5F1B">
        <w:rPr>
          <w:color w:val="000000"/>
        </w:rPr>
        <w:t>с 26 мая 2023 г. по 01 июня 2023 г. - в размере 80,00% от начальной цены продажи 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9B5F1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F1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9B5F1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F1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9B5F1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F1B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9B5F1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F1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F1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9B5F1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B5F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9B5F1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9B5F1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9B5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F1B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F1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9B5F1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Pr="009B5F1B">
        <w:rPr>
          <w:rFonts w:ascii="Times New Roman" w:hAnsi="Times New Roman" w:cs="Times New Roman"/>
          <w:color w:val="000000"/>
          <w:sz w:val="24"/>
          <w:szCs w:val="24"/>
        </w:rPr>
        <w:t>Торгов (Торгов ППП) не позднее, чем за 3 (Три) дня до даты подведения итогов Торгов (Торгов ППП).</w:t>
      </w:r>
    </w:p>
    <w:p w14:paraId="118C3340" w14:textId="59258F09" w:rsidR="006037E3" w:rsidRPr="009B5F1B" w:rsidRDefault="006037E3" w:rsidP="009B5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F1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B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B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9B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9B5F1B">
        <w:rPr>
          <w:rFonts w:ascii="Times New Roman" w:hAnsi="Times New Roman" w:cs="Times New Roman"/>
          <w:sz w:val="24"/>
          <w:szCs w:val="24"/>
        </w:rPr>
        <w:t xml:space="preserve"> д</w:t>
      </w:r>
      <w:r w:rsidRPr="009B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9B5F1B">
        <w:rPr>
          <w:rFonts w:ascii="Times New Roman" w:hAnsi="Times New Roman" w:cs="Times New Roman"/>
          <w:sz w:val="24"/>
          <w:szCs w:val="24"/>
        </w:rPr>
        <w:t xml:space="preserve"> </w:t>
      </w:r>
      <w:r w:rsidRPr="009B5F1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9B5F1B">
        <w:rPr>
          <w:rFonts w:ascii="Times New Roman" w:hAnsi="Times New Roman" w:cs="Times New Roman"/>
          <w:color w:val="000000"/>
          <w:sz w:val="24"/>
          <w:szCs w:val="24"/>
        </w:rPr>
        <w:t xml:space="preserve">стр. 1, </w:t>
      </w:r>
      <w:r w:rsidRPr="009B5F1B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у ОТ: </w:t>
      </w:r>
      <w:r w:rsidR="009B5F1B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1,2 - </w:t>
      </w:r>
      <w:r w:rsidR="009B5F1B" w:rsidRPr="009B5F1B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рабочие дни)</w:t>
      </w:r>
      <w:r w:rsidR="009B5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9B5F1B" w:rsidRPr="00BC184F">
          <w:rPr>
            <w:rStyle w:val="a4"/>
            <w:rFonts w:ascii="Times New Roman" w:hAnsi="Times New Roman"/>
            <w:sz w:val="24"/>
            <w:szCs w:val="24"/>
          </w:rPr>
          <w:t>informspb@auction-</w:t>
        </w:r>
        <w:r w:rsidR="009B5F1B" w:rsidRPr="00BC184F">
          <w:rPr>
            <w:rStyle w:val="a4"/>
            <w:rFonts w:ascii="Times New Roman" w:hAnsi="Times New Roman"/>
            <w:sz w:val="24"/>
            <w:szCs w:val="24"/>
          </w:rPr>
          <w:lastRenderedPageBreak/>
          <w:t>house.ru</w:t>
        </w:r>
      </w:hyperlink>
      <w:r w:rsidR="009B5F1B">
        <w:rPr>
          <w:rFonts w:ascii="Times New Roman" w:hAnsi="Times New Roman" w:cs="Times New Roman"/>
          <w:color w:val="000000"/>
          <w:sz w:val="24"/>
          <w:szCs w:val="24"/>
        </w:rPr>
        <w:t xml:space="preserve">; для лотов 3,4 - </w:t>
      </w:r>
      <w:r w:rsidR="009B5F1B" w:rsidRPr="009B5F1B">
        <w:rPr>
          <w:rFonts w:ascii="Times New Roman" w:hAnsi="Times New Roman" w:cs="Times New Roman"/>
          <w:color w:val="000000"/>
          <w:sz w:val="24"/>
          <w:szCs w:val="24"/>
        </w:rPr>
        <w:t>8 (499) 395-00-20 (с 9.00 до 18.00 по Московскому времени в рабочие дни)</w:t>
      </w:r>
      <w:r w:rsidR="009B5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5F1B" w:rsidRPr="009B5F1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9B5F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F1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A0614"/>
    <w:rsid w:val="000D2CD1"/>
    <w:rsid w:val="00147F8A"/>
    <w:rsid w:val="0015099D"/>
    <w:rsid w:val="001B75B3"/>
    <w:rsid w:val="001E7487"/>
    <w:rsid w:val="001F039D"/>
    <w:rsid w:val="00240848"/>
    <w:rsid w:val="00284B1D"/>
    <w:rsid w:val="002B1B81"/>
    <w:rsid w:val="0031121C"/>
    <w:rsid w:val="00432832"/>
    <w:rsid w:val="00467D6B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927CB6"/>
    <w:rsid w:val="009B5F1B"/>
    <w:rsid w:val="00A33F49"/>
    <w:rsid w:val="00AA3415"/>
    <w:rsid w:val="00AB030D"/>
    <w:rsid w:val="00AF3005"/>
    <w:rsid w:val="00B41D69"/>
    <w:rsid w:val="00B953CE"/>
    <w:rsid w:val="00C035F0"/>
    <w:rsid w:val="00C11EFF"/>
    <w:rsid w:val="00C64DBE"/>
    <w:rsid w:val="00CC5C42"/>
    <w:rsid w:val="00CF06A5"/>
    <w:rsid w:val="00D1566F"/>
    <w:rsid w:val="00D437B1"/>
    <w:rsid w:val="00D62667"/>
    <w:rsid w:val="00D94754"/>
    <w:rsid w:val="00DA477E"/>
    <w:rsid w:val="00E614D3"/>
    <w:rsid w:val="00E653E8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9B5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2822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2022-12-05T07:55:00Z</dcterms:created>
  <dcterms:modified xsi:type="dcterms:W3CDTF">2022-12-05T08:15:00Z</dcterms:modified>
</cp:coreProperties>
</file>