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0A7D1D8" w14:textId="0732A9AA" w:rsidR="001E23A4" w:rsidRPr="00E93BDF" w:rsidRDefault="001E23A4" w:rsidP="00CE07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6740">
        <w:rPr>
          <w:b/>
          <w:bCs/>
        </w:rPr>
        <w:t>обыкновенных именных акций АО «Николаевское ХПП»</w:t>
      </w:r>
    </w:p>
    <w:p w14:paraId="337D4A7B" w14:textId="4913A39D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6740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03E9450D" w:rsidR="00B81009" w:rsidRPr="00D3330B" w:rsidRDefault="00300F72" w:rsidP="00362841">
      <w:pPr>
        <w:jc w:val="center"/>
        <w:outlineLvl w:val="0"/>
        <w:rPr>
          <w:bCs/>
        </w:rPr>
      </w:pPr>
      <w:r>
        <w:rPr>
          <w:b/>
          <w:bCs/>
        </w:rPr>
        <w:t>13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марта</w:t>
      </w:r>
      <w:r w:rsidR="00F02934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F02934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FE3752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C45B70">
        <w:rPr>
          <w:b/>
          <w:bCs/>
        </w:rPr>
        <w:t>0</w:t>
      </w:r>
      <w:r w:rsidR="00300F72">
        <w:rPr>
          <w:b/>
          <w:bCs/>
        </w:rPr>
        <w:t>7</w:t>
      </w:r>
      <w:r w:rsidRPr="00D3330B">
        <w:rPr>
          <w:b/>
          <w:bCs/>
        </w:rPr>
        <w:t>.</w:t>
      </w:r>
      <w:r w:rsidR="00300F72">
        <w:rPr>
          <w:b/>
          <w:bCs/>
        </w:rPr>
        <w:t>02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300F72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300F72">
        <w:rPr>
          <w:b/>
          <w:bCs/>
        </w:rPr>
        <w:t>09</w:t>
      </w:r>
      <w:r w:rsidRPr="00D3330B">
        <w:rPr>
          <w:b/>
          <w:bCs/>
        </w:rPr>
        <w:t>.</w:t>
      </w:r>
      <w:r w:rsidR="00F02934">
        <w:rPr>
          <w:b/>
          <w:bCs/>
        </w:rPr>
        <w:t>0</w:t>
      </w:r>
      <w:r w:rsidR="00300F72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F02934">
        <w:rPr>
          <w:b/>
          <w:bCs/>
        </w:rPr>
        <w:t>23</w:t>
      </w:r>
      <w:r w:rsidRPr="00D3330B">
        <w:rPr>
          <w:b/>
          <w:bCs/>
        </w:rPr>
        <w:t>:</w:t>
      </w:r>
      <w:r w:rsidR="00F02934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594C9E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300F72">
        <w:rPr>
          <w:b/>
          <w:bCs/>
        </w:rPr>
        <w:t>09</w:t>
      </w:r>
      <w:r w:rsidR="007E1C9C" w:rsidRPr="00D3330B">
        <w:rPr>
          <w:b/>
          <w:bCs/>
        </w:rPr>
        <w:t>.</w:t>
      </w:r>
      <w:r w:rsidR="00F02934">
        <w:rPr>
          <w:b/>
          <w:bCs/>
        </w:rPr>
        <w:t>0</w:t>
      </w:r>
      <w:r w:rsidR="00300F72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4D5ED2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300F72">
        <w:rPr>
          <w:b/>
          <w:bCs/>
        </w:rPr>
        <w:t>10</w:t>
      </w:r>
      <w:r w:rsidR="00CE0757">
        <w:rPr>
          <w:b/>
          <w:bCs/>
        </w:rPr>
        <w:t>.</w:t>
      </w:r>
      <w:r w:rsidR="00F02934">
        <w:rPr>
          <w:b/>
          <w:bCs/>
        </w:rPr>
        <w:t>0</w:t>
      </w:r>
      <w:r w:rsidR="00300F72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F02934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02E193BA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>Единственный лот, единым лотом</w:t>
      </w:r>
      <w:r w:rsidR="00494285">
        <w:rPr>
          <w:rFonts w:eastAsia="Times New Roman"/>
          <w:b/>
        </w:rPr>
        <w:t xml:space="preserve"> (далее – Объект, Лот, Акции)</w:t>
      </w:r>
      <w:r w:rsidRPr="00E93BDF">
        <w:rPr>
          <w:rFonts w:eastAsia="Times New Roman"/>
          <w:b/>
        </w:rPr>
        <w:t xml:space="preserve">: </w:t>
      </w:r>
      <w:r w:rsidR="001D366C" w:rsidRPr="00E93BDF">
        <w:rPr>
          <w:rFonts w:eastAsia="Times New Roman"/>
          <w:b/>
        </w:rPr>
        <w:t xml:space="preserve"> </w:t>
      </w:r>
    </w:p>
    <w:p w14:paraId="518D33B2" w14:textId="7B6198E9" w:rsidR="005E6740" w:rsidRPr="009E4D03" w:rsidRDefault="00B525F8" w:rsidP="005E6740">
      <w:pPr>
        <w:widowControl w:val="0"/>
        <w:autoSpaceDE w:val="0"/>
        <w:autoSpaceDN w:val="0"/>
        <w:spacing w:line="252" w:lineRule="auto"/>
        <w:ind w:firstLine="709"/>
        <w:jc w:val="both"/>
      </w:pPr>
      <w:r>
        <w:rPr>
          <w:b/>
          <w:bCs/>
        </w:rPr>
        <w:t>Объект</w:t>
      </w:r>
      <w:r w:rsidRPr="00B525F8">
        <w:rPr>
          <w:b/>
          <w:bCs/>
        </w:rPr>
        <w:t xml:space="preserve"> </w:t>
      </w:r>
      <w:r w:rsidR="005E6740" w:rsidRPr="00B525F8">
        <w:rPr>
          <w:b/>
          <w:bCs/>
        </w:rPr>
        <w:t>1.</w:t>
      </w:r>
      <w:r w:rsidR="005E6740" w:rsidRPr="009E4D03">
        <w:t xml:space="preserve"> </w:t>
      </w:r>
      <w:r w:rsidR="005E6740" w:rsidRPr="009E4D03">
        <w:rPr>
          <w:b/>
          <w:bCs/>
        </w:rPr>
        <w:t>Обыкновенные именные акции АО «Николаевское ХПП»</w:t>
      </w:r>
      <w:r w:rsidR="00494285" w:rsidRPr="009E4D03">
        <w:rPr>
          <w:b/>
          <w:bCs/>
        </w:rPr>
        <w:t xml:space="preserve"> (далее – Общество)</w:t>
      </w:r>
      <w:r w:rsidR="005E6740" w:rsidRPr="009E4D03">
        <w:rPr>
          <w:b/>
          <w:bCs/>
        </w:rPr>
        <w:t xml:space="preserve"> в количестве 513 142 (Пятьсот тринадцать тысяч сто сорок две) штуки</w:t>
      </w:r>
      <w:r w:rsidR="005E6740" w:rsidRPr="009E4D03">
        <w:t>, номинальной стоимостью 513 142 (Пятьсот тринадцать тысяч сто сорок два) рубля 00 копеек</w:t>
      </w:r>
      <w:r w:rsidR="005E6740" w:rsidRPr="009E4D03">
        <w:rPr>
          <w:b/>
          <w:bCs/>
        </w:rPr>
        <w:t xml:space="preserve">. </w:t>
      </w:r>
      <w:r w:rsidR="005E6740" w:rsidRPr="009E4D03">
        <w:t xml:space="preserve">Собственник: физическое лицо. </w:t>
      </w:r>
    </w:p>
    <w:p w14:paraId="310506D6" w14:textId="46E8A675" w:rsidR="005E6740" w:rsidRPr="009E4D03" w:rsidRDefault="00B525F8" w:rsidP="005E6740">
      <w:pPr>
        <w:widowControl w:val="0"/>
        <w:autoSpaceDE w:val="0"/>
        <w:autoSpaceDN w:val="0"/>
        <w:spacing w:line="252" w:lineRule="auto"/>
        <w:ind w:firstLine="709"/>
        <w:jc w:val="both"/>
      </w:pPr>
      <w:r w:rsidRPr="00B525F8">
        <w:rPr>
          <w:b/>
          <w:bCs/>
        </w:rPr>
        <w:t xml:space="preserve">Объект </w:t>
      </w:r>
      <w:r w:rsidR="005E6740" w:rsidRPr="00B525F8">
        <w:rPr>
          <w:b/>
          <w:bCs/>
        </w:rPr>
        <w:t>2.</w:t>
      </w:r>
      <w:r w:rsidR="005E6740" w:rsidRPr="009E4D03">
        <w:t xml:space="preserve"> </w:t>
      </w:r>
      <w:r w:rsidR="005E6740" w:rsidRPr="009E4D03">
        <w:rPr>
          <w:b/>
          <w:bCs/>
        </w:rPr>
        <w:t>Обыкновенные именные акции АО «Николаевское ХПП»</w:t>
      </w:r>
      <w:r w:rsidR="00494285" w:rsidRPr="009E4D03">
        <w:rPr>
          <w:b/>
          <w:bCs/>
        </w:rPr>
        <w:t xml:space="preserve"> (далее – Общество) </w:t>
      </w:r>
      <w:r w:rsidR="005E6740" w:rsidRPr="009E4D03">
        <w:rPr>
          <w:b/>
          <w:bCs/>
        </w:rPr>
        <w:t>в количестве 473 411 (Четыреста семьдесят три тысячи четыреста одиннадцать) штук</w:t>
      </w:r>
      <w:r w:rsidR="005E6740" w:rsidRPr="009E4D03">
        <w:t>, номинальной стоимостью 473 411 (Четыреста семьдесят три тысячи четыреста одиннадцать) рублей 00 копеек</w:t>
      </w:r>
      <w:r w:rsidR="005E6740" w:rsidRPr="009E4D03">
        <w:rPr>
          <w:b/>
          <w:bCs/>
        </w:rPr>
        <w:t xml:space="preserve">. </w:t>
      </w:r>
      <w:r w:rsidR="005E6740" w:rsidRPr="009E4D03">
        <w:t xml:space="preserve">Собственник: физическое лицо. </w:t>
      </w: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5E6740" w:rsidRPr="00975CBE" w14:paraId="4F8893E4" w14:textId="77777777" w:rsidTr="002354CB">
        <w:tc>
          <w:tcPr>
            <w:tcW w:w="9918" w:type="dxa"/>
            <w:gridSpan w:val="2"/>
          </w:tcPr>
          <w:p w14:paraId="28E40B0C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975CBE">
              <w:rPr>
                <w:b/>
                <w:bCs/>
                <w:sz w:val="22"/>
                <w:szCs w:val="22"/>
              </w:rPr>
              <w:t>Сведения об эмитенте акций</w:t>
            </w:r>
          </w:p>
        </w:tc>
      </w:tr>
      <w:tr w:rsidR="005E6740" w:rsidRPr="00975CBE" w14:paraId="3814EEC2" w14:textId="77777777" w:rsidTr="002354CB">
        <w:tc>
          <w:tcPr>
            <w:tcW w:w="2689" w:type="dxa"/>
          </w:tcPr>
          <w:p w14:paraId="459E6513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Полное наименование Общества</w:t>
            </w:r>
          </w:p>
        </w:tc>
        <w:tc>
          <w:tcPr>
            <w:tcW w:w="7229" w:type="dxa"/>
          </w:tcPr>
          <w:p w14:paraId="68985C2C" w14:textId="3A6462F8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Акционерно</w:t>
            </w:r>
            <w:r w:rsidR="00647A87">
              <w:rPr>
                <w:sz w:val="22"/>
                <w:szCs w:val="22"/>
              </w:rPr>
              <w:t>е</w:t>
            </w:r>
            <w:r w:rsidRPr="00975CBE">
              <w:rPr>
                <w:sz w:val="22"/>
                <w:szCs w:val="22"/>
              </w:rPr>
              <w:t xml:space="preserve"> обществ</w:t>
            </w:r>
            <w:r w:rsidR="00647A87">
              <w:rPr>
                <w:sz w:val="22"/>
                <w:szCs w:val="22"/>
              </w:rPr>
              <w:t>о</w:t>
            </w:r>
            <w:r w:rsidRPr="00975CBE">
              <w:rPr>
                <w:sz w:val="22"/>
                <w:szCs w:val="22"/>
              </w:rPr>
              <w:t xml:space="preserve"> «Николаевское хлебоприемное предприятие»</w:t>
            </w:r>
          </w:p>
        </w:tc>
      </w:tr>
      <w:tr w:rsidR="005E6740" w:rsidRPr="00975CBE" w14:paraId="5E2A368C" w14:textId="77777777" w:rsidTr="002354CB">
        <w:tc>
          <w:tcPr>
            <w:tcW w:w="2689" w:type="dxa"/>
          </w:tcPr>
          <w:p w14:paraId="16185C1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ИНН, КПП, ОГРН</w:t>
            </w:r>
          </w:p>
        </w:tc>
        <w:tc>
          <w:tcPr>
            <w:tcW w:w="7229" w:type="dxa"/>
          </w:tcPr>
          <w:p w14:paraId="3F91F9D5" w14:textId="030F18A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ОГРН </w:t>
            </w:r>
            <w:r w:rsidRPr="00975CBE">
              <w:rPr>
                <w:bCs/>
                <w:sz w:val="22"/>
                <w:szCs w:val="22"/>
              </w:rPr>
              <w:t xml:space="preserve">1023405172163 от 17.12.2002, </w:t>
            </w:r>
            <w:r w:rsidRPr="00975CBE">
              <w:rPr>
                <w:sz w:val="22"/>
                <w:szCs w:val="22"/>
              </w:rPr>
              <w:t>ИНН </w:t>
            </w:r>
            <w:r w:rsidRPr="00975CBE">
              <w:rPr>
                <w:bCs/>
                <w:sz w:val="22"/>
                <w:szCs w:val="22"/>
              </w:rPr>
              <w:t>3418004920</w:t>
            </w:r>
            <w:r w:rsidRPr="00975CBE">
              <w:rPr>
                <w:sz w:val="22"/>
                <w:szCs w:val="22"/>
              </w:rPr>
              <w:t xml:space="preserve">, КПП 341801001 </w:t>
            </w:r>
          </w:p>
        </w:tc>
      </w:tr>
      <w:tr w:rsidR="005E6740" w:rsidRPr="00975CBE" w14:paraId="2508C4C3" w14:textId="77777777" w:rsidTr="002354CB">
        <w:tc>
          <w:tcPr>
            <w:tcW w:w="2689" w:type="dxa"/>
          </w:tcPr>
          <w:p w14:paraId="147B6E5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Почтовый адрес и место нахождения Общества</w:t>
            </w:r>
          </w:p>
        </w:tc>
        <w:tc>
          <w:tcPr>
            <w:tcW w:w="7229" w:type="dxa"/>
          </w:tcPr>
          <w:p w14:paraId="5E455633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rPr>
                <w:sz w:val="22"/>
                <w:szCs w:val="22"/>
              </w:rPr>
            </w:pPr>
            <w:r w:rsidRPr="00975CBE">
              <w:rPr>
                <w:bCs/>
                <w:sz w:val="22"/>
                <w:szCs w:val="22"/>
              </w:rPr>
              <w:t>404033, Волгоградская область, город Николаевск, улица Сивко, дом 172</w:t>
            </w:r>
          </w:p>
        </w:tc>
      </w:tr>
      <w:tr w:rsidR="005E6740" w:rsidRPr="00975CBE" w14:paraId="2368A5A0" w14:textId="77777777" w:rsidTr="002354CB">
        <w:tc>
          <w:tcPr>
            <w:tcW w:w="2689" w:type="dxa"/>
          </w:tcPr>
          <w:p w14:paraId="5C71255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Размер уставного капитала Общества, общее количество, номинальная стоимость и категории выпущенных акций Общества</w:t>
            </w:r>
          </w:p>
        </w:tc>
        <w:tc>
          <w:tcPr>
            <w:tcW w:w="7229" w:type="dxa"/>
          </w:tcPr>
          <w:p w14:paraId="7BB22C6E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Размер уставного капитала - 1 006 687 (Один миллион шесть тысяч шестьсот восемьдесят семь) рублей 00 копеек.</w:t>
            </w:r>
          </w:p>
          <w:p w14:paraId="7D5F702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Общее количество и категория выпущенных акций - 1 006 687 (Один миллион шесть тысяч шестьсот восемьдесят семь) штук номинальной стоимостью 1 006 687 (Один миллион шесть тысяч шестьсот восемьдесят семь) рублей 00 копеек.</w:t>
            </w:r>
          </w:p>
          <w:p w14:paraId="515E22C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lastRenderedPageBreak/>
              <w:t>Государственный регистрационный номер выпуска: 1-01-45133-Е от 28.06.2006г.</w:t>
            </w:r>
          </w:p>
        </w:tc>
      </w:tr>
      <w:tr w:rsidR="005E6740" w:rsidRPr="00975CBE" w14:paraId="768E76B0" w14:textId="77777777" w:rsidTr="002354CB">
        <w:tc>
          <w:tcPr>
            <w:tcW w:w="2689" w:type="dxa"/>
          </w:tcPr>
          <w:p w14:paraId="00A6BE9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lastRenderedPageBreak/>
              <w:t>Регистратор</w:t>
            </w:r>
          </w:p>
        </w:tc>
        <w:tc>
          <w:tcPr>
            <w:tcW w:w="7229" w:type="dxa"/>
          </w:tcPr>
          <w:p w14:paraId="17EAB46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Акционерное общество «Специализированный регистратор – Держатель реестров акционеров газовой промышленности», ОГРН 1037739162240 от 21.01.2003г.</w:t>
            </w:r>
          </w:p>
          <w:p w14:paraId="2217651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Место нахождения: г. Санкт-Петербург</w:t>
            </w:r>
          </w:p>
        </w:tc>
      </w:tr>
      <w:tr w:rsidR="005E6740" w:rsidRPr="00975CBE" w14:paraId="75024D18" w14:textId="77777777" w:rsidTr="002354CB">
        <w:tc>
          <w:tcPr>
            <w:tcW w:w="2689" w:type="dxa"/>
          </w:tcPr>
          <w:p w14:paraId="526C3722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Сведения о видах деятельности Общества</w:t>
            </w:r>
          </w:p>
        </w:tc>
        <w:tc>
          <w:tcPr>
            <w:tcW w:w="7229" w:type="dxa"/>
          </w:tcPr>
          <w:p w14:paraId="1C8BF8E2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Основной вид деятельности: 01.11.1 - Выращивание зерновых культур.</w:t>
            </w:r>
          </w:p>
          <w:p w14:paraId="40D7AE4C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Дополнительные виды деятельности по ОКВЭД:</w:t>
            </w:r>
          </w:p>
          <w:p w14:paraId="2D467C4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01.11.2</w:t>
            </w:r>
            <w:r w:rsidRPr="00975CBE">
              <w:rPr>
                <w:sz w:val="22"/>
                <w:szCs w:val="22"/>
              </w:rPr>
              <w:tab/>
              <w:t>Выращивание зернобобовых культур</w:t>
            </w:r>
          </w:p>
          <w:p w14:paraId="041B0531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01.11.3</w:t>
            </w:r>
            <w:r w:rsidRPr="00975CBE">
              <w:rPr>
                <w:sz w:val="22"/>
                <w:szCs w:val="22"/>
              </w:rPr>
              <w:tab/>
              <w:t>Выращивание семян масличных культур</w:t>
            </w:r>
          </w:p>
          <w:p w14:paraId="1BA2E84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01.13.3</w:t>
            </w:r>
            <w:r w:rsidRPr="00975CBE">
              <w:rPr>
                <w:sz w:val="22"/>
                <w:szCs w:val="22"/>
              </w:rPr>
              <w:tab/>
              <w:t>Выращивание столовых корнеплодных и клубнеплодных культур с высоким содержанием крахмала или инулина</w:t>
            </w:r>
          </w:p>
          <w:p w14:paraId="53B54CC6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01.19</w:t>
            </w:r>
            <w:r w:rsidRPr="00975CBE">
              <w:rPr>
                <w:sz w:val="22"/>
                <w:szCs w:val="22"/>
              </w:rPr>
              <w:tab/>
              <w:t>Выращивание прочих однолетних культур</w:t>
            </w:r>
          </w:p>
          <w:p w14:paraId="6D4F1A2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01.19.1</w:t>
            </w:r>
            <w:r w:rsidRPr="00975CBE">
              <w:rPr>
                <w:sz w:val="22"/>
                <w:szCs w:val="22"/>
              </w:rPr>
              <w:tab/>
              <w:t>Выращивание однолетних кормовых культур</w:t>
            </w:r>
          </w:p>
          <w:p w14:paraId="0EAA216F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01.29</w:t>
            </w:r>
            <w:r w:rsidRPr="00975CBE">
              <w:rPr>
                <w:sz w:val="22"/>
                <w:szCs w:val="22"/>
              </w:rPr>
              <w:tab/>
              <w:t>Выращивание прочих многолетних культур</w:t>
            </w:r>
          </w:p>
          <w:p w14:paraId="2FD150B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01.61</w:t>
            </w:r>
            <w:r w:rsidRPr="00975CBE">
              <w:rPr>
                <w:sz w:val="22"/>
                <w:szCs w:val="22"/>
              </w:rPr>
              <w:tab/>
              <w:t>Предоставление услуг в области растениеводства</w:t>
            </w:r>
          </w:p>
          <w:p w14:paraId="0C11D7C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10.61.2</w:t>
            </w:r>
            <w:r w:rsidRPr="00975CBE">
              <w:rPr>
                <w:sz w:val="22"/>
                <w:szCs w:val="22"/>
              </w:rPr>
              <w:tab/>
              <w:t>Производство муки из зерновых культур</w:t>
            </w:r>
          </w:p>
          <w:p w14:paraId="238F53E5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10.61.3</w:t>
            </w:r>
            <w:r w:rsidRPr="00975CBE">
              <w:rPr>
                <w:sz w:val="22"/>
                <w:szCs w:val="22"/>
              </w:rPr>
              <w:tab/>
              <w:t>Производство крупы и гранул из зерновых культур</w:t>
            </w:r>
          </w:p>
          <w:p w14:paraId="4C923BED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10.61.4</w:t>
            </w:r>
            <w:r w:rsidRPr="00975CBE">
              <w:rPr>
                <w:sz w:val="22"/>
                <w:szCs w:val="22"/>
              </w:rPr>
              <w:tab/>
              <w:t>Производство мучных смесей и приготовление мучных смесей или теста для хлеба, тортов, бисквитов и блинов</w:t>
            </w:r>
          </w:p>
          <w:p w14:paraId="2111D4BB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10.71</w:t>
            </w:r>
            <w:r w:rsidRPr="00975CBE">
              <w:rPr>
                <w:sz w:val="22"/>
                <w:szCs w:val="22"/>
              </w:rPr>
              <w:tab/>
              <w:t>Производство хлеба и мучных кондитерских изделий, тортов и пирожных недлительного хранения</w:t>
            </w:r>
          </w:p>
          <w:p w14:paraId="441AD769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10.72</w:t>
            </w:r>
            <w:r w:rsidRPr="00975CBE">
              <w:rPr>
                <w:sz w:val="22"/>
                <w:szCs w:val="22"/>
              </w:rPr>
              <w:tab/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  <w:p w14:paraId="54C6A9F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46.11.31</w:t>
            </w:r>
            <w:r w:rsidRPr="00975CBE">
              <w:rPr>
                <w:sz w:val="22"/>
                <w:szCs w:val="22"/>
              </w:rPr>
              <w:tab/>
              <w:t>Деятельность агентов по оптовой торговле зерном</w:t>
            </w:r>
          </w:p>
          <w:p w14:paraId="6472516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46.21.11</w:t>
            </w:r>
            <w:r w:rsidRPr="00975CBE">
              <w:rPr>
                <w:sz w:val="22"/>
                <w:szCs w:val="22"/>
              </w:rPr>
              <w:tab/>
              <w:t>Торговля оптовая зерном</w:t>
            </w:r>
          </w:p>
          <w:p w14:paraId="10A8AD04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49.41.2</w:t>
            </w:r>
            <w:r w:rsidRPr="00975CBE">
              <w:rPr>
                <w:sz w:val="22"/>
                <w:szCs w:val="22"/>
              </w:rPr>
              <w:tab/>
              <w:t>Перевозка грузов неспециализированными автотранспортными средствами</w:t>
            </w:r>
          </w:p>
          <w:p w14:paraId="32021D77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52.10.3</w:t>
            </w:r>
            <w:r w:rsidRPr="00975CBE">
              <w:rPr>
                <w:sz w:val="22"/>
                <w:szCs w:val="22"/>
              </w:rPr>
              <w:tab/>
              <w:t>Хранение и складирование зерна</w:t>
            </w:r>
          </w:p>
          <w:p w14:paraId="16311BC0" w14:textId="77777777" w:rsidR="005E6740" w:rsidRPr="00975CBE" w:rsidRDefault="005E6740" w:rsidP="00882D22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2"/>
                <w:szCs w:val="22"/>
              </w:rPr>
            </w:pPr>
            <w:r w:rsidRPr="00975CBE">
              <w:rPr>
                <w:sz w:val="22"/>
                <w:szCs w:val="22"/>
              </w:rPr>
              <w:t>52.29</w:t>
            </w:r>
            <w:r w:rsidRPr="00975CBE">
              <w:rPr>
                <w:sz w:val="22"/>
                <w:szCs w:val="22"/>
              </w:rPr>
              <w:tab/>
              <w:t>Деятельность вспомогательная прочая, связанная с перевозками</w:t>
            </w:r>
          </w:p>
        </w:tc>
      </w:tr>
    </w:tbl>
    <w:p w14:paraId="74548255" w14:textId="77777777" w:rsidR="005E6740" w:rsidRPr="00975CBE" w:rsidRDefault="005E6740" w:rsidP="005E6740">
      <w:pPr>
        <w:widowControl w:val="0"/>
        <w:autoSpaceDE w:val="0"/>
        <w:autoSpaceDN w:val="0"/>
        <w:spacing w:line="252" w:lineRule="auto"/>
        <w:ind w:firstLine="709"/>
        <w:jc w:val="both"/>
        <w:rPr>
          <w:sz w:val="22"/>
          <w:szCs w:val="22"/>
        </w:rPr>
      </w:pPr>
    </w:p>
    <w:p w14:paraId="68A2D777" w14:textId="766B31AB" w:rsidR="00CE0757" w:rsidRPr="009E4D03" w:rsidRDefault="003C5613" w:rsidP="00CE0757">
      <w:pPr>
        <w:ind w:right="-57" w:firstLine="540"/>
        <w:jc w:val="both"/>
      </w:pPr>
      <w:r w:rsidRPr="009E4D03">
        <w:rPr>
          <w:sz w:val="22"/>
          <w:szCs w:val="22"/>
        </w:rPr>
        <w:t xml:space="preserve">   </w:t>
      </w:r>
      <w:r w:rsidRPr="009E4D03">
        <w:t>Расшифровка лота (</w:t>
      </w:r>
      <w:r w:rsidR="005E6740" w:rsidRPr="009E4D03">
        <w:t>п</w:t>
      </w:r>
      <w:r w:rsidR="00CE0757" w:rsidRPr="009E4D03">
        <w:t xml:space="preserve">еречень </w:t>
      </w:r>
      <w:r w:rsidR="005E6740" w:rsidRPr="009E4D03">
        <w:t>недвижимого имущества</w:t>
      </w:r>
      <w:r w:rsidR="00CE0757" w:rsidRPr="009E4D03">
        <w:t xml:space="preserve">, </w:t>
      </w:r>
      <w:r w:rsidR="005E6740" w:rsidRPr="009E4D03">
        <w:t>предоставленное во временное владени</w:t>
      </w:r>
      <w:r w:rsidR="008103E8">
        <w:t>е</w:t>
      </w:r>
      <w:r w:rsidR="005E6740" w:rsidRPr="009E4D03">
        <w:t xml:space="preserve"> и пользование обществу, основные средства общества</w:t>
      </w:r>
      <w:r w:rsidRPr="009E4D03">
        <w:t>)</w:t>
      </w:r>
      <w:r w:rsidR="00CE0757" w:rsidRPr="009E4D03">
        <w:t xml:space="preserve"> </w:t>
      </w:r>
      <w:r w:rsidRPr="009E4D03">
        <w:t xml:space="preserve">размещена на сайте </w:t>
      </w:r>
      <w:hyperlink r:id="rId10" w:history="1">
        <w:r w:rsidRPr="009E4D03">
          <w:rPr>
            <w:rStyle w:val="af4"/>
            <w:rFonts w:eastAsia="Times New Roman"/>
            <w:lang w:val="en-US"/>
          </w:rPr>
          <w:t>www</w:t>
        </w:r>
        <w:r w:rsidRPr="009E4D03">
          <w:rPr>
            <w:rStyle w:val="af4"/>
            <w:rFonts w:eastAsia="Times New Roman"/>
          </w:rPr>
          <w:t>.</w:t>
        </w:r>
        <w:r w:rsidRPr="009E4D03">
          <w:rPr>
            <w:rStyle w:val="af4"/>
            <w:rFonts w:eastAsia="Times New Roman"/>
            <w:lang w:val="en-US"/>
          </w:rPr>
          <w:t>lot</w:t>
        </w:r>
        <w:r w:rsidRPr="009E4D03">
          <w:rPr>
            <w:rStyle w:val="af4"/>
            <w:rFonts w:eastAsia="Times New Roman"/>
          </w:rPr>
          <w:t>-</w:t>
        </w:r>
        <w:r w:rsidRPr="009E4D03">
          <w:rPr>
            <w:rStyle w:val="af4"/>
            <w:rFonts w:eastAsia="Times New Roman"/>
            <w:lang w:val="en-US"/>
          </w:rPr>
          <w:t>online</w:t>
        </w:r>
        <w:r w:rsidRPr="009E4D03">
          <w:rPr>
            <w:rStyle w:val="af4"/>
            <w:rFonts w:eastAsia="Times New Roman"/>
          </w:rPr>
          <w:t>.</w:t>
        </w:r>
        <w:proofErr w:type="spellStart"/>
        <w:r w:rsidRPr="009E4D0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9E4D03">
        <w:rPr>
          <w:rFonts w:eastAsia="Times New Roman"/>
        </w:rPr>
        <w:t xml:space="preserve"> в разделе «карточка лота».</w:t>
      </w:r>
    </w:p>
    <w:p w14:paraId="0115CB43" w14:textId="77777777" w:rsidR="000D35BC" w:rsidRDefault="000D35BC" w:rsidP="003C5613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1A78A7B0" w14:textId="77777777" w:rsidR="00B525F8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25F8">
        <w:rPr>
          <w:rFonts w:ascii="Times New Roman" w:hAnsi="Times New Roman"/>
          <w:b/>
          <w:bCs/>
          <w:sz w:val="24"/>
          <w:szCs w:val="24"/>
        </w:rPr>
        <w:t>340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  <w:r w:rsidR="001673B3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Триста сорок</w:t>
      </w:r>
      <w:r w:rsidR="00965DEB" w:rsidRPr="00B525F8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3C5613" w:rsidRPr="00B525F8">
        <w:rPr>
          <w:rFonts w:ascii="Times New Roman" w:hAnsi="Times New Roman"/>
          <w:b/>
          <w:bCs/>
          <w:sz w:val="24"/>
          <w:szCs w:val="24"/>
        </w:rPr>
        <w:t>ов</w:t>
      </w:r>
      <w:r w:rsidR="001673B3" w:rsidRPr="00B525F8">
        <w:rPr>
          <w:rFonts w:ascii="Times New Roman" w:hAnsi="Times New Roman"/>
          <w:b/>
          <w:bCs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не облагается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,</w:t>
      </w:r>
      <w:r w:rsidR="00B525F8">
        <w:rPr>
          <w:rFonts w:ascii="Times New Roman" w:hAnsi="Times New Roman"/>
          <w:sz w:val="24"/>
          <w:szCs w:val="24"/>
        </w:rPr>
        <w:t xml:space="preserve"> в том числе: </w:t>
      </w:r>
    </w:p>
    <w:p w14:paraId="2209E767" w14:textId="422E90FB" w:rsidR="00B525F8" w:rsidRPr="00B525F8" w:rsidRDefault="00B525F8" w:rsidP="00B525F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- 240 000 000 (Двести сорок миллионов) рублей 00 копеек </w:t>
      </w:r>
      <w:r>
        <w:rPr>
          <w:rFonts w:ascii="Times New Roman" w:hAnsi="Times New Roman"/>
          <w:sz w:val="24"/>
          <w:szCs w:val="24"/>
        </w:rPr>
        <w:t>стоимость Объекта 1</w:t>
      </w:r>
      <w:r w:rsidRPr="00B525F8">
        <w:rPr>
          <w:rFonts w:ascii="Times New Roman" w:hAnsi="Times New Roman"/>
          <w:sz w:val="24"/>
          <w:szCs w:val="24"/>
        </w:rPr>
        <w:t>;</w:t>
      </w:r>
    </w:p>
    <w:p w14:paraId="70FF0CEB" w14:textId="08D51D8D" w:rsidR="00B525F8" w:rsidRPr="00B525F8" w:rsidRDefault="00B525F8" w:rsidP="00B525F8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 xml:space="preserve">- 100 000 000 (Сто миллионов) рублей 00 копеек </w:t>
      </w:r>
      <w:r>
        <w:rPr>
          <w:rFonts w:ascii="Times New Roman" w:hAnsi="Times New Roman"/>
          <w:sz w:val="24"/>
          <w:szCs w:val="24"/>
        </w:rPr>
        <w:t>стоимость Объекта 2.</w:t>
      </w:r>
    </w:p>
    <w:p w14:paraId="5076410B" w14:textId="039F7D8C" w:rsidR="001673B3" w:rsidRPr="00D3330B" w:rsidRDefault="00B525F8" w:rsidP="00B525F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B525F8">
        <w:rPr>
          <w:rFonts w:ascii="Times New Roman" w:hAnsi="Times New Roman"/>
          <w:sz w:val="24"/>
          <w:szCs w:val="24"/>
        </w:rPr>
        <w:t>Увеличение цены продажи Имущества сверх начальной цены будет отнесено к цене акций пропорционально.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A8C0BC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B525F8">
        <w:rPr>
          <w:rFonts w:ascii="Times New Roman" w:hAnsi="Times New Roman"/>
          <w:b/>
          <w:sz w:val="24"/>
          <w:szCs w:val="24"/>
        </w:rPr>
        <w:t>35 000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Тридцать пять миллионов</w:t>
      </w:r>
      <w:r w:rsidR="001D366C" w:rsidRPr="00B525F8">
        <w:rPr>
          <w:rFonts w:ascii="Times New Roman" w:hAnsi="Times New Roman"/>
          <w:b/>
          <w:bCs/>
          <w:sz w:val="24"/>
          <w:szCs w:val="24"/>
        </w:rPr>
        <w:t>) руб. 00 коп.</w:t>
      </w:r>
      <w:r w:rsidR="001D366C" w:rsidRPr="00D3330B">
        <w:rPr>
          <w:rFonts w:ascii="Times New Roman" w:hAnsi="Times New Roman"/>
          <w:sz w:val="24"/>
          <w:szCs w:val="24"/>
        </w:rPr>
        <w:t xml:space="preserve"> </w:t>
      </w:r>
    </w:p>
    <w:p w14:paraId="4987A6D1" w14:textId="33F8329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B525F8">
        <w:rPr>
          <w:rFonts w:ascii="Times New Roman" w:hAnsi="Times New Roman"/>
          <w:b/>
          <w:sz w:val="24"/>
          <w:szCs w:val="24"/>
        </w:rPr>
        <w:t>1 000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(</w:t>
      </w:r>
      <w:r w:rsidR="00B525F8" w:rsidRPr="00B525F8">
        <w:rPr>
          <w:rFonts w:ascii="Times New Roman" w:hAnsi="Times New Roman"/>
          <w:b/>
          <w:bCs/>
          <w:sz w:val="24"/>
          <w:szCs w:val="24"/>
        </w:rPr>
        <w:t>Один миллион</w:t>
      </w:r>
      <w:r w:rsidR="00C21AD4" w:rsidRPr="00B525F8">
        <w:rPr>
          <w:rFonts w:ascii="Times New Roman" w:hAnsi="Times New Roman"/>
          <w:b/>
          <w:bCs/>
          <w:sz w:val="24"/>
          <w:szCs w:val="24"/>
        </w:rPr>
        <w:t>) 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7A64E613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</w:t>
      </w:r>
      <w:r w:rsidR="0054517D">
        <w:rPr>
          <w:b/>
          <w:bCs/>
        </w:rPr>
        <w:t>.</w:t>
      </w:r>
      <w:r w:rsidR="00406F1D"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03938D58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 w:rsidR="0054517D">
        <w:rPr>
          <w:b/>
          <w:bCs/>
          <w:color w:val="000000"/>
        </w:rPr>
        <w:t>10</w:t>
      </w:r>
      <w:r w:rsidRPr="00E93BDF">
        <w:rPr>
          <w:b/>
          <w:bCs/>
          <w:color w:val="000000"/>
        </w:rPr>
        <w:t xml:space="preserve"> (</w:t>
      </w:r>
      <w:r w:rsidR="0054517D">
        <w:rPr>
          <w:b/>
          <w:bCs/>
          <w:color w:val="000000"/>
        </w:rPr>
        <w:t>десяти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36DBCF75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 w:rsidR="0054517D">
        <w:rPr>
          <w:b/>
          <w:bCs/>
        </w:rPr>
        <w:t>10</w:t>
      </w:r>
      <w:r w:rsidRPr="00E93BDF">
        <w:rPr>
          <w:b/>
          <w:bCs/>
        </w:rPr>
        <w:t xml:space="preserve"> (</w:t>
      </w:r>
      <w:r w:rsidR="0054517D">
        <w:rPr>
          <w:b/>
          <w:bCs/>
        </w:rPr>
        <w:t>десяти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2FB30BA4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</w:t>
      </w:r>
      <w:r w:rsidR="00297EE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Акций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</w:t>
      </w:r>
      <w:r w:rsidR="00297EED">
        <w:rPr>
          <w:rFonts w:ascii="Times New Roman" w:hAnsi="Times New Roman"/>
          <w:b/>
          <w:bCs/>
          <w:sz w:val="24"/>
          <w:szCs w:val="24"/>
        </w:rPr>
        <w:t>ценных бумаг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5F32983" w14:textId="2334E21E" w:rsidR="00297EED" w:rsidRDefault="00297EED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97EED">
        <w:rPr>
          <w:b/>
          <w:bCs/>
        </w:rPr>
        <w:t xml:space="preserve">В течение 5 (пяти) рабочих дней с момента поступления оплаты Акций на расчетный счет Продавца и предоставления Покупателем </w:t>
      </w:r>
      <w:r>
        <w:rPr>
          <w:b/>
          <w:bCs/>
        </w:rPr>
        <w:t>(</w:t>
      </w:r>
      <w:r w:rsidRPr="00297EED">
        <w:rPr>
          <w:b/>
          <w:bCs/>
        </w:rPr>
        <w:t>Победителем, Единственным участником аукциона)</w:t>
      </w:r>
      <w:r>
        <w:rPr>
          <w:b/>
          <w:bCs/>
        </w:rPr>
        <w:t xml:space="preserve"> </w:t>
      </w:r>
      <w:r w:rsidRPr="00297EED">
        <w:rPr>
          <w:b/>
          <w:bCs/>
        </w:rPr>
        <w:t xml:space="preserve">Продавцу согласия федерального (территориального) антимонопольного органа на приобретение Акций и одобрения коллегиального органа управления (в случае </w:t>
      </w:r>
      <w:r w:rsidRPr="00297EED">
        <w:rPr>
          <w:b/>
          <w:bCs/>
        </w:rPr>
        <w:lastRenderedPageBreak/>
        <w:t xml:space="preserve">необходимости), Продавец обязуется предоставить Реестродержателю надлежащим образом оформленное передаточное распоряжение о переводе Акций на лицевой счет Покупателя </w:t>
      </w:r>
      <w:r>
        <w:rPr>
          <w:b/>
          <w:bCs/>
        </w:rPr>
        <w:t>(</w:t>
      </w:r>
      <w:r w:rsidRPr="00297EED">
        <w:rPr>
          <w:b/>
          <w:bCs/>
        </w:rPr>
        <w:t>Победител</w:t>
      </w:r>
      <w:r>
        <w:rPr>
          <w:b/>
          <w:bCs/>
        </w:rPr>
        <w:t>я</w:t>
      </w:r>
      <w:r w:rsidRPr="00297EED">
        <w:rPr>
          <w:b/>
          <w:bCs/>
        </w:rPr>
        <w:t>, Единственн</w:t>
      </w:r>
      <w:r>
        <w:rPr>
          <w:b/>
          <w:bCs/>
        </w:rPr>
        <w:t>ого</w:t>
      </w:r>
      <w:r w:rsidRPr="00297EED">
        <w:rPr>
          <w:b/>
          <w:bCs/>
        </w:rPr>
        <w:t xml:space="preserve"> участник</w:t>
      </w:r>
      <w:r>
        <w:rPr>
          <w:b/>
          <w:bCs/>
        </w:rPr>
        <w:t>а</w:t>
      </w:r>
      <w:r w:rsidRPr="00297EED">
        <w:rPr>
          <w:b/>
          <w:bCs/>
        </w:rPr>
        <w:t xml:space="preserve"> аукциона)</w:t>
      </w:r>
      <w:r>
        <w:rPr>
          <w:b/>
          <w:bCs/>
        </w:rPr>
        <w:t xml:space="preserve"> </w:t>
      </w:r>
      <w:r w:rsidRPr="00297EED">
        <w:rPr>
          <w:b/>
          <w:bCs/>
        </w:rPr>
        <w:t>в реестре владельцев именных ценных бумаг Эмитента.</w:t>
      </w:r>
    </w:p>
    <w:p w14:paraId="3ED34EC6" w14:textId="20A84AE7" w:rsidR="00027F7C" w:rsidRDefault="00027F7C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0" w:name="_Hlk121390222"/>
      <w:r w:rsidRPr="00027F7C">
        <w:rPr>
          <w:b/>
          <w:bCs/>
        </w:rPr>
        <w:t xml:space="preserve">Особые условия продажи акций: мораторий на увольнение сотрудников АО "Николаевское ХПП" сроком на </w:t>
      </w:r>
      <w:r w:rsidR="00F2403A">
        <w:rPr>
          <w:b/>
          <w:bCs/>
        </w:rPr>
        <w:t>один</w:t>
      </w:r>
      <w:r w:rsidRPr="00027F7C">
        <w:rPr>
          <w:b/>
          <w:bCs/>
        </w:rPr>
        <w:t xml:space="preserve"> год.</w:t>
      </w:r>
      <w:r w:rsidR="00F2403A">
        <w:rPr>
          <w:b/>
          <w:bCs/>
        </w:rPr>
        <w:t xml:space="preserve"> </w:t>
      </w:r>
      <w:bookmarkEnd w:id="0"/>
      <w:r w:rsidR="00F2403A" w:rsidRPr="00F2403A">
        <w:rPr>
          <w:b/>
          <w:bCs/>
        </w:rPr>
        <w:t>Покупатель</w:t>
      </w:r>
      <w:r w:rsidR="00F2403A">
        <w:rPr>
          <w:b/>
          <w:bCs/>
        </w:rPr>
        <w:t xml:space="preserve"> (</w:t>
      </w:r>
      <w:r w:rsidR="00F2403A" w:rsidRPr="00297EED">
        <w:rPr>
          <w:b/>
          <w:bCs/>
        </w:rPr>
        <w:t>Победител</w:t>
      </w:r>
      <w:r w:rsidR="00F2403A">
        <w:rPr>
          <w:b/>
          <w:bCs/>
        </w:rPr>
        <w:t>ь</w:t>
      </w:r>
      <w:r w:rsidR="00F2403A" w:rsidRPr="00297EED">
        <w:rPr>
          <w:b/>
          <w:bCs/>
        </w:rPr>
        <w:t>, Единственны</w:t>
      </w:r>
      <w:r w:rsidR="00F2403A">
        <w:rPr>
          <w:b/>
          <w:bCs/>
        </w:rPr>
        <w:t>й</w:t>
      </w:r>
      <w:r w:rsidR="00F2403A" w:rsidRPr="00297EED">
        <w:rPr>
          <w:b/>
          <w:bCs/>
        </w:rPr>
        <w:t xml:space="preserve"> участник аукциона)</w:t>
      </w:r>
      <w:r w:rsidR="00F2403A" w:rsidRPr="00F2403A">
        <w:rPr>
          <w:b/>
          <w:bCs/>
        </w:rPr>
        <w:t xml:space="preserve"> обязуется не увольнять (сокращать численность или штат сотрудников) сотрудников АО "Николаевское ХПП" в течение одного года. Указанное обязательство не распространяется на случаи увольнения сотрудника (-</w:t>
      </w:r>
      <w:proofErr w:type="spellStart"/>
      <w:r w:rsidR="00F2403A" w:rsidRPr="00F2403A">
        <w:rPr>
          <w:b/>
          <w:bCs/>
        </w:rPr>
        <w:t>ов</w:t>
      </w:r>
      <w:proofErr w:type="spellEnd"/>
      <w:r w:rsidR="00F2403A" w:rsidRPr="00F2403A">
        <w:rPr>
          <w:b/>
          <w:bCs/>
        </w:rPr>
        <w:t>) в связи с грубым нарушением работником трудовых обязанностей, требований охраны труда и иных нарушений, предусмотренных Трудовым кодексом Российской Федерации.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02E03" w14:textId="77777777" w:rsidR="005E0092" w:rsidRDefault="005E0092" w:rsidP="008C3E4E">
      <w:r>
        <w:separator/>
      </w:r>
    </w:p>
  </w:endnote>
  <w:endnote w:type="continuationSeparator" w:id="0">
    <w:p w14:paraId="39AC13D2" w14:textId="77777777" w:rsidR="005E0092" w:rsidRDefault="005E009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2246" w14:textId="77777777" w:rsidR="005E0092" w:rsidRDefault="005E0092" w:rsidP="008C3E4E">
      <w:r>
        <w:separator/>
      </w:r>
    </w:p>
  </w:footnote>
  <w:footnote w:type="continuationSeparator" w:id="0">
    <w:p w14:paraId="7B8C865A" w14:textId="77777777" w:rsidR="005E0092" w:rsidRDefault="005E0092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27F7C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4CB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EE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0F72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85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517D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1BEA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0092"/>
    <w:rsid w:val="005E1065"/>
    <w:rsid w:val="005E4179"/>
    <w:rsid w:val="005E4751"/>
    <w:rsid w:val="005E4989"/>
    <w:rsid w:val="005E50EF"/>
    <w:rsid w:val="005E6740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5E6E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47A87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03E8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D03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25F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C7CFD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17E5D"/>
    <w:rsid w:val="00C204A8"/>
    <w:rsid w:val="00C21AD4"/>
    <w:rsid w:val="00C2211B"/>
    <w:rsid w:val="00C236D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5B70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934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1D56"/>
    <w:rsid w:val="00F225D4"/>
    <w:rsid w:val="00F2403A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5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7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20766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44</cp:revision>
  <cp:lastPrinted>2023-02-06T07:41:00Z</cp:lastPrinted>
  <dcterms:created xsi:type="dcterms:W3CDTF">2022-06-16T09:57:00Z</dcterms:created>
  <dcterms:modified xsi:type="dcterms:W3CDTF">2023-02-06T07:41:00Z</dcterms:modified>
</cp:coreProperties>
</file>