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79" w:rsidRPr="004B6C79" w:rsidRDefault="004B6C79" w:rsidP="004B6C79">
      <w:pPr>
        <w:spacing w:after="200" w:line="276" w:lineRule="auto"/>
        <w:ind w:right="1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6C79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4B6C79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пер.Гривцова, д.5, лит.В, 8(800)777-57-57, a.stepina@auction-house.ru) (далее – Организатор торгов, ОТ), действующее на основании договора поручения с </w:t>
      </w:r>
      <w:r w:rsidRPr="004B6C79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4B6C79">
        <w:rPr>
          <w:rFonts w:ascii="Times New Roman" w:eastAsia="Calibri" w:hAnsi="Times New Roman" w:cs="Times New Roman"/>
          <w:b/>
          <w:bCs/>
          <w:iCs/>
        </w:rPr>
        <w:t xml:space="preserve"> «Ипотечный жилищный фонд»</w:t>
      </w:r>
      <w:r w:rsidRPr="004B6C79">
        <w:rPr>
          <w:rFonts w:ascii="Times New Roman" w:eastAsia="Calibri" w:hAnsi="Times New Roman" w:cs="Times New Roman"/>
        </w:rPr>
        <w:t xml:space="preserve"> (ИНН 5042079594</w:t>
      </w:r>
      <w:r w:rsidRPr="004B6C79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управляющего </w:t>
      </w:r>
      <w:r w:rsidRPr="004B6C79">
        <w:rPr>
          <w:rFonts w:ascii="Times New Roman" w:eastAsia="Calibri" w:hAnsi="Times New Roman" w:cs="Times New Roman"/>
          <w:b/>
          <w:bCs/>
        </w:rPr>
        <w:t xml:space="preserve">Сусекина Евгения Юрьевича </w:t>
      </w:r>
      <w:r w:rsidRPr="004B6C79">
        <w:rPr>
          <w:rFonts w:ascii="Times New Roman" w:eastAsia="Calibri" w:hAnsi="Times New Roman" w:cs="Times New Roman"/>
          <w:bCs/>
        </w:rPr>
        <w:t>(ИНН 222301994686</w:t>
      </w:r>
      <w:r w:rsidRPr="004B6C79">
        <w:rPr>
          <w:rFonts w:ascii="Times New Roman" w:eastAsia="Calibri" w:hAnsi="Times New Roman" w:cs="Times New Roman"/>
        </w:rPr>
        <w:t xml:space="preserve">) </w:t>
      </w:r>
      <w:r w:rsidRPr="004B6C79">
        <w:rPr>
          <w:rFonts w:ascii="Times New Roman" w:eastAsia="Times New Roman" w:hAnsi="Times New Roman" w:cs="Times New Roman"/>
          <w:lang w:eastAsia="ru-RU"/>
        </w:rPr>
        <w:t>(далее – КУ), действующего на основании  решения АС</w:t>
      </w:r>
      <w:r w:rsidRPr="004B6C79">
        <w:rPr>
          <w:rFonts w:ascii="Times New Roman" w:eastAsia="Calibri" w:hAnsi="Times New Roman" w:cs="Times New Roman"/>
          <w:bCs/>
        </w:rPr>
        <w:t xml:space="preserve"> Московской области от 27.06.2017 по делу №  А41-84742/2016</w:t>
      </w:r>
      <w:r w:rsidRPr="004B6C79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подлежит следующее имущество (далее – Лот): </w:t>
      </w:r>
      <w:r w:rsidRPr="004B6C79">
        <w:rPr>
          <w:rFonts w:ascii="Times New Roman" w:eastAsia="Times New Roman" w:hAnsi="Times New Roman" w:cs="Times New Roman"/>
          <w:b/>
          <w:lang w:eastAsia="ru-RU"/>
        </w:rPr>
        <w:t xml:space="preserve">Лот 3: </w:t>
      </w:r>
      <w:r w:rsidRPr="004B6C79">
        <w:rPr>
          <w:rFonts w:ascii="Times New Roman" w:eastAsia="Calibri" w:hAnsi="Times New Roman" w:cs="Times New Roman"/>
          <w:bCs/>
        </w:rPr>
        <w:t>Земельный участок кадастровый №: 50:05:0060123:154, площадь 11304 кв.м, категория земель: земли населенных пунктов, вид разрешенного использования: для размещения малоэтажных домов с социальной инфраструктурой, адрес: установлено относительно ориентира, расположенного в границах участка. Почтовый адрес ориентира: обл. Московская, муниципальный р-н Сергиево-Посадский, с. п. Березняковское, д. Березняки, д.103.</w:t>
      </w:r>
      <w:r w:rsidRPr="004B6C79">
        <w:rPr>
          <w:rFonts w:ascii="Times New Roman" w:eastAsia="Calibri" w:hAnsi="Times New Roman" w:cs="Times New Roman"/>
          <w:b/>
          <w:bCs/>
        </w:rPr>
        <w:t xml:space="preserve"> Начальная цена Лота 3 – 3 881 594,61 </w:t>
      </w:r>
      <w:r w:rsidRPr="004B6C7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  <w:r w:rsidRPr="004B6C79">
        <w:rPr>
          <w:rFonts w:ascii="Times New Roman" w:eastAsia="Calibri" w:hAnsi="Times New Roman" w:cs="Times New Roman"/>
          <w:bCs/>
        </w:rPr>
        <w:t xml:space="preserve"> </w:t>
      </w:r>
      <w:r w:rsidRPr="004B6C79">
        <w:rPr>
          <w:rFonts w:ascii="Calibri" w:eastAsia="Calibri" w:hAnsi="Calibri" w:cs="Times New Roman"/>
        </w:rPr>
        <w:t xml:space="preserve"> </w:t>
      </w:r>
      <w:r w:rsidRPr="004B6C79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4B6C79">
        <w:rPr>
          <w:rFonts w:ascii="Times New Roman" w:eastAsia="Calibri" w:hAnsi="Times New Roman" w:cs="Times New Roman"/>
          <w:iCs/>
        </w:rPr>
        <w:t>в рабочие дни</w:t>
      </w:r>
      <w:r w:rsidRPr="004B6C79">
        <w:rPr>
          <w:rFonts w:ascii="Times New Roman" w:eastAsia="Times New Roman" w:hAnsi="Times New Roman" w:cs="Times New Roman"/>
          <w:lang w:eastAsia="ru-RU"/>
        </w:rPr>
        <w:t xml:space="preserve"> с 9.00 до 18.00, тел. +79775233509, </w:t>
      </w:r>
      <w:hyperlink r:id="rId4" w:history="1">
        <w:r w:rsidRPr="004B6C7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7916311@gmail.com</w:t>
        </w:r>
      </w:hyperlink>
      <w:r w:rsidRPr="004B6C79">
        <w:rPr>
          <w:rFonts w:ascii="Times New Roman" w:eastAsia="Times New Roman" w:hAnsi="Times New Roman" w:cs="Times New Roman"/>
          <w:lang w:eastAsia="ru-RU"/>
        </w:rPr>
        <w:t>, а также ОТ</w:t>
      </w:r>
      <w:r w:rsidRPr="004B6C79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4B6C79">
        <w:rPr>
          <w:rFonts w:ascii="Times New Roman" w:eastAsia="Calibri" w:hAnsi="Times New Roman" w:cs="Times New Roman"/>
          <w:shd w:val="clear" w:color="auto" w:fill="FFFFFF"/>
        </w:rPr>
        <w:t xml:space="preserve">в рабочие дни с 9.00 до 18.00, тел. 8 (499) 395-00-20, </w:t>
      </w:r>
      <w:hyperlink r:id="rId5" w:history="1">
        <w:r w:rsidRPr="004B6C79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informmsk@auction-house.ru</w:t>
        </w:r>
      </w:hyperlink>
      <w:r w:rsidRPr="004B6C79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4B6C79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12.02.2023 с 17 час.00 мин. (мск).</w:t>
      </w:r>
      <w:r w:rsidRPr="004B6C79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10-й периоды – 7 (семь) к/дней, величина снижения – 3% от начальной цены лота, установленной на первом периоде Торгов. </w:t>
      </w:r>
      <w:r w:rsidRPr="004B6C79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- 2 833 564,05 руб. </w:t>
      </w:r>
      <w:r w:rsidRPr="004B6C79">
        <w:rPr>
          <w:rFonts w:ascii="Times New Roman" w:eastAsia="Times New Roman" w:hAnsi="Times New Roman" w:cs="Times New Roman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4B6C79">
        <w:rPr>
          <w:rFonts w:ascii="Times New Roman" w:eastAsia="Times New Roman" w:hAnsi="Times New Roman" w:cs="Times New Roman"/>
          <w:b/>
          <w:lang w:eastAsia="ru-RU"/>
        </w:rPr>
        <w:t>Задаток - 20 %</w:t>
      </w:r>
      <w:r w:rsidRPr="004B6C79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4B6C79">
        <w:rPr>
          <w:rFonts w:ascii="Calibri" w:eastAsia="Calibri" w:hAnsi="Calibri" w:cs="Times New Roman"/>
        </w:rPr>
        <w:t xml:space="preserve"> </w:t>
      </w:r>
      <w:r w:rsidRPr="004B6C79">
        <w:rPr>
          <w:rFonts w:ascii="Times New Roman" w:eastAsia="Times New Roman" w:hAnsi="Times New Roman" w:cs="Times New Roman"/>
          <w:lang w:eastAsia="ru-RU"/>
        </w:rPr>
        <w:t>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40702810201100017001 в Банк АО "АЛЬФА-БАНК", к/с 30101810200000000593, БИК 044525593.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B63318" w:rsidRDefault="00B63318">
      <w:bookmarkStart w:id="0" w:name="_GoBack"/>
      <w:bookmarkEnd w:id="0"/>
    </w:p>
    <w:sectPr w:rsidR="00B6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2C"/>
    <w:rsid w:val="003A1B2C"/>
    <w:rsid w:val="004B6C79"/>
    <w:rsid w:val="00B6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C6B2-16DA-43BB-A7F7-D3382FE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79163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2023-02-07T12:42:00Z</dcterms:created>
  <dcterms:modified xsi:type="dcterms:W3CDTF">2023-02-07T12:42:00Z</dcterms:modified>
</cp:coreProperties>
</file>