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AC4A" w14:textId="115F3AB3" w:rsidR="00AA791D" w:rsidRPr="00AA791D" w:rsidRDefault="001F43CE" w:rsidP="00EA3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3CE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д.5, лит.В, (812)334-26-04, 8(800)777-57-57, </w:t>
      </w:r>
      <w:r w:rsidR="00AA791D" w:rsidRPr="00AA791D">
        <w:rPr>
          <w:rFonts w:ascii="Times New Roman" w:hAnsi="Times New Roman" w:cs="Times New Roman"/>
          <w:sz w:val="24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Мельковская, д. 2, Б, ИНН 6608001305, ОГРН 1026600001779), конкурсным управляющим (ликвидатором) которого на основании решения Арбитражного </w:t>
      </w:r>
      <w:r w:rsidR="00AA791D" w:rsidRPr="00AA791D">
        <w:rPr>
          <w:rFonts w:ascii="Times New Roman" w:hAnsi="Times New Roman" w:cs="Times New Roman"/>
          <w:sz w:val="24"/>
          <w:szCs w:val="24"/>
        </w:rPr>
        <w:t>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="002879EB" w:rsidRPr="00AA791D">
        <w:rPr>
          <w:rFonts w:ascii="Times New Roman" w:hAnsi="Times New Roman" w:cs="Times New Roman"/>
          <w:sz w:val="24"/>
          <w:szCs w:val="24"/>
        </w:rPr>
        <w:t>)</w:t>
      </w:r>
      <w:r w:rsidR="00453F8C" w:rsidRPr="00AA791D">
        <w:rPr>
          <w:rFonts w:ascii="Times New Roman" w:hAnsi="Times New Roman" w:cs="Times New Roman"/>
          <w:sz w:val="24"/>
          <w:szCs w:val="24"/>
        </w:rPr>
        <w:t xml:space="preserve">, сообщает о внесении изменений </w:t>
      </w:r>
      <w:r w:rsidR="00106AC3" w:rsidRPr="00AA791D">
        <w:rPr>
          <w:rFonts w:ascii="Times New Roman" w:hAnsi="Times New Roman" w:cs="Times New Roman"/>
          <w:sz w:val="24"/>
          <w:szCs w:val="24"/>
        </w:rPr>
        <w:t xml:space="preserve">в </w:t>
      </w:r>
      <w:r w:rsidRPr="00AA791D">
        <w:rPr>
          <w:rFonts w:ascii="Times New Roman" w:hAnsi="Times New Roman" w:cs="Times New Roman"/>
          <w:sz w:val="24"/>
          <w:szCs w:val="24"/>
        </w:rPr>
        <w:t xml:space="preserve">сообщение № </w:t>
      </w:r>
      <w:r w:rsidR="00AA791D" w:rsidRPr="00AA791D">
        <w:rPr>
          <w:rFonts w:ascii="Times New Roman" w:hAnsi="Times New Roman" w:cs="Times New Roman"/>
          <w:sz w:val="24"/>
          <w:szCs w:val="24"/>
        </w:rPr>
        <w:t>02030172825</w:t>
      </w:r>
      <w:r w:rsidRPr="00AA791D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AA791D" w:rsidRPr="00AA791D">
        <w:rPr>
          <w:rFonts w:ascii="Times New Roman" w:hAnsi="Times New Roman" w:cs="Times New Roman"/>
          <w:sz w:val="24"/>
          <w:szCs w:val="24"/>
        </w:rPr>
        <w:t>№235(7436) от 17.12.2022</w:t>
      </w:r>
      <w:r w:rsidR="00AA791D" w:rsidRPr="00AA791D">
        <w:rPr>
          <w:rFonts w:ascii="Times New Roman" w:hAnsi="Times New Roman" w:cs="Times New Roman"/>
          <w:sz w:val="24"/>
          <w:szCs w:val="24"/>
        </w:rPr>
        <w:t xml:space="preserve"> г.</w:t>
      </w:r>
      <w:r w:rsidR="005A5147">
        <w:rPr>
          <w:rFonts w:ascii="Times New Roman" w:hAnsi="Times New Roman" w:cs="Times New Roman"/>
          <w:sz w:val="24"/>
          <w:szCs w:val="24"/>
        </w:rPr>
        <w:t xml:space="preserve"> </w:t>
      </w:r>
      <w:r w:rsidR="00AA791D" w:rsidRPr="00AA791D">
        <w:rPr>
          <w:rFonts w:ascii="Times New Roman" w:hAnsi="Times New Roman" w:cs="Times New Roman"/>
          <w:sz w:val="24"/>
          <w:szCs w:val="24"/>
        </w:rPr>
        <w:t xml:space="preserve">Период проведения </w:t>
      </w:r>
      <w:r w:rsidR="00AA791D" w:rsidRPr="00AA791D">
        <w:rPr>
          <w:rFonts w:ascii="Times New Roman" w:hAnsi="Times New Roman" w:cs="Times New Roman"/>
          <w:sz w:val="24"/>
          <w:szCs w:val="24"/>
        </w:rPr>
        <w:t>Торг</w:t>
      </w:r>
      <w:r w:rsidR="00AA791D" w:rsidRPr="00AA791D">
        <w:rPr>
          <w:rFonts w:ascii="Times New Roman" w:hAnsi="Times New Roman" w:cs="Times New Roman"/>
          <w:sz w:val="24"/>
          <w:szCs w:val="24"/>
        </w:rPr>
        <w:t>ов</w:t>
      </w:r>
      <w:r w:rsidR="00AA791D" w:rsidRPr="00AA791D">
        <w:rPr>
          <w:rFonts w:ascii="Times New Roman" w:hAnsi="Times New Roman" w:cs="Times New Roman"/>
          <w:sz w:val="24"/>
          <w:szCs w:val="24"/>
        </w:rPr>
        <w:t xml:space="preserve"> ППП</w:t>
      </w:r>
      <w:r w:rsidR="00AA791D" w:rsidRPr="00AA791D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</w:t>
      </w:r>
    </w:p>
    <w:p w14:paraId="1770D28A" w14:textId="4993A98E" w:rsidR="00AA791D" w:rsidRPr="00AA791D" w:rsidRDefault="00AA791D" w:rsidP="00AA79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91D">
        <w:rPr>
          <w:rFonts w:ascii="Times New Roman" w:hAnsi="Times New Roman" w:cs="Times New Roman"/>
          <w:sz w:val="24"/>
          <w:szCs w:val="24"/>
        </w:rPr>
        <w:t>«</w:t>
      </w:r>
      <w:r w:rsidRPr="00AA791D">
        <w:rPr>
          <w:rFonts w:ascii="Times New Roman" w:hAnsi="Times New Roman" w:cs="Times New Roman"/>
          <w:sz w:val="24"/>
          <w:szCs w:val="24"/>
        </w:rPr>
        <w:t>по лотам 2</w:t>
      </w:r>
      <w:r w:rsidRPr="00AA791D">
        <w:rPr>
          <w:rFonts w:ascii="Times New Roman" w:hAnsi="Times New Roman" w:cs="Times New Roman"/>
          <w:sz w:val="24"/>
          <w:szCs w:val="24"/>
        </w:rPr>
        <w:t>-</w:t>
      </w:r>
      <w:r w:rsidRPr="00AA791D">
        <w:rPr>
          <w:rFonts w:ascii="Times New Roman" w:hAnsi="Times New Roman" w:cs="Times New Roman"/>
          <w:sz w:val="24"/>
          <w:szCs w:val="24"/>
        </w:rPr>
        <w:t>7 - с 30 марта 2023 г. по 07 июня 2023 г.</w:t>
      </w:r>
      <w:r w:rsidRPr="00AA791D">
        <w:rPr>
          <w:rFonts w:ascii="Times New Roman" w:hAnsi="Times New Roman" w:cs="Times New Roman"/>
          <w:sz w:val="24"/>
          <w:szCs w:val="24"/>
        </w:rPr>
        <w:t xml:space="preserve">; </w:t>
      </w:r>
      <w:r w:rsidRPr="00AA791D">
        <w:rPr>
          <w:rFonts w:ascii="Times New Roman" w:hAnsi="Times New Roman" w:cs="Times New Roman"/>
          <w:color w:val="000000"/>
          <w:sz w:val="24"/>
          <w:szCs w:val="24"/>
        </w:rPr>
        <w:t>по лоту 1 - с 30 марта 2023 г. по 21 июня 2023 г.</w:t>
      </w:r>
      <w:r w:rsidRPr="00AA791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1ACDD990" w14:textId="5E49BECA" w:rsidR="00AA791D" w:rsidRDefault="00AA791D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10E295CA" w14:textId="77777777" w:rsidR="00AA791D" w:rsidRDefault="00AA791D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10F1CE0B" w14:textId="77777777" w:rsidR="00AA791D" w:rsidRDefault="00AA791D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389AD3E7" w14:textId="79357D39" w:rsidR="005E0B61" w:rsidRDefault="005E0B61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1411DAD0" w14:textId="0C040EA5" w:rsidR="002879EB" w:rsidRDefault="002879EB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12B28272" w14:textId="77777777" w:rsidR="002879EB" w:rsidRDefault="002879EB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DB08F0F" w14:textId="496CE5ED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D86C4" w14:textId="0EE80CF6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5E14D" w14:textId="4EE1400E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EEC7D" w14:textId="77777777" w:rsidR="006D23A1" w:rsidRPr="001F43CE" w:rsidRDefault="006D23A1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879EB"/>
    <w:rsid w:val="002B6C1E"/>
    <w:rsid w:val="003011DE"/>
    <w:rsid w:val="003D2FB9"/>
    <w:rsid w:val="003F4D88"/>
    <w:rsid w:val="00422181"/>
    <w:rsid w:val="00453F8C"/>
    <w:rsid w:val="00527175"/>
    <w:rsid w:val="00582D9D"/>
    <w:rsid w:val="005A5147"/>
    <w:rsid w:val="005E0AED"/>
    <w:rsid w:val="005E0B61"/>
    <w:rsid w:val="005F11D2"/>
    <w:rsid w:val="00616E57"/>
    <w:rsid w:val="00624992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E1C3A"/>
    <w:rsid w:val="009434E6"/>
    <w:rsid w:val="009C53C7"/>
    <w:rsid w:val="009C5B62"/>
    <w:rsid w:val="00A3139B"/>
    <w:rsid w:val="00A74582"/>
    <w:rsid w:val="00AA791D"/>
    <w:rsid w:val="00AE5CEC"/>
    <w:rsid w:val="00B82D6D"/>
    <w:rsid w:val="00C25FE0"/>
    <w:rsid w:val="00C51986"/>
    <w:rsid w:val="00C620CD"/>
    <w:rsid w:val="00CF64BB"/>
    <w:rsid w:val="00D10A1F"/>
    <w:rsid w:val="00DC2485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2019-05-30T11:35:00Z</cp:lastPrinted>
  <dcterms:created xsi:type="dcterms:W3CDTF">2022-12-15T09:46:00Z</dcterms:created>
  <dcterms:modified xsi:type="dcterms:W3CDTF">2022-12-15T09:49:00Z</dcterms:modified>
</cp:coreProperties>
</file>