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B59DD67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EA3CE1">
        <w:rPr>
          <w:rFonts w:eastAsia="Calibri"/>
          <w:lang w:eastAsia="en-US"/>
        </w:rPr>
        <w:t xml:space="preserve"> </w:t>
      </w:r>
      <w:r w:rsidR="00EA3CE1" w:rsidRPr="00EA3CE1">
        <w:rPr>
          <w:rFonts w:eastAsia="Calibri"/>
          <w:lang w:eastAsia="en-US"/>
        </w:rPr>
        <w:t>ersh@auction-house.ru), действующее на основании договора с Акционерным коммерческим банком «Инвестбанк» (открытое акционерное общество) (АКБ «Инвестбанк» (ОАО)), адрес регистрации: 109240, г. Москва, ул. Гончарная, д. 12, стр. 1, ИНН 3900000866, ОГРН 1023900001070),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 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EA3CE1" w:rsidRPr="00EA3CE1">
        <w:t>сообщение 02030170500 в газете АО «Коммерсантъ» №225(7426) от 03.12.2022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EA3CE1" w:rsidRPr="00EA3CE1">
        <w:t>30.01.2023 г. по 05.02.2023 г.</w:t>
      </w:r>
      <w:r w:rsidR="00EA3CE1">
        <w:t xml:space="preserve"> </w:t>
      </w:r>
      <w:r>
        <w:t>заключе</w:t>
      </w:r>
      <w:r w:rsidR="00EA3CE1">
        <w:t>н</w:t>
      </w:r>
      <w:r>
        <w:rPr>
          <w:color w:val="000000"/>
        </w:rPr>
        <w:t xml:space="preserve"> следующи</w:t>
      </w:r>
      <w:r w:rsidR="00EA3CE1">
        <w:rPr>
          <w:color w:val="000000"/>
        </w:rPr>
        <w:t>й</w:t>
      </w:r>
      <w:r>
        <w:rPr>
          <w:color w:val="000000"/>
        </w:rPr>
        <w:t xml:space="preserve"> догово</w:t>
      </w:r>
      <w:r w:rsidR="00EA3CE1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A3CE1" w:rsidRPr="00EA3CE1" w14:paraId="2CA2CA92" w14:textId="77777777" w:rsidTr="00AD543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125CEB3" w:rsidR="00EA3CE1" w:rsidRPr="00EA3CE1" w:rsidRDefault="00EA3CE1" w:rsidP="00EA3C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2779BE4" w:rsidR="00EA3CE1" w:rsidRPr="00EA3CE1" w:rsidRDefault="00EA3CE1" w:rsidP="00EA3C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E1">
              <w:rPr>
                <w:rFonts w:ascii="Times New Roman" w:hAnsi="Times New Roman" w:cs="Times New Roman"/>
                <w:sz w:val="24"/>
                <w:szCs w:val="24"/>
              </w:rPr>
              <w:t>2023-1242/105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1A46533" w:rsidR="00EA3CE1" w:rsidRPr="00EA3CE1" w:rsidRDefault="00EA3CE1" w:rsidP="00EA3C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E1"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ACB3A88" w:rsidR="00EA3CE1" w:rsidRPr="00EA3CE1" w:rsidRDefault="00EA3CE1" w:rsidP="00EA3C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E1">
              <w:rPr>
                <w:rFonts w:ascii="Times New Roman" w:hAnsi="Times New Roman" w:cs="Times New Roman"/>
                <w:sz w:val="24"/>
                <w:szCs w:val="24"/>
              </w:rPr>
              <w:t>708 000,00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191478D" w:rsidR="00EA3CE1" w:rsidRPr="00EA3CE1" w:rsidRDefault="00EA3CE1" w:rsidP="00EA3C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E1">
              <w:rPr>
                <w:rFonts w:ascii="Times New Roman" w:hAnsi="Times New Roman" w:cs="Times New Roman"/>
                <w:sz w:val="24"/>
                <w:szCs w:val="24"/>
              </w:rPr>
              <w:t>Докучаев Александр Петрович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A3CE1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2023-02-09T12:41:00Z</dcterms:created>
  <dcterms:modified xsi:type="dcterms:W3CDTF">2023-02-09T12:41:00Z</dcterms:modified>
</cp:coreProperties>
</file>