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182505A7" w:rsidR="000D3BBC" w:rsidRPr="001C4574" w:rsidRDefault="002845FC" w:rsidP="001C4574">
      <w:pPr>
        <w:shd w:val="clear" w:color="auto" w:fill="FFFFFF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C457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C4574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1C4574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="001C4574" w:rsidRPr="001C457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o.ivanova@auction-house.ru</w:t>
        </w:r>
      </w:hyperlink>
      <w:r w:rsidRPr="001C4574">
        <w:rPr>
          <w:rFonts w:ascii="Times New Roman" w:hAnsi="Times New Roman" w:cs="Times New Roman"/>
          <w:sz w:val="24"/>
          <w:szCs w:val="24"/>
        </w:rPr>
        <w:t>)</w:t>
      </w:r>
      <w:r w:rsidR="001C4574" w:rsidRPr="001C4574">
        <w:rPr>
          <w:rFonts w:ascii="Times New Roman" w:hAnsi="Times New Roman" w:cs="Times New Roman"/>
          <w:sz w:val="24"/>
          <w:szCs w:val="24"/>
        </w:rPr>
        <w:t xml:space="preserve">, </w:t>
      </w:r>
      <w:r w:rsidRPr="001C4574">
        <w:rPr>
          <w:rFonts w:ascii="Times New Roman" w:hAnsi="Times New Roman" w:cs="Times New Roman"/>
          <w:sz w:val="24"/>
          <w:szCs w:val="24"/>
        </w:rPr>
        <w:t>действующее на основании договора с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</w:t>
      </w:r>
      <w:r w:rsidR="001C4574" w:rsidRPr="001C4574">
        <w:rPr>
          <w:rFonts w:ascii="Times New Roman" w:hAnsi="Times New Roman" w:cs="Times New Roman"/>
          <w:sz w:val="24"/>
          <w:szCs w:val="24"/>
        </w:rPr>
        <w:t xml:space="preserve">, </w:t>
      </w:r>
      <w:r w:rsidRPr="001C4574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Краснодарского края от 31 января 2019 г. по делу № А32-52667/2018 является государственная корпорация «Агентство по страхованию вкладов» (109240, г. Москва, ул. Высоцкого, д. 4)</w:t>
      </w:r>
      <w:r w:rsidR="001C4574" w:rsidRPr="001C4574">
        <w:rPr>
          <w:rFonts w:ascii="Times New Roman" w:hAnsi="Times New Roman" w:cs="Times New Roman"/>
          <w:sz w:val="24"/>
          <w:szCs w:val="24"/>
        </w:rPr>
        <w:t xml:space="preserve">, </w:t>
      </w:r>
      <w:r w:rsidR="000D3BBC" w:rsidRPr="001C4574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0D3BBC" w:rsidRPr="003C609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сообщение </w:t>
      </w:r>
      <w:r w:rsidR="001C4574" w:rsidRPr="001C4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2030177615 </w:t>
      </w:r>
      <w:r w:rsidR="000D3BBC" w:rsidRPr="001C4574">
        <w:rPr>
          <w:rFonts w:ascii="Times New Roman" w:hAnsi="Times New Roman" w:cs="Times New Roman"/>
          <w:sz w:val="24"/>
          <w:szCs w:val="24"/>
        </w:rPr>
        <w:t xml:space="preserve">в газете АО «Коммерсантъ» </w:t>
      </w:r>
      <w:r w:rsidR="001C4574" w:rsidRPr="001C457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14.01.2023г. №6(7451)</w:t>
      </w:r>
      <w:r w:rsidR="000D3BBC" w:rsidRPr="001C4574">
        <w:rPr>
          <w:rFonts w:ascii="Times New Roman" w:hAnsi="Times New Roman" w:cs="Times New Roman"/>
          <w:sz w:val="24"/>
          <w:szCs w:val="24"/>
        </w:rPr>
        <w:t xml:space="preserve">. Лот </w:t>
      </w:r>
      <w:r w:rsidR="000C5B94" w:rsidRPr="001C4574">
        <w:rPr>
          <w:rFonts w:ascii="Times New Roman" w:hAnsi="Times New Roman" w:cs="Times New Roman"/>
          <w:sz w:val="24"/>
          <w:szCs w:val="24"/>
        </w:rPr>
        <w:t xml:space="preserve">31 </w:t>
      </w:r>
      <w:r w:rsidR="000D3BBC" w:rsidRPr="001C4574">
        <w:rPr>
          <w:rFonts w:ascii="Times New Roman" w:hAnsi="Times New Roman" w:cs="Times New Roman"/>
          <w:sz w:val="24"/>
          <w:szCs w:val="24"/>
        </w:rPr>
        <w:t xml:space="preserve">следует читать в следующей редакции: </w:t>
      </w:r>
    </w:p>
    <w:p w14:paraId="061F9CB0" w14:textId="3FEE0721" w:rsidR="00A0415B" w:rsidRPr="001C4574" w:rsidRDefault="000C5B94" w:rsidP="001C4574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C4574">
        <w:rPr>
          <w:rFonts w:ascii="Times New Roman" w:hAnsi="Times New Roman" w:cs="Times New Roman"/>
          <w:spacing w:val="3"/>
          <w:sz w:val="24"/>
          <w:szCs w:val="24"/>
        </w:rPr>
        <w:t xml:space="preserve">Лот 31- </w:t>
      </w:r>
      <w:r w:rsidRPr="001C457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ООО "МВ-Строй", ИНН 2311061240, поручитель Вейцлер Изабелла </w:t>
      </w:r>
      <w:proofErr w:type="spellStart"/>
      <w:r w:rsidRPr="001C4574">
        <w:rPr>
          <w:rFonts w:ascii="Times New Roman" w:hAnsi="Times New Roman" w:cs="Times New Roman"/>
          <w:iCs/>
          <w:sz w:val="24"/>
          <w:szCs w:val="24"/>
          <w:lang w:eastAsia="ru-RU"/>
        </w:rPr>
        <w:t>Ашотовна</w:t>
      </w:r>
      <w:proofErr w:type="spellEnd"/>
      <w:r w:rsidRPr="001C4574">
        <w:rPr>
          <w:rFonts w:ascii="Times New Roman" w:hAnsi="Times New Roman" w:cs="Times New Roman"/>
          <w:iCs/>
          <w:sz w:val="24"/>
          <w:szCs w:val="24"/>
          <w:lang w:eastAsia="ru-RU"/>
        </w:rPr>
        <w:t>, поручитель Вейцлер Дмитрий Викторович, КД 56320001 от 08.10.2013, решение Ленинский р/с г. Краснодара от 27.02.2015 по делу 2-948/15, в отношении ООО "МВ-Строй" истек срок для предъявления исполнительного листа (170 669,76 руб.)</w:t>
      </w:r>
      <w:r w:rsidR="002845FC" w:rsidRPr="001C4574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14:paraId="29944E83" w14:textId="3994C30B" w:rsidR="001C4574" w:rsidRDefault="001C4574" w:rsidP="000D3BBC">
      <w:pPr>
        <w:pStyle w:val="a3"/>
        <w:jc w:val="both"/>
        <w:rPr>
          <w:iCs/>
          <w:sz w:val="24"/>
          <w:szCs w:val="24"/>
          <w:lang w:eastAsia="ru-RU"/>
        </w:rPr>
      </w:pPr>
    </w:p>
    <w:p w14:paraId="1B0B5377" w14:textId="1C8DC73C" w:rsidR="001C4574" w:rsidRDefault="001C4574" w:rsidP="000D3BBC">
      <w:pPr>
        <w:pStyle w:val="a3"/>
        <w:jc w:val="both"/>
        <w:rPr>
          <w:iCs/>
          <w:sz w:val="24"/>
          <w:szCs w:val="24"/>
          <w:lang w:eastAsia="ru-RU"/>
        </w:rPr>
      </w:pPr>
    </w:p>
    <w:p w14:paraId="06211BD2" w14:textId="3F3504A8" w:rsidR="001C4574" w:rsidRDefault="001C4574" w:rsidP="000D3BBC">
      <w:pPr>
        <w:pStyle w:val="a3"/>
        <w:jc w:val="both"/>
        <w:rPr>
          <w:iCs/>
          <w:sz w:val="24"/>
          <w:szCs w:val="24"/>
          <w:lang w:eastAsia="ru-RU"/>
        </w:rPr>
      </w:pPr>
    </w:p>
    <w:p w14:paraId="700071CD" w14:textId="5C1ABE55" w:rsidR="001C4574" w:rsidRDefault="001C4574" w:rsidP="000D3BBC">
      <w:pPr>
        <w:pStyle w:val="a3"/>
        <w:jc w:val="both"/>
        <w:rPr>
          <w:iCs/>
          <w:sz w:val="24"/>
          <w:szCs w:val="24"/>
          <w:lang w:eastAsia="ru-RU"/>
        </w:rPr>
      </w:pPr>
    </w:p>
    <w:p w14:paraId="09049C46" w14:textId="77777777" w:rsidR="001C4574" w:rsidRPr="00A0415B" w:rsidRDefault="001C4574" w:rsidP="000D3BBC">
      <w:pPr>
        <w:pStyle w:val="a3"/>
        <w:jc w:val="both"/>
        <w:rPr>
          <w:spacing w:val="3"/>
          <w:sz w:val="24"/>
          <w:szCs w:val="24"/>
          <w:highlight w:val="yellow"/>
        </w:rPr>
      </w:pPr>
    </w:p>
    <w:sectPr w:rsidR="001C4574" w:rsidRPr="00A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C5B94"/>
    <w:rsid w:val="000D3BBC"/>
    <w:rsid w:val="00165B2D"/>
    <w:rsid w:val="00183683"/>
    <w:rsid w:val="001C4574"/>
    <w:rsid w:val="0021235D"/>
    <w:rsid w:val="00260228"/>
    <w:rsid w:val="002845FC"/>
    <w:rsid w:val="002A2506"/>
    <w:rsid w:val="002E4206"/>
    <w:rsid w:val="00321709"/>
    <w:rsid w:val="003C609B"/>
    <w:rsid w:val="003D44E3"/>
    <w:rsid w:val="003F4D88"/>
    <w:rsid w:val="005E79DA"/>
    <w:rsid w:val="007A3A1B"/>
    <w:rsid w:val="007E67D7"/>
    <w:rsid w:val="008F69EA"/>
    <w:rsid w:val="00964D4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57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457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C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45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1C4574"/>
    <w:rPr>
      <w:color w:val="0000FF"/>
      <w:u w:val="single"/>
    </w:rPr>
  </w:style>
  <w:style w:type="character" w:customStyle="1" w:styleId="search-sbkprint-text">
    <w:name w:val="search-sbk__print-text"/>
    <w:basedOn w:val="a0"/>
    <w:rsid w:val="001C4574"/>
  </w:style>
  <w:style w:type="character" w:styleId="a9">
    <w:name w:val="Unresolved Mention"/>
    <w:basedOn w:val="a0"/>
    <w:uiPriority w:val="99"/>
    <w:semiHidden/>
    <w:unhideWhenUsed/>
    <w:rsid w:val="001C4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29</cp:revision>
  <cp:lastPrinted>2016-10-26T09:10:00Z</cp:lastPrinted>
  <dcterms:created xsi:type="dcterms:W3CDTF">2016-07-28T13:17:00Z</dcterms:created>
  <dcterms:modified xsi:type="dcterms:W3CDTF">2023-02-13T12:51:00Z</dcterms:modified>
</cp:coreProperties>
</file>