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34C228C" w:rsidR="00E41D4C" w:rsidRPr="001F18E0" w:rsidRDefault="001161E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1F18E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F18E0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119526, г. Москва, проспект Вернадского, 97, корп. 3, ИНН 7730123311, ОГРН 1027739042891</w:t>
      </w:r>
      <w:r w:rsidRPr="001F18E0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14 октября 2015 г. по делу №А40-133487/2015 </w:t>
      </w:r>
      <w:r w:rsidRPr="001F18E0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E41D4C"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1F18E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1F18E0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1F1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858CF9" w14:textId="77777777" w:rsidR="001161E9" w:rsidRPr="001F18E0" w:rsidRDefault="00655998" w:rsidP="00116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623EF4B" w14:textId="690FE511" w:rsidR="00C56153" w:rsidRPr="001F18E0" w:rsidRDefault="001161E9" w:rsidP="00116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F18E0">
        <w:t xml:space="preserve">Лот 1 - </w:t>
      </w:r>
      <w:r w:rsidRPr="001F18E0">
        <w:t>Нежилое помещение - 35,3 кв. м, адрес: Краснодарский край, г. Краснодар, ул. им. Щорса/Карасунская Набережная, д. 9/269, кв. 2, 1 этаж (цокольный), кадастровый номер 23:43:0304047:103</w:t>
      </w:r>
      <w:r w:rsidRPr="001F18E0">
        <w:t xml:space="preserve"> – </w:t>
      </w:r>
      <w:r w:rsidRPr="001F18E0">
        <w:t>407</w:t>
      </w:r>
      <w:r w:rsidRPr="001F18E0">
        <w:t xml:space="preserve"> </w:t>
      </w:r>
      <w:r w:rsidRPr="001F18E0">
        <w:t>394,7</w:t>
      </w:r>
      <w:r w:rsidRPr="001F18E0">
        <w:t>0 руб.</w:t>
      </w:r>
    </w:p>
    <w:p w14:paraId="14351655" w14:textId="14CF085A" w:rsidR="00555595" w:rsidRPr="001F18E0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F18E0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1F18E0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1F18E0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F18E0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1F18E0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1F18E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F18E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A2F6FE9" w:rsidR="0003404B" w:rsidRPr="001F18E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F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1F18E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03C8D"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февраля 2</w:t>
      </w:r>
      <w:r w:rsidR="00002933" w:rsidRPr="001F18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 w:rsidRPr="001F18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03C8D"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 мая </w:t>
      </w:r>
      <w:r w:rsidR="00002933" w:rsidRPr="001F18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1F18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1F18E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96515BE" w:rsidR="0003404B" w:rsidRPr="001F18E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F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F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03C8D"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февраля</w:t>
      </w:r>
      <w:r w:rsidR="0043622C"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03C8D"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03C8D" w:rsidRPr="001F18E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1F18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F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03C8D" w:rsidRPr="001F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1F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03C8D" w:rsidRPr="001F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1F18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1F18E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1F18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1F18E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1F18E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1F18E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1F18E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82B7E6B" w14:textId="77777777" w:rsidR="00DB2851" w:rsidRPr="001F18E0" w:rsidRDefault="00DB2851" w:rsidP="00DB2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21 февраля 2023 г. по 02 апреля 2023 г. - в размере начальной цены продажи лота;</w:t>
      </w:r>
    </w:p>
    <w:p w14:paraId="079D7F0E" w14:textId="77777777" w:rsidR="00DB2851" w:rsidRPr="001F18E0" w:rsidRDefault="00DB2851" w:rsidP="00DB2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03 апреля 2023 г. по 05 апреля 2023 г. - в размере 90,70% от начальной цены продажи лота;</w:t>
      </w:r>
    </w:p>
    <w:p w14:paraId="401FE7B2" w14:textId="77777777" w:rsidR="00DB2851" w:rsidRPr="001F18E0" w:rsidRDefault="00DB2851" w:rsidP="00DB2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06 апреля 2023 г. по 08 апреля 2023 г. - в размере 81,40% от начальной цены продажи лота;</w:t>
      </w:r>
    </w:p>
    <w:p w14:paraId="23086691" w14:textId="77777777" w:rsidR="00DB2851" w:rsidRPr="001F18E0" w:rsidRDefault="00DB2851" w:rsidP="00DB2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09 апреля 2023 г. по 11 апреля 2023 г. - в размере 72,10% от начальной цены продажи лота;</w:t>
      </w:r>
    </w:p>
    <w:p w14:paraId="1453866B" w14:textId="77777777" w:rsidR="00DB2851" w:rsidRPr="001F18E0" w:rsidRDefault="00DB2851" w:rsidP="00DB2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12 апреля 2023 г. по 14 апреля 2023 г. - в размере 62,80% от начальной цены продажи лота;</w:t>
      </w:r>
    </w:p>
    <w:p w14:paraId="6358841F" w14:textId="77777777" w:rsidR="00DB2851" w:rsidRPr="001F18E0" w:rsidRDefault="00DB2851" w:rsidP="00DB2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53,50% от начальной цены продажи лота;</w:t>
      </w:r>
    </w:p>
    <w:p w14:paraId="55D17D84" w14:textId="77777777" w:rsidR="00DB2851" w:rsidRPr="001F18E0" w:rsidRDefault="00DB2851" w:rsidP="00DB2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18 апреля 2023 г. по 20 апреля 2023 г. - в размере 44,20% от начальной цены продажи лота;</w:t>
      </w:r>
    </w:p>
    <w:p w14:paraId="60C90C24" w14:textId="77777777" w:rsidR="00DB2851" w:rsidRPr="001F18E0" w:rsidRDefault="00DB2851" w:rsidP="00DB2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34,90% от начальной цены продажи лота;</w:t>
      </w:r>
    </w:p>
    <w:p w14:paraId="1BE39D18" w14:textId="77777777" w:rsidR="00DB2851" w:rsidRPr="001F18E0" w:rsidRDefault="00DB2851" w:rsidP="00DB2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25,60% от начальной цены продажи лота;</w:t>
      </w:r>
    </w:p>
    <w:p w14:paraId="060E574C" w14:textId="77777777" w:rsidR="00DB2851" w:rsidRPr="001F18E0" w:rsidRDefault="00DB2851" w:rsidP="00DB2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16,30% от начальной цены продажи лота;</w:t>
      </w:r>
    </w:p>
    <w:p w14:paraId="4C2F5EA0" w14:textId="6F37AD36" w:rsidR="00C56153" w:rsidRPr="001F18E0" w:rsidRDefault="00DB2851" w:rsidP="00DB2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7,00% от начальной цены продажи лота.</w:t>
      </w:r>
    </w:p>
    <w:p w14:paraId="46FF98F4" w14:textId="5BD31498" w:rsidR="008F1609" w:rsidRPr="001F18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F18E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8E0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1F18E0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1F18E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1F18E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8E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1F18E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8E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1F18E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8E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1F18E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8E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1F18E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F18E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1F18E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1F1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1F18E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F18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F18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F18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F18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E0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F18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F18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F18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F18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F18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1F18E0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1F18E0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1F18E0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F18E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5611D1E" w:rsidR="008F6C92" w:rsidRPr="001F18E0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F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F18E0">
        <w:rPr>
          <w:rFonts w:ascii="Times New Roman" w:hAnsi="Times New Roman" w:cs="Times New Roman"/>
          <w:sz w:val="24"/>
          <w:szCs w:val="24"/>
        </w:rPr>
        <w:t xml:space="preserve"> д</w:t>
      </w:r>
      <w:r w:rsidRPr="001F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1F18E0">
        <w:rPr>
          <w:rFonts w:ascii="Times New Roman" w:hAnsi="Times New Roman" w:cs="Times New Roman"/>
          <w:sz w:val="24"/>
          <w:szCs w:val="24"/>
        </w:rPr>
        <w:t xml:space="preserve"> 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="002872A2"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2872A2" w:rsidRPr="001F18E0">
          <w:rPr>
            <w:rStyle w:val="a4"/>
            <w:rFonts w:ascii="Times New Roman" w:hAnsi="Times New Roman"/>
            <w:sz w:val="24"/>
            <w:szCs w:val="24"/>
            <w:lang w:val="en-US"/>
          </w:rPr>
          <w:t>anohinala</w:t>
        </w:r>
        <w:r w:rsidR="002872A2" w:rsidRPr="001F18E0">
          <w:rPr>
            <w:rStyle w:val="a4"/>
            <w:rFonts w:ascii="Times New Roman" w:hAnsi="Times New Roman"/>
            <w:sz w:val="24"/>
            <w:szCs w:val="24"/>
          </w:rPr>
          <w:t>@</w:t>
        </w:r>
        <w:r w:rsidR="002872A2" w:rsidRPr="001F18E0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2872A2" w:rsidRPr="001F18E0">
          <w:rPr>
            <w:rStyle w:val="a4"/>
            <w:rFonts w:ascii="Times New Roman" w:hAnsi="Times New Roman"/>
            <w:sz w:val="24"/>
            <w:szCs w:val="24"/>
          </w:rPr>
          <w:t>1.</w:t>
        </w:r>
        <w:r w:rsidR="002872A2" w:rsidRPr="001F18E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872A2"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872A2" w:rsidRPr="001F18E0">
        <w:rPr>
          <w:rFonts w:ascii="Times New Roman" w:hAnsi="Times New Roman" w:cs="Times New Roman"/>
          <w:color w:val="000000"/>
          <w:sz w:val="24"/>
          <w:szCs w:val="24"/>
          <w:lang w:val="en-US"/>
        </w:rPr>
        <w:t>shevchukas</w:t>
      </w:r>
      <w:r w:rsidR="002872A2" w:rsidRPr="001F18E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872A2" w:rsidRPr="001F18E0"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r w:rsidR="002872A2" w:rsidRPr="001F18E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872A2" w:rsidRPr="001F18E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F18E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872A2" w:rsidRPr="001F18E0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8 (812) 777-57-57 (доб.523)</w:t>
      </w:r>
      <w:r w:rsidR="002872A2" w:rsidRPr="001F18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1F18E0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8E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161E9"/>
    <w:rsid w:val="001726D6"/>
    <w:rsid w:val="001F18E0"/>
    <w:rsid w:val="00203862"/>
    <w:rsid w:val="002872A2"/>
    <w:rsid w:val="002C3A2C"/>
    <w:rsid w:val="002F5CF2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03C8D"/>
    <w:rsid w:val="00C15400"/>
    <w:rsid w:val="00C56153"/>
    <w:rsid w:val="00C66976"/>
    <w:rsid w:val="00D02882"/>
    <w:rsid w:val="00D115EC"/>
    <w:rsid w:val="00D16130"/>
    <w:rsid w:val="00D72F12"/>
    <w:rsid w:val="00DB2851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8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ohina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39</cp:revision>
  <cp:lastPrinted>2023-02-13T07:48:00Z</cp:lastPrinted>
  <dcterms:created xsi:type="dcterms:W3CDTF">2019-07-23T07:53:00Z</dcterms:created>
  <dcterms:modified xsi:type="dcterms:W3CDTF">2023-02-13T07:56:00Z</dcterms:modified>
</cp:coreProperties>
</file>