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44D9EDED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/>
    <w:p w14:paraId="4FD6769F" w14:textId="60604068" w:rsidR="006802F2" w:rsidRPr="00441EB7" w:rsidRDefault="00441EB7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1EB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hyperlink r:id="rId4" w:history="1">
        <w:r w:rsidRPr="00441EB7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441EB7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Открытым акционерным обществом «Акционерный Сибирский Нефтяной банк» (ОАО «СИБНЕФТЕБАНК», адрес регистрации: 625000, Тюменская область, г. Тюмень, ул. Первомайская, д. 39, ИНН 7202072360, ОГРН 1027200000321), конкурсным управляющим (ликвидатором) которого на основании решения Арбитражного суда Тюменской области от 28 января 2016 по делу № А70-16969/2015 является государственная корпорация «Агентство по страхованию вкладов» (109240, г. Москва, ул. Высоцкого, д. 4), </w:t>
      </w:r>
      <w:r w:rsidR="006F1158" w:rsidRPr="00441EB7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6F1158" w:rsidRPr="00441EB7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441EB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441EB7">
        <w:rPr>
          <w:rFonts w:ascii="Times New Roman" w:hAnsi="Times New Roman" w:cs="Times New Roman"/>
          <w:b/>
          <w:sz w:val="24"/>
          <w:szCs w:val="24"/>
          <w:lang w:eastAsia="ru-RU"/>
        </w:rPr>
        <w:t>внесении изменений</w:t>
      </w:r>
      <w:r w:rsidR="006F1158" w:rsidRPr="00441EB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F64BB" w:rsidRPr="00441EB7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441EB7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441EB7">
        <w:rPr>
          <w:rFonts w:ascii="Times New Roman" w:hAnsi="Times New Roman" w:cs="Times New Roman"/>
          <w:sz w:val="24"/>
          <w:szCs w:val="24"/>
        </w:rPr>
        <w:t xml:space="preserve">№ 2030160655 в газете АО </w:t>
      </w:r>
      <w:r w:rsidRPr="00441EB7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41EB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41EB7">
        <w:rPr>
          <w:rFonts w:ascii="Times New Roman" w:hAnsi="Times New Roman" w:cs="Times New Roman"/>
          <w:b/>
          <w:bCs/>
          <w:sz w:val="24"/>
          <w:szCs w:val="24"/>
        </w:rPr>
      </w:r>
      <w:r w:rsidRPr="00441EB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441EB7">
        <w:rPr>
          <w:rFonts w:ascii="Times New Roman" w:hAnsi="Times New Roman" w:cs="Times New Roman"/>
          <w:sz w:val="24"/>
          <w:szCs w:val="24"/>
        </w:rPr>
        <w:t>«Коммерсантъ»</w:t>
      </w:r>
      <w:r w:rsidRPr="00441EB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441EB7">
        <w:rPr>
          <w:rFonts w:ascii="Times New Roman" w:hAnsi="Times New Roman" w:cs="Times New Roman"/>
          <w:sz w:val="24"/>
          <w:szCs w:val="24"/>
        </w:rPr>
        <w:t xml:space="preserve"> от 22.10.2022г. №197(7398)</w:t>
      </w:r>
      <w:r w:rsidRPr="00441EB7">
        <w:rPr>
          <w:rFonts w:ascii="Times New Roman" w:hAnsi="Times New Roman" w:cs="Times New Roman"/>
          <w:sz w:val="24"/>
          <w:szCs w:val="24"/>
        </w:rPr>
        <w:t xml:space="preserve">, </w:t>
      </w:r>
      <w:r w:rsidR="00CF64BB" w:rsidRPr="00441EB7">
        <w:rPr>
          <w:rFonts w:ascii="Times New Roman" w:hAnsi="Times New Roman" w:cs="Times New Roman"/>
          <w:sz w:val="24"/>
          <w:szCs w:val="24"/>
          <w:lang w:eastAsia="ru-RU"/>
        </w:rPr>
        <w:t xml:space="preserve">а именно </w:t>
      </w:r>
      <w:r w:rsidR="006C4380" w:rsidRPr="00441EB7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441E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441EB7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441EB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77C9FE4F" w14:textId="254F40B4" w:rsidR="00441EB7" w:rsidRPr="00441EB7" w:rsidRDefault="00441EB7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1EB7">
        <w:rPr>
          <w:rFonts w:ascii="Times New Roman" w:hAnsi="Times New Roman" w:cs="Times New Roman"/>
          <w:sz w:val="24"/>
          <w:szCs w:val="24"/>
          <w:lang w:eastAsia="ru-RU"/>
        </w:rPr>
        <w:t xml:space="preserve">Лот 5- </w:t>
      </w:r>
      <w:r w:rsidRPr="00441EB7">
        <w:rPr>
          <w:rFonts w:ascii="Times New Roman" w:hAnsi="Times New Roman" w:cs="Times New Roman"/>
          <w:sz w:val="24"/>
          <w:szCs w:val="24"/>
          <w:lang w:eastAsia="ru-RU"/>
        </w:rPr>
        <w:t>ООО «Московская усадьба», ИНН 7204200240, определение АС Тюменской обл. о признании сделки должника недействительной от 15.08.2016 по делу А70-16969/2015 (2 013 059,76 руб.)</w:t>
      </w:r>
      <w:r w:rsidRPr="00441EB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A5E9032" w14:textId="68CE8F59" w:rsidR="00441EB7" w:rsidRDefault="00441EB7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3738E9" w14:textId="77777777" w:rsidR="00441EB7" w:rsidRDefault="00441EB7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41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41EB7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41EB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41E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441E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15</cp:revision>
  <cp:lastPrinted>2016-10-26T09:11:00Z</cp:lastPrinted>
  <dcterms:created xsi:type="dcterms:W3CDTF">2018-08-16T09:05:00Z</dcterms:created>
  <dcterms:modified xsi:type="dcterms:W3CDTF">2023-02-21T13:35:00Z</dcterms:modified>
</cp:coreProperties>
</file>