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C6C" w:rsidRPr="00243578" w:rsidRDefault="00741C6C" w:rsidP="00741C6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rsidR="00741C6C" w:rsidRPr="00243578" w:rsidRDefault="00741C6C" w:rsidP="00741C6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 долгосрочной / краткосрочной аренды недвижимого имущества</w:t>
      </w:r>
    </w:p>
    <w:p w:rsidR="00741C6C" w:rsidRPr="00B179DE" w:rsidRDefault="00741C6C" w:rsidP="00741C6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Код формы: 012210058/</w:t>
      </w:r>
      <w:r>
        <w:rPr>
          <w:rFonts w:ascii="Times New Roman" w:eastAsia="Times New Roman" w:hAnsi="Times New Roman" w:cs="Times New Roman"/>
          <w:b/>
          <w:sz w:val="20"/>
          <w:szCs w:val="24"/>
        </w:rPr>
        <w:t>2</w:t>
      </w:r>
    </w:p>
    <w:p w:rsidR="00741C6C" w:rsidRPr="00243578" w:rsidRDefault="00741C6C" w:rsidP="00741C6C">
      <w:pPr>
        <w:spacing w:after="0" w:line="240" w:lineRule="auto"/>
        <w:ind w:left="4961"/>
        <w:jc w:val="both"/>
        <w:rPr>
          <w:rFonts w:ascii="Times New Roman" w:eastAsia="Times New Roman" w:hAnsi="Times New Roman" w:cs="Times New Roman"/>
          <w:bCs/>
          <w:sz w:val="20"/>
          <w:szCs w:val="24"/>
          <w:lang w:eastAsia="ru-RU"/>
        </w:rPr>
      </w:pPr>
    </w:p>
    <w:p w:rsidR="00741C6C" w:rsidRPr="00243578" w:rsidRDefault="00741C6C" w:rsidP="00741C6C">
      <w:pPr>
        <w:spacing w:after="0" w:line="240" w:lineRule="auto"/>
        <w:ind w:firstLine="426"/>
        <w:jc w:val="center"/>
        <w:rPr>
          <w:rFonts w:ascii="Times New Roman" w:hAnsi="Times New Roman" w:cs="Times New Roman"/>
          <w:b/>
          <w:sz w:val="24"/>
          <w:szCs w:val="24"/>
        </w:rPr>
      </w:pPr>
    </w:p>
    <w:p w:rsidR="00741C6C" w:rsidRPr="00243578" w:rsidRDefault="00741C6C" w:rsidP="00741C6C">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sidR="00556974">
        <w:rPr>
          <w:rFonts w:ascii="Times New Roman" w:hAnsi="Times New Roman" w:cs="Times New Roman"/>
          <w:b/>
          <w:sz w:val="24"/>
          <w:szCs w:val="24"/>
        </w:rPr>
        <w:t>_____</w:t>
      </w:r>
    </w:p>
    <w:p w:rsidR="00741C6C" w:rsidRPr="00243578" w:rsidRDefault="00D65EBB" w:rsidP="00741C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долгосрочно</w:t>
      </w:r>
      <w:r w:rsidR="00556974">
        <w:rPr>
          <w:rFonts w:ascii="Times New Roman" w:hAnsi="Times New Roman" w:cs="Times New Roman"/>
          <w:b/>
          <w:sz w:val="24"/>
          <w:szCs w:val="24"/>
        </w:rPr>
        <w:t>й</w:t>
      </w:r>
      <w:r w:rsidR="00741C6C">
        <w:rPr>
          <w:rFonts w:ascii="Times New Roman" w:hAnsi="Times New Roman"/>
          <w:b/>
          <w:sz w:val="24"/>
          <w:szCs w:val="24"/>
        </w:rPr>
        <w:t xml:space="preserve"> </w:t>
      </w:r>
      <w:r w:rsidR="00741C6C" w:rsidRPr="00243578">
        <w:rPr>
          <w:rFonts w:ascii="Times New Roman" w:hAnsi="Times New Roman" w:cs="Times New Roman"/>
          <w:b/>
          <w:sz w:val="24"/>
          <w:szCs w:val="24"/>
        </w:rPr>
        <w:t>аренды недвижимого имущества</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8B31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B5C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Телегино</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sidR="008B3172">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B3172">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 xml:space="preserve"> </w:t>
      </w:r>
      <w:r w:rsidR="00C32A2D">
        <w:rPr>
          <w:rFonts w:ascii="Times New Roman" w:eastAsia="Times New Roman" w:hAnsi="Times New Roman" w:cs="Times New Roman"/>
          <w:sz w:val="24"/>
          <w:szCs w:val="24"/>
        </w:rPr>
        <w:t>2023</w:t>
      </w:r>
      <w:r w:rsidRPr="00243578">
        <w:rPr>
          <w:rFonts w:ascii="Times New Roman" w:eastAsia="Times New Roman" w:hAnsi="Times New Roman" w:cs="Times New Roman"/>
          <w:sz w:val="24"/>
          <w:szCs w:val="24"/>
        </w:rPr>
        <w:t>г.</w:t>
      </w: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rPr>
      </w:pP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w:t>
      </w:r>
      <w:r w:rsidR="002A17AA">
        <w:rPr>
          <w:rFonts w:ascii="Times New Roman" w:eastAsia="Times New Roman" w:hAnsi="Times New Roman"/>
          <w:sz w:val="24"/>
          <w:szCs w:val="24"/>
          <w:lang w:eastAsia="ru-RU"/>
        </w:rPr>
        <w:t>_________________________________</w:t>
      </w:r>
      <w:r w:rsidRPr="0024357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sz w:val="24"/>
          <w:szCs w:val="24"/>
          <w:lang w:eastAsia="ru-RU"/>
        </w:rPr>
        <w:t xml:space="preserve"> доверенности </w:t>
      </w:r>
      <w:r w:rsidR="002A17AA">
        <w:rPr>
          <w:rFonts w:ascii="Times New Roman" w:eastAsia="Times New Roman" w:hAnsi="Times New Roman"/>
          <w:sz w:val="24"/>
          <w:szCs w:val="24"/>
          <w:lang w:eastAsia="ru-RU"/>
        </w:rPr>
        <w:t>_______________________</w:t>
      </w:r>
      <w:r w:rsidRPr="00243578">
        <w:rPr>
          <w:rFonts w:ascii="Times New Roman" w:eastAsia="Times New Roman" w:hAnsi="Times New Roman" w:cs="Times New Roman"/>
          <w:sz w:val="24"/>
          <w:szCs w:val="24"/>
          <w:lang w:eastAsia="ru-RU"/>
        </w:rPr>
        <w:t xml:space="preserve">, с одной стороны, и </w:t>
      </w:r>
    </w:p>
    <w:p w:rsidR="00741C6C" w:rsidRPr="00243578" w:rsidRDefault="00C32A2D" w:rsidP="00741C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r w:rsidR="00741C6C">
        <w:rPr>
          <w:rFonts w:ascii="Times New Roman" w:eastAsia="Times New Roman" w:hAnsi="Times New Roman" w:cs="Times New Roman"/>
          <w:sz w:val="24"/>
          <w:szCs w:val="24"/>
          <w:lang w:eastAsia="ru-RU"/>
        </w:rPr>
        <w:t>, именуемое</w:t>
      </w:r>
      <w:r w:rsidR="00741C6C" w:rsidRPr="00243578">
        <w:rPr>
          <w:rFonts w:ascii="Times New Roman" w:eastAsia="Times New Roman" w:hAnsi="Times New Roman" w:cs="Times New Roman"/>
          <w:sz w:val="24"/>
          <w:szCs w:val="24"/>
          <w:lang w:eastAsia="ru-RU"/>
        </w:rPr>
        <w:t xml:space="preserve"> в дальнейшем</w:t>
      </w:r>
      <w:r w:rsidR="00741C6C" w:rsidRPr="00243578">
        <w:rPr>
          <w:rFonts w:ascii="Times New Roman" w:eastAsia="Times New Roman" w:hAnsi="Times New Roman" w:cs="Times New Roman"/>
          <w:b/>
          <w:sz w:val="24"/>
          <w:szCs w:val="24"/>
          <w:lang w:eastAsia="ru-RU"/>
        </w:rPr>
        <w:t xml:space="preserve"> «Арендатор»,</w:t>
      </w:r>
      <w:r w:rsidR="00741C6C" w:rsidRPr="00243578">
        <w:rPr>
          <w:rFonts w:ascii="Times New Roman" w:eastAsia="Times New Roman" w:hAnsi="Times New Roman" w:cs="Times New Roman"/>
          <w:sz w:val="24"/>
          <w:szCs w:val="24"/>
          <w:lang w:eastAsia="ru-RU"/>
        </w:rPr>
        <w:t xml:space="preserve"> в лице</w:t>
      </w:r>
      <w:r w:rsidR="00741C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w:t>
      </w:r>
      <w:r w:rsidR="00741C6C" w:rsidRPr="00243578">
        <w:rPr>
          <w:rFonts w:ascii="Times New Roman" w:eastAsia="Times New Roman" w:hAnsi="Times New Roman" w:cs="Times New Roman"/>
          <w:sz w:val="24"/>
          <w:szCs w:val="24"/>
          <w:lang w:eastAsia="ru-RU"/>
        </w:rPr>
        <w:t>, действующего на основании</w:t>
      </w:r>
      <w:r w:rsidR="002B5C58">
        <w:rPr>
          <w:rFonts w:ascii="Times New Roman" w:eastAsia="Times New Roman" w:hAnsi="Times New Roman" w:cs="Times New Roman"/>
          <w:sz w:val="24"/>
          <w:szCs w:val="24"/>
          <w:lang w:eastAsia="ru-RU"/>
        </w:rPr>
        <w:t xml:space="preserve"> доверенности </w:t>
      </w:r>
      <w:r w:rsidR="002B5C58">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B5C58">
        <w:rPr>
          <w:rFonts w:ascii="Times New Roman" w:eastAsia="Times New Roman" w:hAnsi="Times New Roman"/>
          <w:sz w:val="24"/>
          <w:szCs w:val="24"/>
          <w:lang w:eastAsia="ru-RU"/>
        </w:rPr>
        <w:t>.</w:t>
      </w:r>
      <w:r w:rsidR="00741C6C"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741C6C" w:rsidRPr="00243578">
        <w:rPr>
          <w:rFonts w:ascii="Times New Roman" w:eastAsia="Times New Roman" w:hAnsi="Times New Roman" w:cs="Times New Roman"/>
          <w:b/>
          <w:sz w:val="24"/>
          <w:szCs w:val="24"/>
          <w:lang w:eastAsia="ru-RU"/>
        </w:rPr>
        <w:t>«Стороны»</w:t>
      </w:r>
      <w:r w:rsidR="00741C6C" w:rsidRPr="00243578">
        <w:rPr>
          <w:rFonts w:ascii="Times New Roman" w:eastAsia="Times New Roman" w:hAnsi="Times New Roman" w:cs="Times New Roman"/>
          <w:sz w:val="24"/>
          <w:szCs w:val="24"/>
          <w:lang w:eastAsia="ru-RU"/>
        </w:rPr>
        <w:t xml:space="preserve">, а каждая в отдельности </w:t>
      </w:r>
      <w:r w:rsidR="00741C6C" w:rsidRPr="00243578">
        <w:rPr>
          <w:rFonts w:ascii="Times New Roman" w:eastAsia="Times New Roman" w:hAnsi="Times New Roman" w:cs="Times New Roman"/>
          <w:b/>
          <w:sz w:val="24"/>
          <w:szCs w:val="24"/>
          <w:lang w:eastAsia="ru-RU"/>
        </w:rPr>
        <w:t>«Сторона»</w:t>
      </w:r>
      <w:r w:rsidR="00741C6C" w:rsidRPr="00243578">
        <w:rPr>
          <w:rFonts w:ascii="Times New Roman" w:eastAsia="Times New Roman" w:hAnsi="Times New Roman" w:cs="Times New Roman"/>
          <w:sz w:val="24"/>
          <w:szCs w:val="24"/>
          <w:lang w:eastAsia="ru-RU"/>
        </w:rPr>
        <w:t xml:space="preserve">, заключили настоящий договор (далее – </w:t>
      </w:r>
      <w:r w:rsidR="00741C6C" w:rsidRPr="00243578">
        <w:rPr>
          <w:rFonts w:ascii="Times New Roman" w:eastAsia="Times New Roman" w:hAnsi="Times New Roman" w:cs="Times New Roman"/>
          <w:b/>
          <w:sz w:val="24"/>
          <w:szCs w:val="24"/>
          <w:lang w:eastAsia="ru-RU"/>
        </w:rPr>
        <w:t>«Договор»</w:t>
      </w:r>
      <w:r w:rsidR="00741C6C" w:rsidRPr="00243578">
        <w:rPr>
          <w:rFonts w:ascii="Times New Roman" w:eastAsia="Times New Roman" w:hAnsi="Times New Roman" w:cs="Times New Roman"/>
          <w:sz w:val="24"/>
          <w:szCs w:val="24"/>
          <w:lang w:eastAsia="ru-RU"/>
        </w:rPr>
        <w:t>) о нижеследующем:</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741C6C">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080F39" w:rsidRDefault="00741C6C" w:rsidP="00741C6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41C6C" w:rsidRPr="001D13DF" w:rsidRDefault="00741C6C" w:rsidP="00741C6C">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91,7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58:12:5102001</w:t>
      </w:r>
      <w:r>
        <w:rPr>
          <w:rFonts w:ascii="Times New Roman" w:eastAsia="Times New Roman" w:hAnsi="Times New Roman"/>
          <w:sz w:val="24"/>
          <w:szCs w:val="24"/>
          <w:lang w:eastAsia="ru-RU"/>
        </w:rPr>
        <w:t>:363</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sz w:val="24"/>
          <w:szCs w:val="24"/>
          <w:lang w:eastAsia="ru-RU"/>
        </w:rPr>
        <w:t>, расположенного</w:t>
      </w:r>
      <w:r>
        <w:rPr>
          <w:rFonts w:ascii="Times New Roman" w:eastAsia="Times New Roman" w:hAnsi="Times New Roman" w:cs="Times New Roman"/>
          <w:sz w:val="24"/>
          <w:szCs w:val="24"/>
          <w:lang w:eastAsia="ru-RU"/>
        </w:rPr>
        <w:t>(-ой) по адресу: Пензенская область, Колышлейский район, с. Телегино, ул. Почтовая, д.5.</w:t>
      </w:r>
      <w:bookmarkEnd w:id="0"/>
    </w:p>
    <w:p w:rsidR="00741C6C" w:rsidRPr="00A2375A" w:rsidRDefault="00741C6C" w:rsidP="00741C6C">
      <w:pPr>
        <w:widowControl w:val="0"/>
        <w:suppressAutoHyphens/>
        <w:spacing w:after="0" w:line="240" w:lineRule="auto"/>
        <w:jc w:val="both"/>
        <w:rPr>
          <w:rFonts w:ascii="Times New Roman" w:eastAsia="Times New Roman" w:hAnsi="Times New Roman" w:cs="Times New Roman"/>
          <w:bCs/>
          <w:sz w:val="24"/>
          <w:szCs w:val="24"/>
          <w:lang w:eastAsia="ru-RU"/>
        </w:rPr>
      </w:pPr>
      <w:bookmarkStart w:id="1" w:name="_Ref11945259"/>
      <w:r w:rsidRPr="00A2375A">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A2375A">
        <w:rPr>
          <w:rFonts w:ascii="Times New Roman" w:eastAsia="Times New Roman" w:hAnsi="Times New Roman" w:cs="Times New Roman"/>
          <w:b/>
          <w:sz w:val="24"/>
          <w:szCs w:val="24"/>
          <w:lang w:eastAsia="ru-RU"/>
        </w:rPr>
        <w:t>«Движимое имущество»</w:t>
      </w:r>
      <w:r w:rsidRPr="00A2375A">
        <w:rPr>
          <w:rFonts w:ascii="Times New Roman" w:eastAsia="Times New Roman" w:hAnsi="Times New Roman" w:cs="Times New Roman"/>
          <w:sz w:val="24"/>
          <w:szCs w:val="24"/>
          <w:lang w:eastAsia="ru-RU"/>
        </w:rPr>
        <w:t xml:space="preserve">), </w:t>
      </w:r>
    </w:p>
    <w:p w:rsidR="00741C6C" w:rsidRPr="000D5369" w:rsidRDefault="00741C6C" w:rsidP="00741C6C">
      <w:pPr>
        <w:pStyle w:val="ac"/>
        <w:widowControl w:val="0"/>
        <w:suppressAutoHyphens/>
        <w:spacing w:after="0" w:line="240" w:lineRule="auto"/>
        <w:ind w:left="0" w:firstLine="709"/>
        <w:jc w:val="both"/>
        <w:rPr>
          <w:rStyle w:val="aa"/>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741C6C" w:rsidRPr="00665E8D" w:rsidRDefault="00741C6C" w:rsidP="00741C6C">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Pr>
          <w:rFonts w:ascii="Times New Roman" w:eastAsia="Times New Roman" w:hAnsi="Times New Roman" w:cs="Times New Roman"/>
          <w:sz w:val="24"/>
          <w:szCs w:val="24"/>
          <w:lang w:eastAsia="ru-RU"/>
        </w:rPr>
        <w:t>свидетельства о государственной регистрации права.</w:t>
      </w:r>
      <w:r w:rsidRPr="00665E8D">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 58-01/12-6/2001-849</w:t>
      </w:r>
      <w:r w:rsidRPr="00665E8D">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 xml:space="preserve">свидетельством </w:t>
      </w:r>
      <w:r w:rsidRPr="00A2375A">
        <w:rPr>
          <w:rFonts w:ascii="Times New Roman" w:eastAsia="Times New Roman" w:hAnsi="Times New Roman" w:cs="Times New Roman"/>
          <w:sz w:val="24"/>
          <w:szCs w:val="24"/>
          <w:lang w:eastAsia="ru-RU"/>
        </w:rPr>
        <w:t>58 КТ 007436 от 18.09.2001г</w:t>
      </w:r>
      <w:r w:rsidRPr="00665E8D">
        <w:rPr>
          <w:rFonts w:ascii="Times New Roman" w:eastAsia="Times New Roman" w:hAnsi="Times New Roman" w:cs="Times New Roman"/>
          <w:sz w:val="24"/>
          <w:szCs w:val="24"/>
          <w:lang w:eastAsia="ru-RU"/>
        </w:rPr>
        <w:t xml:space="preserve">. </w:t>
      </w:r>
      <w:bookmarkEnd w:id="2"/>
    </w:p>
    <w:p w:rsidR="00741C6C" w:rsidRPr="00243578" w:rsidRDefault="00741C6C" w:rsidP="00741C6C">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sidRPr="004F6272">
        <w:rPr>
          <w:rFonts w:ascii="Times New Roman" w:eastAsia="Times New Roman" w:hAnsi="Times New Roman" w:cs="Times New Roman"/>
          <w:sz w:val="24"/>
          <w:szCs w:val="24"/>
          <w:lang w:eastAsia="ru-RU"/>
        </w:rPr>
        <w:t>58:12:5102001:244</w:t>
      </w:r>
      <w:r w:rsidRPr="00243578">
        <w:rPr>
          <w:rFonts w:ascii="Times New Roman" w:eastAsia="Times New Roman" w:hAnsi="Times New Roman" w:cs="Times New Roman"/>
          <w:sz w:val="24"/>
          <w:szCs w:val="24"/>
          <w:lang w:eastAsia="ru-RU"/>
        </w:rPr>
        <w:t xml:space="preserve">, расположенном по адресу: </w:t>
      </w:r>
      <w:r w:rsidRPr="00BE6D21">
        <w:rPr>
          <w:rFonts w:ascii="Times New Roman" w:eastAsia="Times New Roman" w:hAnsi="Times New Roman" w:cs="Times New Roman"/>
          <w:sz w:val="24"/>
          <w:szCs w:val="24"/>
          <w:lang w:eastAsia="ru-RU"/>
        </w:rPr>
        <w:t>Пензенская область, Колышлейский район, с. Телегино, ул. Почтовая, д.5</w:t>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41C6C" w:rsidRPr="00243578" w:rsidRDefault="00741C6C" w:rsidP="00741C6C">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w:t>
      </w:r>
      <w:r>
        <w:rPr>
          <w:rFonts w:ascii="Times New Roman" w:eastAsia="Times New Roman" w:hAnsi="Times New Roman" w:cs="Times New Roman"/>
          <w:sz w:val="24"/>
          <w:szCs w:val="24"/>
          <w:lang w:eastAsia="ru-RU"/>
        </w:rPr>
        <w:t>на праве собственности на основании свидетельства о государственной регистрации права</w:t>
      </w:r>
      <w:r w:rsidRPr="00243578">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w:t>
      </w:r>
      <w:r>
        <w:rPr>
          <w:rFonts w:ascii="Times New Roman" w:eastAsia="Times New Roman" w:hAnsi="Times New Roman" w:cs="Times New Roman"/>
          <w:sz w:val="24"/>
          <w:szCs w:val="24"/>
          <w:lang w:eastAsia="ru-RU"/>
        </w:rPr>
        <w:t>запись о регистрации №58-58-33/012/2006-804, что подтверждается свидетельством серия 58 АА №197686 от 27.02.2007г.</w:t>
      </w:r>
    </w:p>
    <w:p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r>
        <w:rPr>
          <w:rFonts w:ascii="Times New Roman" w:hAnsi="Times New Roman" w:cs="Times New Roman"/>
          <w:sz w:val="24"/>
          <w:szCs w:val="24"/>
        </w:rPr>
        <w:t>размещения Почты России в нормальном состоянии</w:t>
      </w:r>
      <w:bookmarkEnd w:id="3"/>
      <w:r w:rsidR="002B5C58">
        <w:rPr>
          <w:rFonts w:ascii="Times New Roman" w:hAnsi="Times New Roman" w:cs="Times New Roman"/>
          <w:sz w:val="24"/>
          <w:szCs w:val="24"/>
        </w:rPr>
        <w:t>.</w:t>
      </w:r>
    </w:p>
    <w:p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741C6C" w:rsidRPr="00F71A1F" w:rsidRDefault="00741C6C" w:rsidP="00741C6C">
      <w:pPr>
        <w:pStyle w:val="ac"/>
        <w:spacing w:after="0" w:line="240" w:lineRule="auto"/>
        <w:ind w:left="0" w:firstLine="709"/>
        <w:rPr>
          <w:rFonts w:ascii="Times New Roman" w:hAnsi="Times New Roman" w:cs="Times New Roman"/>
          <w:sz w:val="24"/>
          <w:szCs w:val="24"/>
        </w:rPr>
      </w:pPr>
    </w:p>
    <w:p w:rsidR="00741C6C" w:rsidRPr="00A84D82"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w:t>
      </w:r>
      <w:r w:rsidR="00C32A2D">
        <w:rPr>
          <w:rFonts w:ascii="Times New Roman" w:hAnsi="Times New Roman" w:cs="Times New Roman"/>
          <w:sz w:val="24"/>
          <w:szCs w:val="24"/>
        </w:rPr>
        <w:t>: 5 (пять</w:t>
      </w:r>
      <w:r w:rsidRPr="00A84D82">
        <w:rPr>
          <w:rFonts w:ascii="Times New Roman" w:hAnsi="Times New Roman" w:cs="Times New Roman"/>
          <w:sz w:val="24"/>
          <w:szCs w:val="24"/>
        </w:rPr>
        <w:t>)</w:t>
      </w:r>
      <w:r w:rsidR="00C32A2D">
        <w:rPr>
          <w:rFonts w:ascii="Times New Roman" w:hAnsi="Times New Roman" w:cs="Times New Roman"/>
          <w:sz w:val="24"/>
          <w:szCs w:val="24"/>
        </w:rPr>
        <w:t xml:space="preserve"> лет</w:t>
      </w:r>
      <w:r w:rsidRPr="00A84D82">
        <w:rPr>
          <w:rFonts w:ascii="Times New Roman" w:hAnsi="Times New Roman" w:cs="Times New Roman"/>
          <w:sz w:val="24"/>
          <w:szCs w:val="24"/>
        </w:rPr>
        <w:t>.</w:t>
      </w:r>
      <w:bookmarkEnd w:id="4"/>
      <w:bookmarkEnd w:id="5"/>
    </w:p>
    <w:p w:rsidR="00741C6C"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7F74F7" w:rsidRPr="00243578" w:rsidRDefault="007F74F7" w:rsidP="007F74F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7F74F7" w:rsidRPr="007F74F7" w:rsidRDefault="007F74F7" w:rsidP="007F74F7">
      <w:pPr>
        <w:tabs>
          <w:tab w:val="left" w:pos="-1985"/>
        </w:tabs>
        <w:snapToGrid w:val="0"/>
        <w:spacing w:after="0" w:line="240" w:lineRule="auto"/>
        <w:jc w:val="both"/>
        <w:rPr>
          <w:rFonts w:ascii="Times New Roman" w:hAnsi="Times New Roman" w:cs="Times New Roman"/>
          <w:sz w:val="24"/>
          <w:szCs w:val="24"/>
        </w:rPr>
      </w:pPr>
    </w:p>
    <w:p w:rsidR="00741C6C" w:rsidRPr="00243578" w:rsidRDefault="00741C6C" w:rsidP="00741C6C">
      <w:pPr>
        <w:pStyle w:val="ac"/>
        <w:tabs>
          <w:tab w:val="left" w:pos="-1985"/>
        </w:tabs>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CB3355"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6"/>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w:t>
      </w:r>
    </w:p>
    <w:p w:rsidR="00741C6C" w:rsidRPr="001F60F7" w:rsidRDefault="00741C6C" w:rsidP="00741C6C">
      <w:pPr>
        <w:tabs>
          <w:tab w:val="left" w:pos="2835"/>
        </w:tabs>
        <w:snapToGrid w:val="0"/>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          </w:t>
      </w:r>
      <w:r w:rsidRPr="00243578">
        <w:rPr>
          <w:rFonts w:ascii="Times New Roman" w:hAnsi="Times New Roman" w:cs="Times New Roman"/>
          <w:sz w:val="24"/>
          <w:szCs w:val="24"/>
        </w:rPr>
        <w:t>Объект предоставляется Ар</w:t>
      </w:r>
      <w:r>
        <w:rPr>
          <w:rFonts w:ascii="Times New Roman" w:hAnsi="Times New Roman" w:cs="Times New Roman"/>
          <w:sz w:val="24"/>
          <w:szCs w:val="24"/>
        </w:rPr>
        <w:t xml:space="preserve">ендатору во временное </w:t>
      </w:r>
      <w:r w:rsidRPr="00243578">
        <w:rPr>
          <w:rFonts w:ascii="Times New Roman" w:hAnsi="Times New Roman" w:cs="Times New Roman"/>
          <w:sz w:val="24"/>
          <w:szCs w:val="24"/>
        </w:rPr>
        <w:t xml:space="preserve">пользование со всеми принадлежностями, необходимыми для </w:t>
      </w:r>
      <w:r>
        <w:rPr>
          <w:rFonts w:ascii="Times New Roman" w:hAnsi="Times New Roman" w:cs="Times New Roman"/>
          <w:sz w:val="24"/>
          <w:szCs w:val="24"/>
        </w:rPr>
        <w:t>его полноценного использования</w:t>
      </w:r>
      <w:r w:rsidRPr="00243578">
        <w:rPr>
          <w:rFonts w:ascii="Times New Roman" w:hAnsi="Times New Roman" w:cs="Times New Roman"/>
          <w:sz w:val="24"/>
          <w:szCs w:val="24"/>
        </w:rPr>
        <w:t xml:space="preserve">,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771635"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w:t>
      </w:r>
      <w:r>
        <w:rPr>
          <w:rFonts w:ascii="Times New Roman" w:hAnsi="Times New Roman" w:cs="Times New Roman"/>
          <w:sz w:val="24"/>
          <w:szCs w:val="24"/>
        </w:rPr>
        <w:t>,</w:t>
      </w:r>
      <w:r w:rsidRPr="00771635">
        <w:rPr>
          <w:rFonts w:ascii="Times New Roman" w:hAnsi="Times New Roman" w:cs="Times New Roman"/>
          <w:sz w:val="24"/>
          <w:szCs w:val="24"/>
        </w:rPr>
        <w:t xml:space="preserve"> Земельным участком </w:t>
      </w:r>
      <w:r>
        <w:rPr>
          <w:rFonts w:ascii="Times New Roman" w:hAnsi="Times New Roman" w:cs="Times New Roman"/>
          <w:sz w:val="24"/>
          <w:szCs w:val="24"/>
        </w:rPr>
        <w:t xml:space="preserve">и </w:t>
      </w:r>
      <w:r w:rsidRPr="00771635">
        <w:rPr>
          <w:rFonts w:ascii="Times New Roman" w:hAnsi="Times New Roman" w:cs="Times New Roman"/>
          <w:sz w:val="24"/>
          <w:szCs w:val="24"/>
        </w:rPr>
        <w:t>состоит из Постоянной и Переменной арендных плат.</w:t>
      </w:r>
      <w:bookmarkEnd w:id="12"/>
      <w:r w:rsidRPr="00771635" w:rsidDel="004228A7">
        <w:rPr>
          <w:rStyle w:val="aa"/>
          <w:rFonts w:ascii="Times New Roman" w:hAnsi="Times New Roman"/>
          <w:sz w:val="24"/>
          <w:szCs w:val="24"/>
        </w:rPr>
        <w:t xml:space="preserve"> </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r w:rsidR="0013004A">
        <w:rPr>
          <w:rFonts w:ascii="Times New Roman" w:hAnsi="Times New Roman" w:cs="Times New Roman"/>
          <w:sz w:val="24"/>
          <w:szCs w:val="24"/>
        </w:rPr>
        <w:t>__</w:t>
      </w:r>
      <w:r>
        <w:rPr>
          <w:rFonts w:ascii="Times New Roman" w:hAnsi="Times New Roman" w:cs="Times New Roman"/>
          <w:sz w:val="24"/>
          <w:szCs w:val="24"/>
        </w:rPr>
        <w:t xml:space="preserve"> (</w:t>
      </w:r>
      <w:r w:rsidR="0013004A">
        <w:rPr>
          <w:rFonts w:ascii="Times New Roman" w:hAnsi="Times New Roman" w:cs="Times New Roman"/>
          <w:sz w:val="24"/>
          <w:szCs w:val="24"/>
        </w:rPr>
        <w:t>_________</w:t>
      </w:r>
      <w:r w:rsidRPr="00243578">
        <w:rPr>
          <w:rFonts w:ascii="Times New Roman" w:hAnsi="Times New Roman" w:cs="Times New Roman"/>
          <w:sz w:val="24"/>
          <w:szCs w:val="24"/>
        </w:rPr>
        <w:t>) рублей за 1 кв.</w:t>
      </w:r>
      <w:r>
        <w:rPr>
          <w:rFonts w:ascii="Times New Roman" w:hAnsi="Times New Roman" w:cs="Times New Roman"/>
          <w:sz w:val="24"/>
          <w:szCs w:val="24"/>
        </w:rPr>
        <w:t> </w:t>
      </w:r>
      <w:r w:rsidRPr="00243578">
        <w:rPr>
          <w:rFonts w:ascii="Times New Roman" w:hAnsi="Times New Roman" w:cs="Times New Roman"/>
          <w:sz w:val="24"/>
          <w:szCs w:val="24"/>
        </w:rPr>
        <w:t xml:space="preserve">м. Объекта в месяц,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w:t>
      </w:r>
      <w:r w:rsidRPr="00243578">
        <w:rPr>
          <w:rFonts w:ascii="Times New Roman" w:hAnsi="Times New Roman" w:cs="Times New Roman"/>
          <w:sz w:val="24"/>
          <w:szCs w:val="24"/>
        </w:rPr>
        <w:t xml:space="preserve">) рублей. Постоянная арендная плата за месяц за всю площадь Объекта составляет </w:t>
      </w:r>
      <w:r w:rsidR="0013004A">
        <w:rPr>
          <w:rFonts w:ascii="Times New Roman" w:hAnsi="Times New Roman" w:cs="Times New Roman"/>
          <w:sz w:val="24"/>
          <w:szCs w:val="24"/>
        </w:rPr>
        <w:t>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____________</w:t>
      </w:r>
      <w:r w:rsidRPr="00243578">
        <w:rPr>
          <w:rFonts w:ascii="Times New Roman" w:hAnsi="Times New Roman" w:cs="Times New Roman"/>
          <w:sz w:val="24"/>
          <w:szCs w:val="24"/>
        </w:rPr>
        <w:t xml:space="preserve">) рублей,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w:t>
      </w:r>
      <w:bookmarkStart w:id="15" w:name="_GoBack"/>
      <w:bookmarkEnd w:id="15"/>
      <w:r w:rsidRPr="00243578">
        <w:rPr>
          <w:rFonts w:ascii="Times New Roman" w:hAnsi="Times New Roman" w:cs="Times New Roman"/>
          <w:sz w:val="24"/>
          <w:szCs w:val="24"/>
        </w:rPr>
        <w:t>) рублей.</w:t>
      </w:r>
      <w:bookmarkEnd w:id="14"/>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741C6C" w:rsidRPr="00A33724" w:rsidRDefault="00741C6C" w:rsidP="00A33724">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6"/>
      <w:r w:rsidR="00A33724" w:rsidRPr="00A33724">
        <w:rPr>
          <w:rFonts w:ascii="Times New Roman" w:eastAsia="Times New Roman" w:hAnsi="Times New Roman" w:cs="Times New Roman"/>
          <w:sz w:val="26"/>
          <w:szCs w:val="26"/>
        </w:rPr>
        <w:t xml:space="preserve"> </w:t>
      </w:r>
      <w:r w:rsidR="00A33724" w:rsidRPr="00A33724">
        <w:rPr>
          <w:rFonts w:ascii="Times New Roman" w:hAnsi="Times New Roman" w:cs="Times New Roman"/>
          <w:sz w:val="24"/>
          <w:szCs w:val="24"/>
        </w:rPr>
        <w:t xml:space="preserve">Арендатор заключает самостоятельно прямые договора на инженерное обслуживание помещений, техническое обслуживание кондиционирования и вентиляции, </w:t>
      </w:r>
      <w:r w:rsidR="001D0416">
        <w:rPr>
          <w:rFonts w:ascii="Times New Roman" w:hAnsi="Times New Roman" w:cs="Times New Roman"/>
          <w:sz w:val="24"/>
          <w:szCs w:val="24"/>
        </w:rPr>
        <w:t xml:space="preserve">котельной, </w:t>
      </w:r>
      <w:r w:rsidR="00A33724" w:rsidRPr="00A33724">
        <w:rPr>
          <w:rFonts w:ascii="Times New Roman" w:hAnsi="Times New Roman" w:cs="Times New Roman"/>
          <w:sz w:val="24"/>
          <w:szCs w:val="24"/>
        </w:rPr>
        <w:t>вывоз ТБО, уборку помещений.</w:t>
      </w:r>
    </w:p>
    <w:p w:rsidR="00741C6C" w:rsidRPr="005D4477"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7" w:name="_Ref525055139"/>
      <w:r w:rsidRPr="00243578">
        <w:rPr>
          <w:rFonts w:ascii="Times New Roman" w:hAnsi="Times New Roman" w:cs="Times New Roman"/>
          <w:sz w:val="24"/>
          <w:szCs w:val="24"/>
        </w:rPr>
        <w:t xml:space="preserve">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w:t>
      </w:r>
      <w:r w:rsidR="00DA2196">
        <w:rPr>
          <w:rFonts w:ascii="Times New Roman" w:hAnsi="Times New Roman" w:cs="Times New Roman"/>
          <w:sz w:val="24"/>
          <w:szCs w:val="24"/>
        </w:rPr>
        <w:t>ощадь Объекта составляет 188,13 (Сто восемьдесят восемь</w:t>
      </w:r>
      <w:r w:rsidRPr="00243578">
        <w:rPr>
          <w:rFonts w:ascii="Times New Roman" w:hAnsi="Times New Roman" w:cs="Times New Roman"/>
          <w:sz w:val="24"/>
          <w:szCs w:val="24"/>
        </w:rPr>
        <w:t>) рублей, в том числе Н</w:t>
      </w:r>
      <w:r w:rsidR="00DA2196">
        <w:rPr>
          <w:rFonts w:ascii="Times New Roman" w:hAnsi="Times New Roman" w:cs="Times New Roman"/>
          <w:sz w:val="24"/>
          <w:szCs w:val="24"/>
        </w:rPr>
        <w:t>ДС (20 %)</w:t>
      </w:r>
      <w:bookmarkStart w:id="18" w:name="_Ref32571516"/>
      <w:bookmarkEnd w:id="17"/>
      <w:r w:rsidR="00DA2196">
        <w:rPr>
          <w:rFonts w:ascii="Times New Roman" w:hAnsi="Times New Roman" w:cs="Times New Roman"/>
          <w:sz w:val="24"/>
          <w:szCs w:val="24"/>
        </w:rPr>
        <w:t>.</w:t>
      </w:r>
    </w:p>
    <w:p w:rsidR="00741C6C" w:rsidRDefault="00741C6C" w:rsidP="00741C6C">
      <w:pPr>
        <w:tabs>
          <w:tab w:val="left" w:pos="-1418"/>
          <w:tab w:val="left" w:pos="1560"/>
        </w:tabs>
        <w:snapToGrid w:val="0"/>
        <w:spacing w:after="0" w:line="240" w:lineRule="auto"/>
        <w:jc w:val="both"/>
        <w:rPr>
          <w:rFonts w:ascii="Times New Roman" w:hAnsi="Times New Roman" w:cs="Times New Roman"/>
          <w:sz w:val="24"/>
          <w:szCs w:val="24"/>
        </w:rPr>
      </w:pPr>
    </w:p>
    <w:bookmarkEnd w:id="18"/>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741C6C" w:rsidRPr="006C5119"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9"/>
      <w:r w:rsidRPr="00243578">
        <w:rPr>
          <w:rFonts w:ascii="Times New Roman" w:hAnsi="Times New Roman" w:cs="Times New Roman"/>
          <w:sz w:val="24"/>
          <w:szCs w:val="24"/>
        </w:rPr>
        <w:t xml:space="preserve"> Договора.</w:t>
      </w:r>
    </w:p>
    <w:p w:rsidR="00741C6C" w:rsidRPr="0027768B"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Постоянную арендную плату и Переменную арендную плату 1 за последующие месяцы не позднее </w:t>
      </w:r>
      <w:r>
        <w:rPr>
          <w:rFonts w:ascii="Times New Roman" w:hAnsi="Times New Roman"/>
          <w:sz w:val="24"/>
        </w:rPr>
        <w:t>25</w:t>
      </w:r>
      <w:r w:rsidRPr="00033730">
        <w:rPr>
          <w:rFonts w:ascii="Times New Roman" w:hAnsi="Times New Roman"/>
          <w:sz w:val="24"/>
        </w:rPr>
        <w:t>(</w:t>
      </w:r>
      <w:r>
        <w:rPr>
          <w:rFonts w:ascii="Times New Roman" w:hAnsi="Times New Roman"/>
          <w:sz w:val="24"/>
        </w:rPr>
        <w:t>Двадцать пятого</w:t>
      </w:r>
      <w:r w:rsidRPr="00033730">
        <w:rPr>
          <w:rFonts w:ascii="Times New Roman" w:hAnsi="Times New Roman"/>
          <w:sz w:val="24"/>
        </w:rPr>
        <w:t>)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741C6C" w:rsidRPr="00B46220"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B46220">
        <w:rPr>
          <w:rFonts w:ascii="Times New Roman" w:hAnsi="Times New Roman" w:cs="Times New Roman"/>
          <w:sz w:val="24"/>
          <w:szCs w:val="24"/>
        </w:rPr>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0" w:name="_Ref492286379"/>
      <w:bookmarkStart w:id="21"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2" w:name="_Ref509907679"/>
      <w:bookmarkEnd w:id="20"/>
      <w:r w:rsidRPr="00243578">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1"/>
      <w:bookmarkEnd w:id="22"/>
    </w:p>
    <w:p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741C6C" w:rsidRPr="00096923" w:rsidRDefault="00741C6C" w:rsidP="00741C6C">
      <w:pPr>
        <w:tabs>
          <w:tab w:val="left" w:pos="-1418"/>
        </w:tabs>
        <w:snapToGrid w:val="0"/>
        <w:spacing w:after="0" w:line="240" w:lineRule="auto"/>
        <w:jc w:val="both"/>
        <w:rPr>
          <w:rFonts w:ascii="Times New Roman" w:hAnsi="Times New Roman" w:cs="Times New Roman"/>
          <w:sz w:val="24"/>
          <w:szCs w:val="24"/>
        </w:rPr>
      </w:pPr>
      <w:r w:rsidRPr="00096923">
        <w:rPr>
          <w:rFonts w:ascii="Times New Roman" w:hAnsi="Times New Roman" w:cs="Times New Roman"/>
          <w:sz w:val="24"/>
          <w:szCs w:val="24"/>
        </w:rPr>
        <w:lastRenderedPageBreak/>
        <w:t>Теплоснабжение, энергоснабжение, водоснабжение, водоотведение на основании показаний индивидуальных приборов учета для Объекта или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3"/>
      <w:r w:rsidRPr="00243578">
        <w:rPr>
          <w:rFonts w:ascii="Times New Roman" w:hAnsi="Times New Roman" w:cs="Times New Roman"/>
          <w:sz w:val="24"/>
          <w:szCs w:val="24"/>
        </w:rPr>
        <w:t xml:space="preserve">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4" w:name="_Ref525222843"/>
      <w:bookmarkStart w:id="25"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24"/>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5"/>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26"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6"/>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w:t>
      </w:r>
      <w:r w:rsidRPr="00243578">
        <w:rPr>
          <w:rFonts w:ascii="Times New Roman" w:hAnsi="Times New Roman" w:cs="Times New Roman"/>
          <w:bCs/>
          <w:sz w:val="24"/>
          <w:szCs w:val="24"/>
        </w:rPr>
        <w:t xml:space="preserve">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741C6C" w:rsidRPr="00243578" w:rsidRDefault="00741C6C" w:rsidP="00741C6C">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7"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7"/>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109732329"/>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w:t>
      </w:r>
      <w:bookmarkEnd w:id="28"/>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9"/>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0"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30"/>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1"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 (одного)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 (десять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31"/>
    </w:p>
    <w:p w:rsidR="00741C6C" w:rsidRPr="00232974" w:rsidRDefault="00741C6C" w:rsidP="00741C6C">
      <w:pPr>
        <w:snapToGrid w:val="0"/>
        <w:spacing w:after="0" w:line="240" w:lineRule="auto"/>
        <w:ind w:firstLine="709"/>
        <w:contextualSpacing/>
        <w:jc w:val="both"/>
        <w:rPr>
          <w:rFonts w:ascii="Times New Roman" w:hAnsi="Times New Roman" w:cs="Times New Roman"/>
          <w:bCs/>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sidRPr="00232974">
        <w:rPr>
          <w:rFonts w:ascii="Times New Roman" w:eastAsia="Times New Roman" w:hAnsi="Times New Roman" w:cs="Times New Roman"/>
          <w:bCs/>
          <w:sz w:val="24"/>
          <w:szCs w:val="24"/>
          <w:lang w:eastAsia="ru-RU"/>
        </w:rPr>
        <w:t xml:space="preserve"> </w:t>
      </w:r>
      <w:r w:rsidRPr="00232974">
        <w:rPr>
          <w:rFonts w:ascii="Times New Roman" w:hAnsi="Times New Roman" w:cs="Times New Roman"/>
          <w:bCs/>
          <w:sz w:val="24"/>
          <w:szCs w:val="24"/>
        </w:rPr>
        <w:t xml:space="preserve">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w:t>
      </w:r>
      <w:r w:rsidRPr="00232974">
        <w:rPr>
          <w:rFonts w:ascii="Times New Roman" w:hAnsi="Times New Roman" w:cs="Times New Roman"/>
          <w:bCs/>
          <w:sz w:val="24"/>
          <w:szCs w:val="24"/>
        </w:rPr>
        <w:lastRenderedPageBreak/>
        <w:t xml:space="preserve">аналогичные или иные улучшающие показатели таких конструкций элементы и (или) восстановление указанных элементов. </w:t>
      </w:r>
    </w:p>
    <w:p w:rsidR="00741C6C" w:rsidRPr="00243578" w:rsidRDefault="00741C6C" w:rsidP="00741C6C">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43578">
        <w:rPr>
          <w:rFonts w:ascii="Times New Roman" w:hAnsi="Times New Roman" w:cs="Times New Roman"/>
          <w:sz w:val="24"/>
          <w:szCs w:val="24"/>
        </w:rPr>
        <w:t>.</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2"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2"/>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243578">
        <w:rPr>
          <w:rFonts w:ascii="Times New Roman" w:hAnsi="Times New Roman" w:cs="Times New Roman"/>
          <w:sz w:val="24"/>
          <w:szCs w:val="24"/>
        </w:rPr>
        <w:lastRenderedPageBreak/>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3"/>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741C6C" w:rsidRPr="0003373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4"/>
    </w:p>
    <w:p w:rsidR="00741C6C"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741C6C" w:rsidRPr="00CB3ABB"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bookmarkStart w:id="35"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5"/>
    </w:p>
    <w:p w:rsidR="00741C6C" w:rsidRPr="001B006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741C6C"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741C6C" w:rsidRPr="000063A6"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741C6C" w:rsidRPr="000063A6" w:rsidRDefault="00741C6C" w:rsidP="00741C6C">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7" w:name="_Ref117873888"/>
      <w:bookmarkEnd w:id="36"/>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7"/>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8" w:name="_Ref28005039"/>
      <w:bookmarkStart w:id="39"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8"/>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9"/>
    </w:p>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w:t>
      </w:r>
      <w:r w:rsidRPr="00243578">
        <w:rPr>
          <w:rFonts w:ascii="Times New Roman" w:hAnsi="Times New Roman" w:cs="Times New Roman"/>
          <w:sz w:val="24"/>
          <w:szCs w:val="24"/>
        </w:rPr>
        <w:lastRenderedPageBreak/>
        <w:t>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741C6C" w:rsidRPr="00232974" w:rsidRDefault="00741C6C" w:rsidP="00741C6C">
      <w:pPr>
        <w:snapToGrid w:val="0"/>
        <w:spacing w:after="0"/>
        <w:ind w:firstLine="709"/>
        <w:contextualSpacing/>
        <w:jc w:val="both"/>
        <w:rPr>
          <w:rFonts w:ascii="Times New Roman" w:eastAsia="Times New Roman" w:hAnsi="Times New Roman" w:cs="Times New Roman"/>
          <w:bCs/>
          <w:i/>
          <w:sz w:val="24"/>
          <w:szCs w:val="24"/>
          <w:lang w:eastAsia="ru-RU"/>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232974">
        <w:rPr>
          <w:rFonts w:ascii="Times New Roman" w:eastAsia="Times New Roman" w:hAnsi="Times New Roman" w:cs="Times New Roman"/>
          <w:bCs/>
          <w:sz w:val="24"/>
          <w:szCs w:val="24"/>
          <w:lang w:eastAsia="ru-RU"/>
        </w:rPr>
        <w:t xml:space="preserve">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 </w:t>
      </w:r>
    </w:p>
    <w:p w:rsidR="00741C6C" w:rsidRPr="00243578" w:rsidRDefault="00741C6C" w:rsidP="00741C6C">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_.</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 (один</w:t>
      </w:r>
      <w:r w:rsidRPr="00243578">
        <w:rPr>
          <w:rFonts w:ascii="Times New Roman" w:hAnsi="Times New Roman" w:cs="Times New Roman"/>
          <w:sz w:val="24"/>
          <w:szCs w:val="24"/>
        </w:rPr>
        <w:t>) раз в (</w:t>
      </w:r>
      <w:r>
        <w:rPr>
          <w:rFonts w:ascii="Times New Roman" w:hAnsi="Times New Roman" w:cs="Times New Roman"/>
          <w:sz w:val="24"/>
          <w:szCs w:val="24"/>
        </w:rPr>
        <w:t>месяц</w:t>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40"/>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1"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1"/>
    </w:p>
    <w:p w:rsidR="00741C6C" w:rsidRPr="00DF05DD"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Объекта и Места общего пользования, а также не затруднять доступ к ним, не размещать в Объекте и (или) Здании </w:t>
      </w:r>
      <w:r w:rsidRPr="00243578">
        <w:rPr>
          <w:rFonts w:ascii="Times New Roman" w:hAnsi="Times New Roman" w:cs="Times New Roman"/>
          <w:sz w:val="24"/>
          <w:szCs w:val="24"/>
        </w:rPr>
        <w:lastRenderedPageBreak/>
        <w:t>никакие предметы в таком положении, количестве или такого веса, которые нанесут вред Объекту и (или) Зданию.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741C6C"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741C6C" w:rsidRPr="00264065"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2"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2"/>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741C6C" w:rsidRPr="00243578" w:rsidRDefault="00741C6C" w:rsidP="00741C6C">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Арендатор вправе: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3"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3"/>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w:t>
      </w:r>
      <w:r w:rsidRPr="00243578">
        <w:rPr>
          <w:rFonts w:ascii="Times New Roman" w:hAnsi="Times New Roman" w:cs="Times New Roman"/>
          <w:bCs/>
          <w:sz w:val="24"/>
          <w:szCs w:val="24"/>
        </w:rPr>
        <w:lastRenderedPageBreak/>
        <w:t xml:space="preserve">Арендатором коммерческой и/или иной деятельности в Объекте, переданном Арендодателем по Договору. </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4"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4"/>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w:t>
      </w:r>
      <w:r w:rsidRPr="00243578">
        <w:rPr>
          <w:rFonts w:ascii="Times New Roman" w:hAnsi="Times New Roman" w:cs="Times New Roman"/>
          <w:sz w:val="24"/>
          <w:szCs w:val="24"/>
        </w:rPr>
        <w:lastRenderedPageBreak/>
        <w:t xml:space="preserve">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741C6C" w:rsidRPr="00243578" w:rsidRDefault="00741C6C" w:rsidP="00741C6C">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741C6C" w:rsidRPr="009A2DD2"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741C6C"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lastRenderedPageBreak/>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6" w:name="_Ref530041379"/>
      <w:r w:rsidRPr="00243578">
        <w:rPr>
          <w:rFonts w:ascii="Times New Roman" w:hAnsi="Times New Roman" w:cs="Times New Roman"/>
          <w:sz w:val="24"/>
          <w:szCs w:val="24"/>
        </w:rPr>
        <w:lastRenderedPageBreak/>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741C6C" w:rsidRPr="003F2F93" w:rsidRDefault="00741C6C" w:rsidP="00741C6C">
      <w:pPr>
        <w:pStyle w:val="ac"/>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741C6C"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1 (один) </w:t>
      </w:r>
      <w:r w:rsidRPr="00243578">
        <w:rPr>
          <w:rFonts w:ascii="Times New Roman" w:hAnsi="Times New Roman" w:cs="Times New Roman"/>
          <w:sz w:val="24"/>
          <w:szCs w:val="24"/>
        </w:rPr>
        <w:t xml:space="preserve">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xml:space="preserve">) от Постоянной арендной платы, рассчитанной за последний </w:t>
      </w:r>
      <w:r w:rsidRPr="00243578">
        <w:rPr>
          <w:rFonts w:ascii="Times New Roman" w:eastAsia="Times New Roman" w:hAnsi="Times New Roman" w:cs="Times New Roman"/>
          <w:sz w:val="24"/>
          <w:szCs w:val="24"/>
          <w:lang w:eastAsia="ru-RU"/>
        </w:rPr>
        <w:lastRenderedPageBreak/>
        <w:t>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суд по Пензенской области</w:t>
      </w:r>
      <w:r w:rsidRPr="00243578">
        <w:rPr>
          <w:rFonts w:ascii="Times New Roman" w:eastAsia="Times New Roman" w:hAnsi="Times New Roman" w:cs="Times New Roman"/>
          <w:sz w:val="24"/>
          <w:szCs w:val="24"/>
          <w:lang w:eastAsia="ru-RU"/>
        </w:rPr>
        <w:t>.</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8"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8"/>
      <w:r w:rsidRPr="00243578">
        <w:rPr>
          <w:rFonts w:ascii="Times New Roman" w:hAnsi="Times New Roman" w:cs="Times New Roman"/>
          <w:sz w:val="24"/>
          <w:szCs w:val="24"/>
        </w:rPr>
        <w:t xml:space="preserve"> </w:t>
      </w:r>
    </w:p>
    <w:p w:rsidR="00741C6C" w:rsidRPr="00B958C7" w:rsidRDefault="00741C6C" w:rsidP="00741C6C">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741C6C" w:rsidRPr="008F5221"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741C6C" w:rsidRPr="00243578" w:rsidRDefault="00741C6C" w:rsidP="00741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1"/>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741C6C"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41C6C" w:rsidRPr="007F363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741C6C"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117872607"/>
      <w:bookmarkStart w:id="50" w:name="_Ref33024406"/>
      <w:r w:rsidRPr="00243578">
        <w:rPr>
          <w:rFonts w:ascii="Times New Roman" w:hAnsi="Times New Roman" w:cs="Times New Roman"/>
          <w:sz w:val="24"/>
          <w:szCs w:val="24"/>
        </w:rPr>
        <w:lastRenderedPageBreak/>
        <w:t>В ходе исполнения настоящего Договора запрещается подключение любого оборудования</w:t>
      </w:r>
      <w:r>
        <w:rPr>
          <w:rFonts w:ascii="Times New Roman" w:hAnsi="Times New Roman"/>
          <w:sz w:val="24"/>
        </w:rPr>
        <w:t xml:space="preserve"> </w:t>
      </w:r>
      <w:r w:rsidRPr="00243578">
        <w:rPr>
          <w:rFonts w:ascii="Times New Roman" w:hAnsi="Times New Roman" w:cs="Times New Roman"/>
          <w:sz w:val="24"/>
          <w:szCs w:val="24"/>
        </w:rPr>
        <w:t>Арендатора к ИТ-инфраструктуре Арендодателя, а также допуск работников</w:t>
      </w:r>
      <w:r>
        <w:rPr>
          <w:rFonts w:ascii="Times New Roman" w:hAnsi="Times New Roman"/>
          <w:sz w:val="24"/>
        </w:rPr>
        <w:t xml:space="preserve"> </w:t>
      </w:r>
      <w:r w:rsidRPr="00243578">
        <w:rPr>
          <w:rFonts w:ascii="Times New Roman" w:hAnsi="Times New Roman" w:cs="Times New Roman"/>
          <w:sz w:val="24"/>
          <w:szCs w:val="24"/>
        </w:rPr>
        <w:t>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49"/>
      <w:r>
        <w:rPr>
          <w:rFonts w:ascii="Times New Roman" w:hAnsi="Times New Roman" w:cs="Times New Roman"/>
          <w:sz w:val="24"/>
          <w:szCs w:val="24"/>
        </w:rPr>
        <w:t xml:space="preserve"> </w:t>
      </w:r>
    </w:p>
    <w:p w:rsidR="00741C6C" w:rsidRDefault="00741C6C" w:rsidP="00741C6C">
      <w:pPr>
        <w:pStyle w:val="ac"/>
        <w:tabs>
          <w:tab w:val="left" w:pos="-5387"/>
        </w:tabs>
        <w:snapToGrid w:val="0"/>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741C6C" w:rsidRPr="0088021A"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50"/>
      <w:r w:rsidRPr="0088021A">
        <w:rPr>
          <w:rFonts w:ascii="Times New Roman" w:hAnsi="Times New Roman" w:cs="Times New Roman"/>
          <w:bCs/>
          <w:sz w:val="24"/>
          <w:szCs w:val="24"/>
        </w:rPr>
        <w:t xml:space="preserve"> </w:t>
      </w:r>
    </w:p>
    <w:p w:rsidR="00741C6C" w:rsidRPr="001D1AC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указанием О</w:t>
      </w:r>
      <w:r>
        <w:rPr>
          <w:rFonts w:ascii="Times New Roman" w:hAnsi="Times New Roman" w:cs="Times New Roman"/>
          <w:sz w:val="24"/>
          <w:szCs w:val="24"/>
        </w:rPr>
        <w:t xml:space="preserve">бъекта (заштриховано и выделено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2"/>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Pr="00243578">
        <w:rPr>
          <w:rFonts w:ascii="Times New Roman" w:hAnsi="Times New Roman" w:cs="Times New Roman"/>
          <w:sz w:val="24"/>
          <w:szCs w:val="24"/>
        </w:rPr>
        <w:t>.</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741C6C"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rsidR="00741C6C" w:rsidRPr="00243578" w:rsidRDefault="00741C6C" w:rsidP="00741C6C">
      <w:pPr>
        <w:snapToGrid w:val="0"/>
        <w:ind w:firstLine="360"/>
        <w:contextualSpacing/>
        <w:jc w:val="both"/>
        <w:rPr>
          <w:rFonts w:ascii="Times New Roman" w:hAnsi="Times New Roman" w:cs="Times New Roman"/>
          <w:b/>
          <w:sz w:val="24"/>
          <w:szCs w:val="24"/>
        </w:rPr>
      </w:pPr>
    </w:p>
    <w:p w:rsidR="00741C6C" w:rsidRPr="00243578" w:rsidRDefault="00741C6C" w:rsidP="00741C6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741C6C" w:rsidRPr="002B5C58" w:rsidRDefault="00C32A2D" w:rsidP="00741C6C">
      <w:pPr>
        <w:snapToGrid w:val="0"/>
        <w:spacing w:line="240" w:lineRule="auto"/>
        <w:ind w:firstLine="357"/>
        <w:contextualSpacing/>
        <w:jc w:val="both"/>
        <w:rPr>
          <w:rFonts w:ascii="Times New Roman" w:hAnsi="Times New Roman" w:cs="Times New Roman"/>
          <w:snapToGrid w:val="0"/>
          <w:sz w:val="24"/>
          <w:szCs w:val="24"/>
        </w:rPr>
      </w:pPr>
      <w:r>
        <w:rPr>
          <w:rFonts w:ascii="Times New Roman" w:hAnsi="Times New Roman" w:cs="Times New Roman"/>
          <w:sz w:val="24"/>
          <w:szCs w:val="24"/>
        </w:rPr>
        <w:t>_______________________</w:t>
      </w:r>
    </w:p>
    <w:p w:rsidR="00741C6C" w:rsidRPr="002B5C58" w:rsidRDefault="00741C6C" w:rsidP="002B5C58">
      <w:pPr>
        <w:widowControl w:val="0"/>
        <w:shd w:val="clear" w:color="auto" w:fill="FFFFFF"/>
        <w:autoSpaceDE w:val="0"/>
        <w:autoSpaceDN w:val="0"/>
        <w:adjustRightInd w:val="0"/>
        <w:spacing w:after="0"/>
        <w:ind w:left="284"/>
        <w:rPr>
          <w:rFonts w:ascii="Times New Roman" w:eastAsia="Times New Roman" w:hAnsi="Times New Roman" w:cs="Times New Roman"/>
          <w:iCs/>
          <w:color w:val="000000"/>
          <w:spacing w:val="-11"/>
          <w:sz w:val="24"/>
          <w:szCs w:val="24"/>
          <w:lang w:eastAsia="ru-RU"/>
        </w:rPr>
      </w:pPr>
      <w:r w:rsidRPr="002B5C58">
        <w:rPr>
          <w:rFonts w:ascii="Times New Roman" w:hAnsi="Times New Roman" w:cs="Times New Roman"/>
          <w:sz w:val="24"/>
          <w:szCs w:val="24"/>
        </w:rPr>
        <w:lastRenderedPageBreak/>
        <w:t xml:space="preserve">Адрес места нахождения </w:t>
      </w:r>
    </w:p>
    <w:p w:rsidR="002B5C58" w:rsidRPr="002B5C58" w:rsidRDefault="00C32A2D" w:rsidP="002B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C6C" w:rsidRPr="002B5C58">
        <w:rPr>
          <w:rFonts w:ascii="Times New Roman" w:hAnsi="Times New Roman" w:cs="Times New Roman"/>
          <w:sz w:val="24"/>
          <w:szCs w:val="24"/>
        </w:rPr>
        <w:t xml:space="preserve">Почтовый адрес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ИНН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 КПП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ОГРН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Рас/счет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БИК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Кор/счет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ОКПО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ОКТМО </w:t>
      </w:r>
    </w:p>
    <w:p w:rsidR="00E93BB6" w:rsidRPr="007F74F7" w:rsidRDefault="00E93BB6" w:rsidP="00E93BB6">
      <w:pPr>
        <w:snapToGrid w:val="0"/>
        <w:spacing w:line="240" w:lineRule="auto"/>
        <w:ind w:firstLine="357"/>
        <w:contextualSpacing/>
        <w:jc w:val="both"/>
        <w:rPr>
          <w:rFonts w:ascii="Times New Roman" w:hAnsi="Times New Roman" w:cs="Times New Roman"/>
          <w:sz w:val="24"/>
          <w:szCs w:val="24"/>
        </w:rPr>
      </w:pPr>
      <w:r w:rsidRPr="002B5C58">
        <w:rPr>
          <w:rFonts w:ascii="Times New Roman" w:hAnsi="Times New Roman" w:cs="Times New Roman"/>
          <w:iCs/>
          <w:sz w:val="24"/>
          <w:szCs w:val="24"/>
        </w:rPr>
        <w:t>ОКВЭД</w:t>
      </w:r>
      <w:r w:rsidRPr="007F74F7">
        <w:rPr>
          <w:rFonts w:ascii="Times New Roman" w:hAnsi="Times New Roman" w:cs="Times New Roman"/>
          <w:sz w:val="24"/>
          <w:szCs w:val="24"/>
        </w:rPr>
        <w:tab/>
      </w:r>
    </w:p>
    <w:p w:rsidR="00C32A2D" w:rsidRDefault="002B5C58" w:rsidP="00741C6C">
      <w:pPr>
        <w:snapToGrid w:val="0"/>
        <w:spacing w:line="240" w:lineRule="auto"/>
        <w:ind w:firstLine="357"/>
        <w:contextualSpacing/>
        <w:jc w:val="both"/>
      </w:pPr>
      <w:r w:rsidRPr="002B5C58">
        <w:rPr>
          <w:rFonts w:ascii="Times New Roman" w:hAnsi="Times New Roman" w:cs="Times New Roman"/>
          <w:sz w:val="24"/>
          <w:szCs w:val="24"/>
          <w:lang w:val="en-US"/>
        </w:rPr>
        <w:t>Email</w:t>
      </w:r>
      <w:r w:rsidRPr="007F74F7">
        <w:rPr>
          <w:rFonts w:ascii="Times New Roman" w:hAnsi="Times New Roman" w:cs="Times New Roman"/>
          <w:sz w:val="24"/>
          <w:szCs w:val="24"/>
        </w:rPr>
        <w:t xml:space="preserve">: </w:t>
      </w:r>
    </w:p>
    <w:p w:rsidR="00741C6C" w:rsidRPr="002B5C58" w:rsidRDefault="002B5C58" w:rsidP="00741C6C">
      <w:pPr>
        <w:snapToGrid w:val="0"/>
        <w:spacing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p w:rsidR="00741C6C" w:rsidRPr="00243578" w:rsidRDefault="00741C6C" w:rsidP="00741C6C">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3E63A3" w:rsidRPr="001F1D77" w:rsidRDefault="003E63A3" w:rsidP="003E63A3">
      <w:pPr>
        <w:snapToGrid w:val="0"/>
        <w:ind w:firstLine="360"/>
        <w:contextualSpacing/>
        <w:jc w:val="both"/>
        <w:rPr>
          <w:rFonts w:ascii="Times New Roman" w:hAnsi="Times New Roman" w:cs="Times New Roman"/>
          <w:b/>
          <w:sz w:val="24"/>
          <w:szCs w:val="24"/>
        </w:rPr>
      </w:pPr>
      <w:r w:rsidRPr="001F1D77">
        <w:rPr>
          <w:rFonts w:ascii="Times New Roman" w:hAnsi="Times New Roman" w:cs="Times New Roman"/>
          <w:b/>
          <w:sz w:val="24"/>
          <w:szCs w:val="24"/>
        </w:rPr>
        <w:t>ПАО Сбербанк</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Местонахождение: </w:t>
      </w:r>
    </w:p>
    <w:p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Почтовый адрес: </w:t>
      </w:r>
    </w:p>
    <w:p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ИНН: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Корр.счет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Расчетный счет: </w:t>
      </w:r>
    </w:p>
    <w:p w:rsidR="003E63A3" w:rsidRPr="001F1D77" w:rsidRDefault="00C32A2D" w:rsidP="003E63A3">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ОКПО  КПП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ОГРН </w:t>
      </w:r>
    </w:p>
    <w:p w:rsidR="003E63A3" w:rsidRPr="00A27F59"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Кон</w:t>
      </w:r>
      <w:r>
        <w:rPr>
          <w:rFonts w:ascii="Times New Roman" w:hAnsi="Times New Roman" w:cs="Times New Roman"/>
          <w:sz w:val="24"/>
          <w:szCs w:val="24"/>
        </w:rPr>
        <w:t xml:space="preserve">тактный телефон: </w:t>
      </w:r>
    </w:p>
    <w:p w:rsidR="00741C6C" w:rsidRPr="00243578" w:rsidRDefault="00741C6C" w:rsidP="00741C6C">
      <w:pPr>
        <w:snapToGrid w:val="0"/>
        <w:ind w:firstLine="360"/>
        <w:contextualSpacing/>
        <w:jc w:val="both"/>
        <w:rPr>
          <w:rFonts w:ascii="Times New Roman" w:hAnsi="Times New Roman" w:cs="Times New Roman"/>
          <w:sz w:val="24"/>
          <w:szCs w:val="24"/>
        </w:rPr>
      </w:pPr>
    </w:p>
    <w:tbl>
      <w:tblPr>
        <w:tblW w:w="15275" w:type="dxa"/>
        <w:tblLook w:val="00A0" w:firstRow="1" w:lastRow="0" w:firstColumn="1" w:lastColumn="0" w:noHBand="0" w:noVBand="0"/>
      </w:tblPr>
      <w:tblGrid>
        <w:gridCol w:w="3946"/>
        <w:gridCol w:w="321"/>
        <w:gridCol w:w="799"/>
        <w:gridCol w:w="4064"/>
        <w:gridCol w:w="6145"/>
      </w:tblGrid>
      <w:tr w:rsidR="00741C6C" w:rsidRPr="00243578" w:rsidTr="003E63A3">
        <w:trPr>
          <w:gridAfter w:val="1"/>
          <w:wAfter w:w="6167" w:type="dxa"/>
        </w:trPr>
        <w:tc>
          <w:tcPr>
            <w:tcW w:w="4788"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E63A3" w:rsidRPr="00A27F59" w:rsidTr="003E63A3">
        <w:tc>
          <w:tcPr>
            <w:tcW w:w="6062" w:type="dxa"/>
            <w:gridSpan w:val="3"/>
          </w:tcPr>
          <w:p w:rsidR="003E63A3" w:rsidRPr="00A27F59" w:rsidRDefault="003E63A3"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A11958"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sidR="00A11958">
              <w:rPr>
                <w:rFonts w:ascii="Times New Roman" w:eastAsia="Times New Roman" w:hAnsi="Times New Roman" w:cs="Times New Roman"/>
                <w:sz w:val="24"/>
                <w:szCs w:val="24"/>
                <w:lang w:eastAsia="ru-RU"/>
              </w:rPr>
              <w:t>ФИО</w:t>
            </w:r>
          </w:p>
          <w:p w:rsidR="003E63A3" w:rsidRPr="00A27F59"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p w:rsidR="00A11958" w:rsidRDefault="00A11958"/>
          <w:tbl>
            <w:tblPr>
              <w:tblW w:w="9923" w:type="dxa"/>
              <w:tblInd w:w="15" w:type="dxa"/>
              <w:tblCellMar>
                <w:left w:w="15" w:type="dxa"/>
                <w:right w:w="15" w:type="dxa"/>
              </w:tblCellMar>
              <w:tblLook w:val="0000" w:firstRow="0" w:lastRow="0" w:firstColumn="0" w:lastColumn="0" w:noHBand="0" w:noVBand="0"/>
            </w:tblPr>
            <w:tblGrid>
              <w:gridCol w:w="9923"/>
            </w:tblGrid>
            <w:tr w:rsidR="002B5C58" w:rsidRPr="002B5C58" w:rsidTr="00A11958">
              <w:trPr>
                <w:trHeight w:val="940"/>
              </w:trPr>
              <w:tc>
                <w:tcPr>
                  <w:tcW w:w="9923" w:type="dxa"/>
                  <w:shd w:val="clear" w:color="auto" w:fill="auto"/>
                </w:tcPr>
                <w:p w:rsidR="002B5C58" w:rsidRPr="002B5C58" w:rsidRDefault="002B5C58" w:rsidP="00A11958">
                  <w:pPr>
                    <w:autoSpaceDE w:val="0"/>
                    <w:snapToGrid w:val="0"/>
                    <w:spacing w:after="0" w:line="240" w:lineRule="auto"/>
                    <w:ind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C32A2D">
                    <w:rPr>
                      <w:rFonts w:ascii="Times New Roman" w:hAnsi="Times New Roman" w:cs="Times New Roman"/>
                      <w:sz w:val="24"/>
                      <w:szCs w:val="24"/>
                    </w:rPr>
                    <w:t>Ф.И.О.</w:t>
                  </w:r>
                </w:p>
              </w:tc>
            </w:tr>
            <w:tr w:rsidR="002B5C58" w:rsidRPr="002B5C58" w:rsidTr="00A11958">
              <w:trPr>
                <w:trHeight w:val="397"/>
              </w:trPr>
              <w:tc>
                <w:tcPr>
                  <w:tcW w:w="9923" w:type="dxa"/>
                  <w:shd w:val="clear" w:color="auto" w:fill="auto"/>
                </w:tcPr>
                <w:p w:rsidR="002B5C58" w:rsidRPr="002B5C58" w:rsidRDefault="002B5C58" w:rsidP="002B5C58">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3E63A3" w:rsidRPr="002B5C58" w:rsidRDefault="003E63A3"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243578" w:rsidRDefault="00741C6C" w:rsidP="00741C6C">
      <w:pPr>
        <w:rPr>
          <w:rFonts w:ascii="Times New Roman" w:hAnsi="Times New Roman" w:cs="Times New Roman"/>
          <w:sz w:val="24"/>
          <w:szCs w:val="24"/>
        </w:rPr>
      </w:pPr>
      <w:r w:rsidRPr="00243578">
        <w:rPr>
          <w:rFonts w:ascii="Times New Roman" w:hAnsi="Times New Roman" w:cs="Times New Roman"/>
          <w:sz w:val="24"/>
        </w:rPr>
        <w:br w:type="page"/>
      </w: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6C0136">
        <w:rPr>
          <w:rFonts w:ascii="Times New Roman" w:hAnsi="Times New Roman" w:cs="Times New Roman"/>
          <w:b/>
          <w:sz w:val="24"/>
          <w:szCs w:val="24"/>
        </w:rPr>
        <w:t xml:space="preserve"> </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6C0136" w:rsidRPr="00243578" w:rsidRDefault="006C0136"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6C0136" w:rsidP="00741C6C">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91,7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58:12:5102001</w:t>
      </w:r>
      <w:r>
        <w:rPr>
          <w:rFonts w:ascii="Times New Roman" w:eastAsia="Times New Roman" w:hAnsi="Times New Roman"/>
          <w:sz w:val="24"/>
          <w:szCs w:val="24"/>
          <w:lang w:eastAsia="ru-RU"/>
        </w:rPr>
        <w:t>:363</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 на плане</w:t>
      </w: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6C0136" w:rsidP="00741C6C">
      <w:pPr>
        <w:snapToGrid w:val="0"/>
        <w:spacing w:after="0" w:line="240" w:lineRule="auto"/>
        <w:contextualSpacing/>
        <w:rPr>
          <w:rFonts w:ascii="Times New Roman" w:eastAsia="Times New Roman" w:hAnsi="Times New Roman" w:cs="Times New Roman"/>
          <w:sz w:val="24"/>
          <w:szCs w:val="24"/>
          <w:lang w:eastAsia="ru-RU"/>
        </w:rPr>
      </w:pPr>
      <w:r w:rsidRPr="006C0136">
        <w:rPr>
          <w:rFonts w:ascii="Times New Roman" w:eastAsia="Times New Roman" w:hAnsi="Times New Roman" w:cs="Times New Roman"/>
          <w:noProof/>
          <w:sz w:val="24"/>
          <w:szCs w:val="24"/>
          <w:lang w:eastAsia="ru-RU"/>
        </w:rPr>
        <w:drawing>
          <wp:inline distT="0" distB="0" distL="0" distR="0">
            <wp:extent cx="5553075" cy="50101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3075" cy="5010150"/>
                    </a:xfrm>
                    <a:prstGeom prst="rect">
                      <a:avLst/>
                    </a:prstGeom>
                    <a:noFill/>
                    <a:ln>
                      <a:noFill/>
                    </a:ln>
                  </pic:spPr>
                </pic:pic>
              </a:graphicData>
            </a:graphic>
          </wp:inline>
        </w:drawing>
      </w: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p>
    <w:tbl>
      <w:tblPr>
        <w:tblW w:w="15275" w:type="dxa"/>
        <w:tblLook w:val="00A0" w:firstRow="1" w:lastRow="0" w:firstColumn="1" w:lastColumn="0" w:noHBand="0" w:noVBand="0"/>
      </w:tblPr>
      <w:tblGrid>
        <w:gridCol w:w="3946"/>
        <w:gridCol w:w="321"/>
        <w:gridCol w:w="799"/>
        <w:gridCol w:w="4064"/>
        <w:gridCol w:w="6145"/>
      </w:tblGrid>
      <w:tr w:rsidR="006C0136" w:rsidRPr="00243578" w:rsidTr="00A257CA">
        <w:trPr>
          <w:gridAfter w:val="1"/>
          <w:wAfter w:w="6167" w:type="dxa"/>
        </w:trPr>
        <w:tc>
          <w:tcPr>
            <w:tcW w:w="4788" w:type="dxa"/>
            <w:shd w:val="clear" w:color="auto" w:fill="auto"/>
          </w:tcPr>
          <w:p w:rsidR="006C0136" w:rsidRPr="00243578" w:rsidRDefault="006C0136"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6C0136" w:rsidRPr="00243578" w:rsidRDefault="006C0136"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6C0136" w:rsidRPr="00243578" w:rsidRDefault="006C0136"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C0136" w:rsidRPr="002B5C58" w:rsidTr="00A257CA">
        <w:tc>
          <w:tcPr>
            <w:tcW w:w="6062" w:type="dxa"/>
            <w:gridSpan w:val="3"/>
          </w:tcPr>
          <w:p w:rsidR="006C0136" w:rsidRPr="00A27F59" w:rsidRDefault="006C0136"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6C0136" w:rsidRPr="00A27F59" w:rsidRDefault="006C0136"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6C0136" w:rsidRPr="00A27F59" w:rsidRDefault="006C0136"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6C0136" w:rsidRPr="002B5C58" w:rsidTr="00A257CA">
              <w:trPr>
                <w:trHeight w:val="940"/>
              </w:trPr>
              <w:tc>
                <w:tcPr>
                  <w:tcW w:w="5103" w:type="dxa"/>
                  <w:shd w:val="clear" w:color="auto" w:fill="auto"/>
                </w:tcPr>
                <w:p w:rsidR="006C0136" w:rsidRPr="002B5C58" w:rsidRDefault="00C32A2D" w:rsidP="00A257CA">
                  <w:pPr>
                    <w:autoSpaceDE w:val="0"/>
                    <w:snapToGrid w:val="0"/>
                    <w:spacing w:after="0" w:line="240" w:lineRule="auto"/>
                    <w:ind w:left="15" w:right="126"/>
                    <w:rPr>
                      <w:rFonts w:ascii="Times New Roman" w:hAnsi="Times New Roman" w:cs="Times New Roman"/>
                      <w:sz w:val="24"/>
                      <w:szCs w:val="24"/>
                    </w:rPr>
                  </w:pPr>
                  <w:r>
                    <w:rPr>
                      <w:rFonts w:ascii="Times New Roman" w:hAnsi="Times New Roman" w:cs="Times New Roman"/>
                      <w:sz w:val="24"/>
                      <w:szCs w:val="24"/>
                    </w:rPr>
                    <w:t xml:space="preserve"> </w:t>
                  </w:r>
                </w:p>
                <w:p w:rsidR="006C0136" w:rsidRPr="002B5C58" w:rsidRDefault="006C0136" w:rsidP="00C32A2D">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C32A2D">
                    <w:rPr>
                      <w:rFonts w:ascii="Times New Roman" w:hAnsi="Times New Roman" w:cs="Times New Roman"/>
                      <w:sz w:val="24"/>
                      <w:szCs w:val="24"/>
                    </w:rPr>
                    <w:t>Ф.И.О.</w:t>
                  </w:r>
                  <w:r>
                    <w:rPr>
                      <w:rFonts w:ascii="Times New Roman" w:hAnsi="Times New Roman" w:cs="Times New Roman"/>
                      <w:sz w:val="24"/>
                      <w:szCs w:val="24"/>
                    </w:rPr>
                    <w:t xml:space="preserve"> </w:t>
                  </w:r>
                </w:p>
              </w:tc>
            </w:tr>
            <w:tr w:rsidR="006C0136" w:rsidRPr="002B5C58" w:rsidTr="00A257CA">
              <w:trPr>
                <w:trHeight w:val="397"/>
              </w:trPr>
              <w:tc>
                <w:tcPr>
                  <w:tcW w:w="5103" w:type="dxa"/>
                  <w:shd w:val="clear" w:color="auto" w:fill="auto"/>
                </w:tcPr>
                <w:p w:rsidR="006C0136" w:rsidRPr="002B5C58" w:rsidRDefault="006C0136" w:rsidP="003300C1">
                  <w:pPr>
                    <w:autoSpaceDE w:val="0"/>
                    <w:snapToGrid w:val="0"/>
                    <w:spacing w:after="0" w:line="240" w:lineRule="auto"/>
                    <w:ind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6C0136" w:rsidRPr="002B5C58" w:rsidRDefault="006C0136"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E93BB6" w:rsidRDefault="00741C6C" w:rsidP="003E63A3">
      <w:pPr>
        <w:rPr>
          <w:rFonts w:ascii="Times New Roman" w:eastAsia="Times New Roman" w:hAnsi="Times New Roman" w:cs="Times New Roman"/>
          <w:sz w:val="24"/>
          <w:szCs w:val="24"/>
          <w:lang w:eastAsia="ru-RU"/>
        </w:rPr>
      </w:pPr>
    </w:p>
    <w:p w:rsidR="00741C6C" w:rsidRPr="00243578" w:rsidRDefault="00741C6C" w:rsidP="00741C6C">
      <w:pPr>
        <w:rPr>
          <w:rFonts w:ascii="Times New Roman" w:eastAsia="Times New Roman" w:hAnsi="Times New Roman" w:cs="Times New Roman"/>
          <w:sz w:val="24"/>
          <w:szCs w:val="24"/>
          <w:lang w:eastAsia="ru-RU"/>
        </w:rPr>
      </w:pPr>
    </w:p>
    <w:p w:rsidR="00741C6C" w:rsidRPr="00243578" w:rsidRDefault="00741C6C" w:rsidP="00741C6C">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4"/>
      </w:r>
    </w:p>
    <w:p w:rsidR="00741C6C" w:rsidRPr="00243578" w:rsidRDefault="00741C6C" w:rsidP="00741C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sz w:val="24"/>
          <w:szCs w:val="24"/>
          <w:lang w:eastAsia="ru-RU"/>
        </w:rPr>
        <w:t xml:space="preserve">: </w:t>
      </w:r>
    </w:p>
    <w:p w:rsidR="00741C6C" w:rsidRPr="00243578" w:rsidRDefault="00741C6C" w:rsidP="00741C6C">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 замок/ручка, перекос, иные повреждения)</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30"/>
        <w:gridCol w:w="2119"/>
      </w:tblGrid>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п/п</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3300C1">
              <w:rPr>
                <w:rFonts w:ascii="Times New Roman" w:eastAsia="Times New Roman" w:hAnsi="Times New Roman" w:cs="Times New Roman"/>
                <w:sz w:val="20"/>
                <w:szCs w:val="20"/>
                <w:lang w:eastAsia="ru-RU"/>
              </w:rPr>
              <w:t>Наименование/описание систем</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Состояние</w:t>
            </w:r>
          </w:p>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Общее электроснабжение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ГРЩ, РЩ</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Гарантированное и бесперебойное электропитание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Силовые, питающие и групповые кабельные линии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электрообогрева (термокабели)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учета потребляемой электроэнергии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освещения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Рекламное освещение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Электроустановочное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val="en-US" w:eastAsia="ru-RU"/>
              </w:rPr>
              <w:t>1.10.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Источники электроснабжения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первичные средства пожаротушения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противопожарной сигнализации и оповещения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Грузоподъемные механизмы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Лифтовое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Эскалаторы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Высотные люльки (входящие в оборудование здания)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Тали, тельферы, лебедки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теплоснабжения и газоснабжения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пункты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Узлы учета расхода тепла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Котельные (в том числе газифицированные)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Устройства водоподготовки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Газовое оборудования и газовые счетчики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lastRenderedPageBreak/>
              <w:t>4.5.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Приборы отопления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водоснабжения, водоотведения и канализации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Водостоки, дренажные системы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Скважины, очистные установки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Водосчетчики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Санитарно-техническое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вентиляции и кондиционирования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Вентиляторы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Приточные и вытяжные установки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Увлажнители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Воздухоочистители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завесы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Воздухораспределительные устройства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воздуховодов и регулирующих дроссель клапанов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Огнезадерживающие клапаны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xml:space="preserve">Центральные, мультизональные (системы типа </w:t>
            </w:r>
            <w:r w:rsidRPr="003300C1">
              <w:rPr>
                <w:rFonts w:ascii="Times New Roman" w:eastAsia="Times New Roman" w:hAnsi="Times New Roman" w:cs="Times New Roman"/>
                <w:sz w:val="20"/>
                <w:szCs w:val="20"/>
                <w:lang w:val="en-US" w:eastAsia="ru-RU"/>
              </w:rPr>
              <w:t>VRV</w:t>
            </w:r>
            <w:r w:rsidRPr="003300C1">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Водоохлаждающие машины (чиллера)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Доводчики температуры воздуха (фанкойлы)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Компрессорно-конденсаторные блоки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Выносные конденсаторы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Градирни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медных (фреоновых) трубопроводов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Дренажные насосы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видеонаблюдения и охранной сигнализации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41C6C" w:rsidRPr="00243578" w:rsidRDefault="00741C6C" w:rsidP="00AE592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lastRenderedPageBreak/>
        <w:t>- иное</w:t>
      </w:r>
      <w:r w:rsidRPr="00243578">
        <w:rPr>
          <w:rFonts w:ascii="Times New Roman" w:eastAsia="Times New Roman" w:hAnsi="Times New Roman" w:cs="Times New Roman"/>
          <w:sz w:val="24"/>
          <w:szCs w:val="24"/>
          <w:lang w:eastAsia="ru-RU"/>
        </w:rPr>
        <w:t xml:space="preserve"> 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Объекта в количестве _________.</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24"/>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26"/>
      </w:r>
    </w:p>
    <w:tbl>
      <w:tblPr>
        <w:tblStyle w:val="13"/>
        <w:tblW w:w="5000" w:type="pct"/>
        <w:tblLook w:val="04A0" w:firstRow="1" w:lastRow="0" w:firstColumn="1" w:lastColumn="0" w:noHBand="0" w:noVBand="1"/>
      </w:tblPr>
      <w:tblGrid>
        <w:gridCol w:w="540"/>
        <w:gridCol w:w="2680"/>
        <w:gridCol w:w="2043"/>
        <w:gridCol w:w="2041"/>
        <w:gridCol w:w="2041"/>
      </w:tblGrid>
      <w:tr w:rsidR="00741C6C" w:rsidRPr="00243578" w:rsidTr="00A257CA">
        <w:tc>
          <w:tcPr>
            <w:tcW w:w="280"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741C6C" w:rsidRPr="00243578" w:rsidRDefault="00741C6C"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741C6C" w:rsidRPr="00243578" w:rsidTr="00A257CA">
        <w:tc>
          <w:tcPr>
            <w:tcW w:w="280"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A257CA">
        <w:tc>
          <w:tcPr>
            <w:tcW w:w="280"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A257CA">
        <w:tc>
          <w:tcPr>
            <w:tcW w:w="280"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A257CA">
        <w:tc>
          <w:tcPr>
            <w:tcW w:w="280"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741C6C" w:rsidRPr="00243578" w:rsidTr="00A257CA">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741C6C" w:rsidRPr="00243578" w:rsidTr="00A257CA">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A257CA">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A257CA">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A257CA">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rsidR="00741C6C" w:rsidRPr="00243578" w:rsidRDefault="00741C6C" w:rsidP="00741C6C">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41C6C" w:rsidRPr="00243578" w:rsidTr="00A257CA">
        <w:tc>
          <w:tcPr>
            <w:tcW w:w="4788"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41C6C" w:rsidRPr="00243578" w:rsidTr="00A257CA">
        <w:tc>
          <w:tcPr>
            <w:tcW w:w="4788"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41C6C" w:rsidRPr="00243578" w:rsidRDefault="00741C6C" w:rsidP="00741C6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741C6C" w:rsidRPr="00243578" w:rsidRDefault="00741C6C" w:rsidP="00741C6C">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rsidR="00741C6C" w:rsidRPr="00243578" w:rsidRDefault="00741C6C" w:rsidP="00741C6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w:t>
      </w:r>
      <w:r w:rsidRPr="00F0621D">
        <w:rPr>
          <w:rFonts w:ascii="Times New Roman" w:eastAsia="Times New Roman" w:hAnsi="Times New Roman" w:cs="Times New Roman"/>
          <w:iCs/>
          <w:sz w:val="24"/>
          <w:szCs w:val="24"/>
          <w:lang w:eastAsia="ru-RU"/>
        </w:rPr>
        <w:lastRenderedPageBreak/>
        <w:t>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41C6C" w:rsidRPr="001E0678" w:rsidRDefault="00741C6C" w:rsidP="00741C6C">
      <w:pPr>
        <w:autoSpaceDE w:val="0"/>
        <w:autoSpaceDN w:val="0"/>
        <w:spacing w:after="0" w:line="240" w:lineRule="auto"/>
        <w:rPr>
          <w:rFonts w:ascii="Times New Roman" w:eastAsia="Times New Roman" w:hAnsi="Times New Roman" w:cs="Times New Roman"/>
          <w:sz w:val="24"/>
          <w:szCs w:val="24"/>
          <w:lang w:eastAsia="ru-RU"/>
        </w:rPr>
      </w:pPr>
    </w:p>
    <w:p w:rsidR="00741C6C" w:rsidRPr="001E0678" w:rsidRDefault="00741C6C" w:rsidP="00741C6C">
      <w:pPr>
        <w:autoSpaceDE w:val="0"/>
        <w:autoSpaceDN w:val="0"/>
        <w:spacing w:after="0" w:line="240" w:lineRule="auto"/>
        <w:jc w:val="both"/>
        <w:rPr>
          <w:rFonts w:ascii="Times New Roman" w:eastAsia="Times New Roman" w:hAnsi="Times New Roman" w:cs="Times New Roman"/>
          <w:iCs/>
          <w:sz w:val="24"/>
          <w:szCs w:val="24"/>
          <w:lang w:eastAsia="ru-RU"/>
        </w:rPr>
      </w:pPr>
    </w:p>
    <w:p w:rsidR="00741C6C" w:rsidRPr="00140C09" w:rsidRDefault="00741C6C" w:rsidP="00741C6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41C6C" w:rsidRPr="00B51F68" w:rsidRDefault="00741C6C" w:rsidP="00741C6C">
      <w:pPr>
        <w:pStyle w:val="11"/>
        <w:ind w:left="0"/>
        <w:jc w:val="both"/>
        <w:rPr>
          <w:sz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257CA">
              <w:trPr>
                <w:trHeight w:val="940"/>
              </w:trPr>
              <w:tc>
                <w:tcPr>
                  <w:tcW w:w="5103" w:type="dxa"/>
                  <w:shd w:val="clear" w:color="auto" w:fill="auto"/>
                </w:tcPr>
                <w:p w:rsidR="00181B1A"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257CA">
              <w:trPr>
                <w:trHeight w:val="397"/>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Default="00741C6C" w:rsidP="00741C6C">
      <w:pPr>
        <w:rPr>
          <w:rFonts w:ascii="Times New Roman" w:hAnsi="Times New Roman" w:cs="Times New Roman"/>
          <w:sz w:val="24"/>
        </w:rPr>
      </w:pPr>
      <w:r w:rsidRPr="00B51F68">
        <w:rPr>
          <w:rFonts w:ascii="Times New Roman" w:hAnsi="Times New Roman" w:cs="Times New Roman"/>
          <w:sz w:val="24"/>
        </w:rPr>
        <w:br w:type="page"/>
      </w:r>
    </w:p>
    <w:p w:rsidR="00741C6C" w:rsidRPr="00DE1647" w:rsidRDefault="00741C6C" w:rsidP="00741C6C">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741C6C" w:rsidRPr="00DE1647"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краткосрочной</w:t>
      </w:r>
      <w:r w:rsidRPr="00DE1647">
        <w:rPr>
          <w:rStyle w:val="aa"/>
          <w:rFonts w:ascii="Times New Roman" w:hAnsi="Times New Roman"/>
          <w:b/>
          <w:sz w:val="24"/>
          <w:szCs w:val="24"/>
        </w:rPr>
        <w:t xml:space="preserve"> </w:t>
      </w:r>
      <w:r w:rsidRPr="00DE1647">
        <w:rPr>
          <w:rFonts w:ascii="Times New Roman" w:eastAsia="Times New Roman" w:hAnsi="Times New Roman" w:cs="Times New Roman"/>
          <w:bCs/>
          <w:sz w:val="24"/>
          <w:szCs w:val="24"/>
        </w:rPr>
        <w:t>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151F2">
        <w:rPr>
          <w:rFonts w:ascii="Times New Roman" w:eastAsia="Times New Roman" w:hAnsi="Times New Roman" w:cs="Times New Roman"/>
          <w:sz w:val="24"/>
          <w:szCs w:val="24"/>
        </w:rPr>
        <w:t xml:space="preserve"> 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_______</w:t>
      </w:r>
    </w:p>
    <w:p w:rsidR="00741C6C" w:rsidRPr="00243578" w:rsidRDefault="00741C6C"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DA2196" w:rsidRPr="00DA2196" w:rsidRDefault="00DA2196" w:rsidP="00DA2196">
      <w:pPr>
        <w:snapToGrid w:val="0"/>
        <w:ind w:firstLine="709"/>
        <w:contextualSpacing/>
        <w:jc w:val="center"/>
        <w:rPr>
          <w:rFonts w:ascii="Times New Roman" w:hAnsi="Times New Roman" w:cs="Times New Roman"/>
          <w:i/>
          <w:color w:val="FF0000"/>
          <w:sz w:val="24"/>
        </w:rPr>
      </w:pPr>
    </w:p>
    <w:p w:rsidR="00DA2196" w:rsidRDefault="00DA2196" w:rsidP="00DA2196">
      <w:pPr>
        <w:snapToGrid w:val="0"/>
        <w:ind w:firstLine="709"/>
        <w:contextualSpacing/>
        <w:jc w:val="center"/>
        <w:rPr>
          <w:rFonts w:ascii="Times New Roman" w:hAnsi="Times New Roman" w:cs="Times New Roman"/>
          <w:b/>
          <w:sz w:val="24"/>
          <w:szCs w:val="24"/>
        </w:rPr>
      </w:pPr>
      <w:r w:rsidRPr="00DA2196">
        <w:rPr>
          <w:rFonts w:ascii="Times New Roman" w:hAnsi="Times New Roman" w:cs="Times New Roman"/>
          <w:b/>
          <w:sz w:val="24"/>
          <w:szCs w:val="24"/>
        </w:rPr>
        <w:t xml:space="preserve">Услуги по эксплуатации </w:t>
      </w:r>
    </w:p>
    <w:p w:rsidR="00DA2196" w:rsidRPr="00DA2196" w:rsidRDefault="00DA2196" w:rsidP="00DA2196">
      <w:pPr>
        <w:snapToGrid w:val="0"/>
        <w:ind w:firstLine="709"/>
        <w:contextualSpacing/>
        <w:jc w:val="center"/>
        <w:rPr>
          <w:rFonts w:ascii="Times New Roman" w:hAnsi="Times New Roman" w:cs="Times New Roman"/>
          <w:b/>
          <w:sz w:val="24"/>
          <w:szCs w:val="24"/>
        </w:rPr>
      </w:pPr>
    </w:p>
    <w:p w:rsidR="00DA2196" w:rsidRPr="00DA2196" w:rsidRDefault="00DA2196" w:rsidP="00DA2196">
      <w:pPr>
        <w:numPr>
          <w:ilvl w:val="1"/>
          <w:numId w:val="9"/>
        </w:numPr>
        <w:autoSpaceDE w:val="0"/>
        <w:autoSpaceDN w:val="0"/>
        <w:adjustRightInd w:val="0"/>
        <w:spacing w:after="0" w:line="260" w:lineRule="exact"/>
        <w:ind w:firstLine="709"/>
        <w:jc w:val="both"/>
        <w:rPr>
          <w:rFonts w:ascii="Times New Roman" w:hAnsi="Times New Roman" w:cs="Times New Roman"/>
          <w:sz w:val="24"/>
          <w:szCs w:val="24"/>
        </w:rPr>
      </w:pPr>
      <w:r w:rsidRPr="00DA2196">
        <w:rPr>
          <w:rFonts w:ascii="Times New Roman" w:hAnsi="Times New Roman" w:cs="Times New Roman"/>
          <w:sz w:val="24"/>
          <w:szCs w:val="24"/>
        </w:rPr>
        <w:t xml:space="preserve">Расчет переменной арендной платы за оказание услуг по эксплуатации производится в соответствии с таблицей 2. </w:t>
      </w:r>
    </w:p>
    <w:p w:rsidR="00DA2196" w:rsidRPr="00DA2196" w:rsidRDefault="00DA2196" w:rsidP="00DA2196">
      <w:pPr>
        <w:spacing w:after="0" w:line="260" w:lineRule="exact"/>
        <w:ind w:firstLine="709"/>
        <w:rPr>
          <w:rFonts w:ascii="Times New Roman" w:hAnsi="Times New Roman" w:cs="Times New Roman"/>
          <w:sz w:val="24"/>
          <w:szCs w:val="24"/>
        </w:rPr>
      </w:pPr>
    </w:p>
    <w:p w:rsidR="00DA2196" w:rsidRPr="00DA2196" w:rsidRDefault="00DA2196" w:rsidP="00DA2196">
      <w:pPr>
        <w:spacing w:after="0" w:line="260" w:lineRule="exact"/>
        <w:ind w:firstLine="709"/>
        <w:rPr>
          <w:rFonts w:ascii="Times New Roman" w:hAnsi="Times New Roman" w:cs="Times New Roman"/>
          <w:sz w:val="24"/>
          <w:szCs w:val="24"/>
        </w:rPr>
      </w:pPr>
    </w:p>
    <w:p w:rsidR="00DA2196" w:rsidRPr="00DA2196" w:rsidRDefault="00DA2196" w:rsidP="00DA2196">
      <w:pPr>
        <w:spacing w:after="0" w:line="260" w:lineRule="exact"/>
        <w:ind w:firstLine="709"/>
        <w:rPr>
          <w:rFonts w:ascii="Times New Roman" w:hAnsi="Times New Roman" w:cs="Times New Roman"/>
          <w:sz w:val="24"/>
          <w:szCs w:val="24"/>
        </w:rPr>
      </w:pPr>
      <w:r w:rsidRPr="00DA2196">
        <w:rPr>
          <w:rFonts w:ascii="Times New Roman" w:hAnsi="Times New Roman" w:cs="Times New Roman"/>
          <w:sz w:val="24"/>
          <w:szCs w:val="24"/>
        </w:rPr>
        <w:t>Таблица 2</w:t>
      </w:r>
    </w:p>
    <w:tbl>
      <w:tblPr>
        <w:tblStyle w:val="111"/>
        <w:tblW w:w="0" w:type="auto"/>
        <w:tblLook w:val="04A0" w:firstRow="1" w:lastRow="0" w:firstColumn="1" w:lastColumn="0" w:noHBand="0" w:noVBand="1"/>
      </w:tblPr>
      <w:tblGrid>
        <w:gridCol w:w="456"/>
        <w:gridCol w:w="3245"/>
        <w:gridCol w:w="2671"/>
        <w:gridCol w:w="2973"/>
      </w:tblGrid>
      <w:tr w:rsidR="00DA2196" w:rsidRPr="00DA2196" w:rsidTr="00B46220">
        <w:tc>
          <w:tcPr>
            <w:tcW w:w="456" w:type="dxa"/>
            <w:vAlign w:val="center"/>
          </w:tcPr>
          <w:p w:rsidR="00DA2196" w:rsidRPr="00DA2196" w:rsidRDefault="00DA2196" w:rsidP="00DA2196">
            <w:pPr>
              <w:snapToGrid w:val="0"/>
              <w:contextualSpacing/>
              <w:jc w:val="center"/>
              <w:rPr>
                <w:sz w:val="24"/>
                <w:szCs w:val="24"/>
              </w:rPr>
            </w:pPr>
            <w:r w:rsidRPr="00DA2196">
              <w:rPr>
                <w:sz w:val="24"/>
                <w:szCs w:val="24"/>
              </w:rPr>
              <w:t>№</w:t>
            </w:r>
          </w:p>
        </w:tc>
        <w:tc>
          <w:tcPr>
            <w:tcW w:w="3245" w:type="dxa"/>
            <w:vAlign w:val="center"/>
          </w:tcPr>
          <w:p w:rsidR="00DA2196" w:rsidRPr="00DA2196" w:rsidRDefault="00DA2196" w:rsidP="00DA2196">
            <w:pPr>
              <w:snapToGrid w:val="0"/>
              <w:contextualSpacing/>
              <w:jc w:val="center"/>
              <w:rPr>
                <w:sz w:val="24"/>
                <w:szCs w:val="24"/>
              </w:rPr>
            </w:pPr>
            <w:r w:rsidRPr="00DA2196">
              <w:rPr>
                <w:sz w:val="24"/>
                <w:szCs w:val="24"/>
              </w:rPr>
              <w:t>Вид услуги по эксплуатации Мест общего пользования</w:t>
            </w:r>
          </w:p>
        </w:tc>
        <w:tc>
          <w:tcPr>
            <w:tcW w:w="2671" w:type="dxa"/>
            <w:vAlign w:val="center"/>
          </w:tcPr>
          <w:p w:rsidR="00DA2196" w:rsidRPr="00DA2196" w:rsidRDefault="00DA2196" w:rsidP="00DA2196">
            <w:pPr>
              <w:snapToGrid w:val="0"/>
              <w:contextualSpacing/>
              <w:jc w:val="center"/>
              <w:rPr>
                <w:sz w:val="24"/>
                <w:szCs w:val="24"/>
              </w:rPr>
            </w:pPr>
            <w:r w:rsidRPr="00DA2196">
              <w:rPr>
                <w:sz w:val="24"/>
                <w:szCs w:val="24"/>
              </w:rPr>
              <w:t>Стоимость услуги по эксплуатации на 1 кв. м площади Объекта за 1 месяц / с учетом НДС (20 %))</w:t>
            </w:r>
          </w:p>
        </w:tc>
        <w:tc>
          <w:tcPr>
            <w:tcW w:w="2973" w:type="dxa"/>
            <w:vAlign w:val="center"/>
          </w:tcPr>
          <w:p w:rsidR="00DA2196" w:rsidRPr="00DA2196" w:rsidRDefault="00DA2196" w:rsidP="00DA2196">
            <w:pPr>
              <w:snapToGrid w:val="0"/>
              <w:contextualSpacing/>
              <w:jc w:val="center"/>
              <w:rPr>
                <w:sz w:val="24"/>
                <w:szCs w:val="24"/>
              </w:rPr>
            </w:pPr>
            <w:r w:rsidRPr="00DA2196">
              <w:rPr>
                <w:sz w:val="24"/>
                <w:szCs w:val="24"/>
              </w:rPr>
              <w:t>Общая стоимость услуги по эксплуатации МОП (из расчета за всю площадь Объекта аренды за 1 месяц / с учетом НДС (20 %))</w:t>
            </w:r>
          </w:p>
        </w:tc>
      </w:tr>
      <w:tr w:rsidR="00DA2196" w:rsidRPr="00DA2196" w:rsidTr="00B46220">
        <w:tc>
          <w:tcPr>
            <w:tcW w:w="456" w:type="dxa"/>
          </w:tcPr>
          <w:p w:rsidR="00DA2196" w:rsidRPr="00DA2196" w:rsidRDefault="00DA2196" w:rsidP="00DA2196">
            <w:pPr>
              <w:spacing w:after="0" w:line="240" w:lineRule="auto"/>
              <w:jc w:val="center"/>
              <w:rPr>
                <w:sz w:val="24"/>
                <w:szCs w:val="24"/>
              </w:rPr>
            </w:pPr>
            <w:r w:rsidRPr="00DA2196">
              <w:rPr>
                <w:sz w:val="24"/>
                <w:szCs w:val="24"/>
              </w:rPr>
              <w:t>1</w:t>
            </w:r>
          </w:p>
          <w:p w:rsidR="00DA2196" w:rsidRPr="00DA2196" w:rsidRDefault="00DA2196" w:rsidP="00DA2196">
            <w:pPr>
              <w:spacing w:after="0" w:line="240" w:lineRule="auto"/>
              <w:rPr>
                <w:sz w:val="24"/>
                <w:szCs w:val="24"/>
              </w:rPr>
            </w:pPr>
          </w:p>
        </w:tc>
        <w:tc>
          <w:tcPr>
            <w:tcW w:w="3245" w:type="dxa"/>
          </w:tcPr>
          <w:p w:rsidR="00DA2196" w:rsidRPr="00DA2196" w:rsidRDefault="00DA2196" w:rsidP="00DA2196">
            <w:pPr>
              <w:spacing w:after="0" w:line="240" w:lineRule="auto"/>
              <w:rPr>
                <w:sz w:val="24"/>
                <w:szCs w:val="24"/>
              </w:rPr>
            </w:pPr>
            <w:r w:rsidRPr="00DA2196">
              <w:rPr>
                <w:sz w:val="24"/>
                <w:szCs w:val="24"/>
              </w:rPr>
              <w:t xml:space="preserve"> Техническое обслуживание ОПС</w:t>
            </w:r>
          </w:p>
        </w:tc>
        <w:tc>
          <w:tcPr>
            <w:tcW w:w="2671" w:type="dxa"/>
          </w:tcPr>
          <w:p w:rsidR="00DA2196" w:rsidRPr="00DA2196" w:rsidRDefault="00DA2196" w:rsidP="00DA2196">
            <w:pPr>
              <w:spacing w:after="0" w:line="240" w:lineRule="auto"/>
              <w:jc w:val="center"/>
              <w:rPr>
                <w:sz w:val="24"/>
                <w:szCs w:val="24"/>
              </w:rPr>
            </w:pPr>
            <w:r w:rsidRPr="00DA2196">
              <w:rPr>
                <w:sz w:val="24"/>
                <w:szCs w:val="24"/>
              </w:rPr>
              <w:t>1,07</w:t>
            </w:r>
          </w:p>
        </w:tc>
        <w:tc>
          <w:tcPr>
            <w:tcW w:w="2973" w:type="dxa"/>
          </w:tcPr>
          <w:p w:rsidR="00DA2196" w:rsidRPr="00DA2196" w:rsidRDefault="00DA2196" w:rsidP="00DA2196">
            <w:pPr>
              <w:spacing w:after="0" w:line="240" w:lineRule="auto"/>
              <w:jc w:val="center"/>
              <w:rPr>
                <w:sz w:val="24"/>
                <w:szCs w:val="24"/>
              </w:rPr>
            </w:pPr>
            <w:r w:rsidRPr="00DA2196">
              <w:rPr>
                <w:sz w:val="24"/>
                <w:szCs w:val="24"/>
              </w:rPr>
              <w:t>98,12</w:t>
            </w:r>
          </w:p>
        </w:tc>
      </w:tr>
      <w:tr w:rsidR="00DA2196" w:rsidRPr="00DA2196" w:rsidTr="00B46220">
        <w:tc>
          <w:tcPr>
            <w:tcW w:w="456" w:type="dxa"/>
            <w:vAlign w:val="center"/>
          </w:tcPr>
          <w:p w:rsidR="00DA2196" w:rsidRPr="00DA2196" w:rsidRDefault="00DA2196" w:rsidP="00DA2196">
            <w:pPr>
              <w:snapToGrid w:val="0"/>
              <w:contextualSpacing/>
              <w:rPr>
                <w:sz w:val="24"/>
                <w:szCs w:val="24"/>
              </w:rPr>
            </w:pPr>
            <w:r w:rsidRPr="00DA2196">
              <w:rPr>
                <w:sz w:val="24"/>
                <w:szCs w:val="24"/>
              </w:rPr>
              <w:t>2</w:t>
            </w:r>
          </w:p>
        </w:tc>
        <w:tc>
          <w:tcPr>
            <w:tcW w:w="3245" w:type="dxa"/>
          </w:tcPr>
          <w:p w:rsidR="00DA2196" w:rsidRPr="00DA2196" w:rsidRDefault="00DA2196" w:rsidP="00DA2196">
            <w:pPr>
              <w:spacing w:after="0" w:line="240" w:lineRule="auto"/>
              <w:rPr>
                <w:sz w:val="24"/>
                <w:szCs w:val="24"/>
              </w:rPr>
            </w:pPr>
            <w:r w:rsidRPr="00DA2196">
              <w:rPr>
                <w:sz w:val="24"/>
                <w:szCs w:val="24"/>
              </w:rPr>
              <w:t>ТО огнетушителей</w:t>
            </w:r>
          </w:p>
        </w:tc>
        <w:tc>
          <w:tcPr>
            <w:tcW w:w="2671" w:type="dxa"/>
            <w:vAlign w:val="center"/>
          </w:tcPr>
          <w:p w:rsidR="00DA2196" w:rsidRPr="00DA2196" w:rsidRDefault="00DA2196" w:rsidP="00DA2196">
            <w:pPr>
              <w:snapToGrid w:val="0"/>
              <w:contextualSpacing/>
              <w:jc w:val="center"/>
              <w:rPr>
                <w:sz w:val="24"/>
                <w:szCs w:val="24"/>
              </w:rPr>
            </w:pPr>
            <w:r w:rsidRPr="00DA2196">
              <w:rPr>
                <w:sz w:val="24"/>
                <w:szCs w:val="24"/>
              </w:rPr>
              <w:t>-</w:t>
            </w:r>
          </w:p>
        </w:tc>
        <w:tc>
          <w:tcPr>
            <w:tcW w:w="2973" w:type="dxa"/>
            <w:vAlign w:val="center"/>
          </w:tcPr>
          <w:p w:rsidR="00DA2196" w:rsidRPr="00DA2196" w:rsidRDefault="00DA2196" w:rsidP="00DA2196">
            <w:pPr>
              <w:snapToGrid w:val="0"/>
              <w:contextualSpacing/>
              <w:jc w:val="center"/>
              <w:rPr>
                <w:sz w:val="24"/>
                <w:szCs w:val="24"/>
              </w:rPr>
            </w:pPr>
            <w:r w:rsidRPr="00DA2196">
              <w:rPr>
                <w:sz w:val="24"/>
                <w:szCs w:val="24"/>
              </w:rPr>
              <w:t>90,01</w:t>
            </w:r>
          </w:p>
        </w:tc>
      </w:tr>
    </w:tbl>
    <w:p w:rsid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p>
    <w:p w:rsidR="00DA2196" w:rsidRP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196">
        <w:rPr>
          <w:rFonts w:ascii="Times New Roman" w:hAnsi="Times New Roman" w:cs="Times New Roman"/>
          <w:sz w:val="24"/>
          <w:szCs w:val="24"/>
        </w:rPr>
        <w:t>Переменная арендная плата 1 за месяц за всю площадь Объекта составляет 188,13 (Сто восемьдесят восемь) рублей, в том числе НДС (20 %).</w:t>
      </w:r>
    </w:p>
    <w:p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sz w:val="24"/>
          <w:szCs w:val="24"/>
        </w:rPr>
      </w:pPr>
    </w:p>
    <w:p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A2196">
        <w:rPr>
          <w:rFonts w:ascii="Times New Roman" w:hAnsi="Times New Roman" w:cs="Times New Roman"/>
          <w:color w:val="000000"/>
          <w:sz w:val="24"/>
          <w:szCs w:val="24"/>
        </w:rPr>
        <w:t xml:space="preserve">Дополнительные услуги по эксплуатации Объекта аренды выполняются Арендодателем или привлеченными им </w:t>
      </w:r>
      <w:r w:rsidRPr="00DA2196">
        <w:rPr>
          <w:rFonts w:ascii="Times New Roman" w:hAnsi="Times New Roman" w:cs="Times New Roman"/>
          <w:sz w:val="24"/>
          <w:szCs w:val="24"/>
        </w:rPr>
        <w:t>третьими</w:t>
      </w:r>
      <w:r w:rsidRPr="00DA2196">
        <w:rPr>
          <w:rFonts w:ascii="Times New Roman" w:hAnsi="Times New Roman" w:cs="Times New Roman"/>
          <w:color w:val="000000"/>
          <w:sz w:val="24"/>
          <w:szCs w:val="24"/>
        </w:rPr>
        <w:t xml:space="preserve"> лицами и оплачиваются Арендатором вне рамок настоящего Договора.</w:t>
      </w:r>
    </w:p>
    <w:p w:rsidR="00DA2196" w:rsidRPr="00DA2196" w:rsidRDefault="00DA2196" w:rsidP="00DA219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2196" w:rsidRPr="00DA2196" w:rsidTr="00B46220">
        <w:tc>
          <w:tcPr>
            <w:tcW w:w="4788" w:type="dxa"/>
            <w:shd w:val="clear" w:color="auto" w:fill="auto"/>
          </w:tcPr>
          <w:p w:rsidR="00DA2196" w:rsidRPr="00DA2196" w:rsidRDefault="00DA2196" w:rsidP="00DA2196">
            <w:pPr>
              <w:tabs>
                <w:tab w:val="left" w:pos="2835"/>
              </w:tabs>
              <w:snapToGrid w:val="0"/>
              <w:ind w:firstLine="360"/>
              <w:contextualSpacing/>
              <w:jc w:val="both"/>
              <w:rPr>
                <w:rFonts w:ascii="Times New Roman" w:hAnsi="Times New Roman" w:cs="Times New Roman"/>
                <w:b/>
                <w:sz w:val="24"/>
                <w:szCs w:val="24"/>
              </w:rPr>
            </w:pPr>
            <w:r w:rsidRPr="00DA2196">
              <w:rPr>
                <w:rFonts w:ascii="Times New Roman" w:hAnsi="Times New Roman" w:cs="Times New Roman"/>
                <w:b/>
                <w:sz w:val="24"/>
                <w:szCs w:val="24"/>
              </w:rPr>
              <w:t>От Арендодателя:</w:t>
            </w:r>
          </w:p>
        </w:tc>
        <w:tc>
          <w:tcPr>
            <w:tcW w:w="360" w:type="dxa"/>
            <w:shd w:val="clear" w:color="auto" w:fill="auto"/>
          </w:tcPr>
          <w:p w:rsidR="00DA2196" w:rsidRPr="00DA2196" w:rsidRDefault="00DA2196" w:rsidP="00DA219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A2196" w:rsidRPr="00DA2196" w:rsidRDefault="00DA2196" w:rsidP="00DA2196">
            <w:pPr>
              <w:tabs>
                <w:tab w:val="left" w:pos="2835"/>
              </w:tabs>
              <w:snapToGrid w:val="0"/>
              <w:ind w:firstLine="360"/>
              <w:contextualSpacing/>
              <w:rPr>
                <w:rFonts w:ascii="Times New Roman" w:hAnsi="Times New Roman" w:cs="Times New Roman"/>
                <w:b/>
                <w:sz w:val="24"/>
                <w:szCs w:val="24"/>
              </w:rPr>
            </w:pPr>
            <w:r w:rsidRPr="00DA2196">
              <w:rPr>
                <w:rFonts w:ascii="Times New Roman" w:hAnsi="Times New Roman" w:cs="Times New Roman"/>
                <w:b/>
                <w:sz w:val="24"/>
                <w:szCs w:val="24"/>
              </w:rPr>
              <w:t>От Арендатора:</w:t>
            </w:r>
          </w:p>
        </w:tc>
      </w:tr>
    </w:tbl>
    <w:p w:rsidR="00DA2196" w:rsidRPr="00DA2196" w:rsidRDefault="00DA2196" w:rsidP="00DA2196">
      <w:pPr>
        <w:spacing w:after="0" w:line="240" w:lineRule="auto"/>
        <w:ind w:firstLine="426"/>
        <w:rPr>
          <w:rFonts w:ascii="Times New Roman" w:hAnsi="Times New Roman" w:cs="Times New Roman"/>
          <w:sz w:val="24"/>
          <w:szCs w:val="24"/>
        </w:rPr>
      </w:pPr>
    </w:p>
    <w:tbl>
      <w:tblPr>
        <w:tblW w:w="15275" w:type="dxa"/>
        <w:tblLook w:val="00A0" w:firstRow="1" w:lastRow="0" w:firstColumn="1" w:lastColumn="0" w:noHBand="0" w:noVBand="0"/>
      </w:tblPr>
      <w:tblGrid>
        <w:gridCol w:w="5121"/>
        <w:gridCol w:w="10154"/>
      </w:tblGrid>
      <w:tr w:rsidR="00DA2196" w:rsidRPr="002B5C58" w:rsidTr="00B46220">
        <w:tc>
          <w:tcPr>
            <w:tcW w:w="6062" w:type="dxa"/>
          </w:tcPr>
          <w:p w:rsidR="00DA2196" w:rsidRPr="00A27F59" w:rsidRDefault="00DA2196" w:rsidP="00B46220">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DA2196" w:rsidRPr="00A27F59" w:rsidRDefault="00DA2196" w:rsidP="00B46220">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DA2196" w:rsidRPr="00A27F59" w:rsidRDefault="00DA2196" w:rsidP="00B46220">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tcPr>
          <w:tbl>
            <w:tblPr>
              <w:tblW w:w="9923" w:type="dxa"/>
              <w:tblInd w:w="15" w:type="dxa"/>
              <w:tblCellMar>
                <w:left w:w="15" w:type="dxa"/>
                <w:right w:w="15" w:type="dxa"/>
              </w:tblCellMar>
              <w:tblLook w:val="0000" w:firstRow="0" w:lastRow="0" w:firstColumn="0" w:lastColumn="0" w:noHBand="0" w:noVBand="0"/>
            </w:tblPr>
            <w:tblGrid>
              <w:gridCol w:w="9923"/>
            </w:tblGrid>
            <w:tr w:rsidR="00DA2196" w:rsidRPr="002B5C58" w:rsidTr="00B46220">
              <w:trPr>
                <w:trHeight w:val="940"/>
              </w:trPr>
              <w:tc>
                <w:tcPr>
                  <w:tcW w:w="5103" w:type="dxa"/>
                  <w:shd w:val="clear" w:color="auto" w:fill="auto"/>
                </w:tcPr>
                <w:p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p>
                <w:p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p>
              </w:tc>
            </w:tr>
            <w:tr w:rsidR="00DA2196" w:rsidRPr="002B5C58" w:rsidTr="00B46220">
              <w:trPr>
                <w:trHeight w:val="397"/>
              </w:trPr>
              <w:tc>
                <w:tcPr>
                  <w:tcW w:w="5103" w:type="dxa"/>
                  <w:shd w:val="clear" w:color="auto" w:fill="auto"/>
                </w:tcPr>
                <w:p w:rsidR="00DA2196" w:rsidRPr="002B5C58" w:rsidRDefault="00DA2196" w:rsidP="00B46220">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DA2196" w:rsidRPr="002B5C58" w:rsidRDefault="00DA2196" w:rsidP="00B46220">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DA2196" w:rsidRPr="00DA2196" w:rsidRDefault="00DA2196" w:rsidP="00DA2196">
      <w:pPr>
        <w:spacing w:after="0" w:line="240" w:lineRule="auto"/>
        <w:rPr>
          <w:rFonts w:ascii="Times New Roman" w:hAnsi="Times New Roman" w:cs="Times New Roman"/>
          <w:sz w:val="24"/>
          <w:szCs w:val="24"/>
        </w:rPr>
      </w:pPr>
    </w:p>
    <w:p w:rsidR="00DA2196" w:rsidRPr="00DA2196" w:rsidRDefault="00DA2196" w:rsidP="00DA2196">
      <w:pPr>
        <w:rPr>
          <w:rFonts w:ascii="Times New Roman" w:hAnsi="Times New Roman" w:cs="Times New Roman"/>
          <w:sz w:val="24"/>
          <w:szCs w:val="24"/>
        </w:rPr>
      </w:pPr>
    </w:p>
    <w:p w:rsidR="00DA2196" w:rsidRDefault="00DA2196"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741C6C" w:rsidRPr="00243578" w:rsidRDefault="00741C6C" w:rsidP="00220D42">
      <w:pPr>
        <w:spacing w:after="0" w:line="240" w:lineRule="auto"/>
        <w:rPr>
          <w:rFonts w:ascii="Times New Roman" w:hAnsi="Times New Roman" w:cs="Times New Roman"/>
          <w:sz w:val="24"/>
          <w:szCs w:val="24"/>
        </w:rPr>
      </w:pPr>
    </w:p>
    <w:p w:rsidR="00741C6C" w:rsidRDefault="00741C6C" w:rsidP="00741C6C">
      <w:pPr>
        <w:rPr>
          <w:rFonts w:ascii="Times New Roman" w:hAnsi="Times New Roman" w:cs="Times New Roman"/>
          <w:sz w:val="24"/>
          <w:szCs w:val="24"/>
        </w:rPr>
      </w:pPr>
    </w:p>
    <w:p w:rsidR="00DA2196" w:rsidRDefault="00DA2196" w:rsidP="00741C6C">
      <w:pPr>
        <w:rPr>
          <w:rFonts w:ascii="Times New Roman" w:hAnsi="Times New Roman" w:cs="Times New Roman"/>
          <w:sz w:val="24"/>
          <w:szCs w:val="24"/>
        </w:rPr>
      </w:pPr>
    </w:p>
    <w:p w:rsidR="00DA2196" w:rsidRPr="00243578" w:rsidRDefault="00DA2196" w:rsidP="00741C6C">
      <w:pPr>
        <w:rPr>
          <w:rFonts w:ascii="Times New Roman" w:hAnsi="Times New Roman" w:cs="Times New Roman"/>
          <w:sz w:val="24"/>
          <w:szCs w:val="24"/>
        </w:rPr>
      </w:pP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r>
        <w:rPr>
          <w:rFonts w:ascii="Times New Roman" w:hAnsi="Times New Roman" w:cs="Times New Roman"/>
          <w:b/>
          <w:sz w:val="24"/>
          <w:szCs w:val="24"/>
        </w:rPr>
        <w:t xml:space="preserve"> </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lastRenderedPageBreak/>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741C6C">
      <w:pPr>
        <w:spacing w:after="0" w:line="240" w:lineRule="auto"/>
        <w:ind w:firstLine="426"/>
        <w:jc w:val="center"/>
        <w:rPr>
          <w:rFonts w:ascii="Times New Roman" w:hAnsi="Times New Roman" w:cs="Times New Roman"/>
          <w:b/>
          <w:sz w:val="24"/>
          <w:szCs w:val="24"/>
        </w:rPr>
      </w:pPr>
    </w:p>
    <w:p w:rsidR="00741C6C" w:rsidRPr="00243578" w:rsidRDefault="00741C6C" w:rsidP="00741C6C">
      <w:pPr>
        <w:spacing w:after="0" w:line="20" w:lineRule="atLeast"/>
        <w:jc w:val="center"/>
        <w:rPr>
          <w:rFonts w:ascii="Times New Roman" w:eastAsia="Calibri" w:hAnsi="Times New Roman" w:cs="Times New Roman"/>
          <w:b/>
          <w:sz w:val="24"/>
          <w:szCs w:val="24"/>
        </w:rPr>
      </w:pPr>
    </w:p>
    <w:p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741C6C" w:rsidRPr="00243578" w:rsidRDefault="00741C6C" w:rsidP="00741C6C">
      <w:pPr>
        <w:spacing w:after="0" w:line="20" w:lineRule="atLeast"/>
        <w:jc w:val="both"/>
        <w:rPr>
          <w:rFonts w:ascii="Times New Roman" w:eastAsia="Calibri" w:hAnsi="Times New Roman" w:cs="Times New Roman"/>
          <w:b/>
          <w:bCs/>
          <w:sz w:val="24"/>
          <w:szCs w:val="24"/>
        </w:rPr>
      </w:pPr>
    </w:p>
    <w:p w:rsidR="00741C6C" w:rsidRPr="00696095" w:rsidRDefault="00741C6C" w:rsidP="00741C6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3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741C6C" w:rsidRPr="00B812C7" w:rsidRDefault="00741C6C" w:rsidP="00741C6C">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741C6C" w:rsidRPr="00B812C7" w:rsidRDefault="00741C6C" w:rsidP="00741C6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3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41C6C" w:rsidRPr="00696095" w:rsidRDefault="00741C6C" w:rsidP="00741C6C">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741C6C" w:rsidRPr="00B812C7" w:rsidRDefault="00741C6C" w:rsidP="00741C6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741C6C" w:rsidRDefault="00741C6C" w:rsidP="00741C6C">
      <w:pPr>
        <w:spacing w:after="0" w:line="240" w:lineRule="auto"/>
        <w:ind w:firstLine="709"/>
        <w:jc w:val="both"/>
        <w:rPr>
          <w:rFonts w:ascii="Times New Roman" w:eastAsia="Calibri" w:hAnsi="Times New Roman" w:cs="Times New Roman"/>
          <w:b/>
          <w:bCs/>
          <w:sz w:val="24"/>
          <w:szCs w:val="24"/>
        </w:rPr>
      </w:pPr>
    </w:p>
    <w:p w:rsidR="00741C6C" w:rsidRPr="006F19DB" w:rsidRDefault="00741C6C" w:rsidP="00741C6C">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741C6C" w:rsidRPr="009224E3" w:rsidRDefault="00741C6C" w:rsidP="00741C6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741C6C" w:rsidRDefault="00741C6C" w:rsidP="00741C6C">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741C6C" w:rsidRDefault="00741C6C" w:rsidP="00741C6C">
      <w:pPr>
        <w:spacing w:after="0" w:line="240" w:lineRule="auto"/>
        <w:ind w:firstLine="709"/>
        <w:jc w:val="both"/>
        <w:rPr>
          <w:rFonts w:ascii="Times New Roman" w:eastAsia="Calibri" w:hAnsi="Times New Roman" w:cs="Times New Roman"/>
          <w:bCs/>
          <w:sz w:val="24"/>
          <w:szCs w:val="24"/>
        </w:rPr>
      </w:pPr>
    </w:p>
    <w:p w:rsidR="00741C6C" w:rsidRPr="00696095" w:rsidRDefault="00741C6C" w:rsidP="00741C6C">
      <w:pPr>
        <w:spacing w:after="0" w:line="240" w:lineRule="auto"/>
        <w:ind w:firstLine="709"/>
        <w:jc w:val="both"/>
        <w:rPr>
          <w:rFonts w:ascii="Times New Roman" w:hAnsi="Times New Roman" w:cs="Times New Roman"/>
          <w:sz w:val="24"/>
          <w:szCs w:val="24"/>
        </w:rPr>
      </w:pPr>
    </w:p>
    <w:p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741C6C" w:rsidRPr="00696095" w:rsidRDefault="00741C6C" w:rsidP="00741C6C">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741C6C" w:rsidRDefault="00741C6C" w:rsidP="00741C6C">
      <w:pPr>
        <w:spacing w:after="0" w:line="20" w:lineRule="atLeast"/>
        <w:jc w:val="center"/>
        <w:rPr>
          <w:rFonts w:ascii="Times New Roman" w:eastAsia="Calibri" w:hAnsi="Times New Roman" w:cs="Times New Roman"/>
          <w:b/>
          <w:bCs/>
          <w:sz w:val="24"/>
          <w:szCs w:val="24"/>
        </w:rPr>
      </w:pPr>
    </w:p>
    <w:p w:rsidR="00741C6C" w:rsidRDefault="00741C6C" w:rsidP="00741C6C">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741C6C" w:rsidRPr="00243578" w:rsidRDefault="00741C6C" w:rsidP="00741C6C">
      <w:pPr>
        <w:spacing w:after="0" w:line="20" w:lineRule="atLeast"/>
        <w:jc w:val="center"/>
        <w:rPr>
          <w:rFonts w:ascii="Times New Roman" w:eastAsia="Calibri" w:hAnsi="Times New Roman" w:cs="Times New Roman"/>
          <w:b/>
          <w:bCs/>
          <w:sz w:val="24"/>
          <w:szCs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F85499">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________________ 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257CA">
              <w:trPr>
                <w:trHeight w:val="940"/>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257CA">
              <w:trPr>
                <w:trHeight w:val="397"/>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7B067F" w:rsidRDefault="00741C6C" w:rsidP="00741C6C">
      <w:pPr>
        <w:spacing w:after="0" w:line="20" w:lineRule="atLeast"/>
        <w:rPr>
          <w:rFonts w:ascii="Times New Roman" w:hAnsi="Times New Roman" w:cs="Times New Roman"/>
          <w:sz w:val="24"/>
        </w:rPr>
      </w:pPr>
    </w:p>
    <w:p w:rsidR="00741C6C" w:rsidRDefault="00741C6C" w:rsidP="00741C6C">
      <w:pPr>
        <w:rPr>
          <w:rFonts w:ascii="Times New Roman" w:hAnsi="Times New Roman" w:cs="Times New Roman"/>
          <w:sz w:val="24"/>
          <w:szCs w:val="24"/>
        </w:rPr>
      </w:pPr>
      <w:r>
        <w:rPr>
          <w:rFonts w:ascii="Times New Roman" w:hAnsi="Times New Roman" w:cs="Times New Roman"/>
          <w:sz w:val="24"/>
          <w:szCs w:val="24"/>
        </w:rPr>
        <w:br w:type="page"/>
      </w:r>
    </w:p>
    <w:p w:rsidR="00741C6C" w:rsidRPr="00335586" w:rsidRDefault="00741C6C" w:rsidP="00741C6C">
      <w:pPr>
        <w:spacing w:after="0" w:line="240" w:lineRule="auto"/>
        <w:ind w:firstLine="426"/>
        <w:jc w:val="center"/>
        <w:rPr>
          <w:rFonts w:ascii="Times New Roman" w:hAnsi="Times New Roman" w:cs="Times New Roman"/>
          <w:sz w:val="24"/>
          <w:szCs w:val="24"/>
        </w:rPr>
      </w:pPr>
    </w:p>
    <w:p w:rsidR="00741C6C" w:rsidRPr="008D7AAD" w:rsidRDefault="00741C6C" w:rsidP="00741C6C">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rsidR="00741C6C" w:rsidRPr="008D7AAD" w:rsidRDefault="00741C6C" w:rsidP="00741C6C">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краткосрочной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rsidR="00741C6C" w:rsidRDefault="00741C6C" w:rsidP="00741C6C">
      <w:pPr>
        <w:spacing w:after="0" w:line="20" w:lineRule="atLeast"/>
        <w:jc w:val="right"/>
        <w:rPr>
          <w:rFonts w:ascii="Times New Roman" w:hAnsi="Times New Roman" w:cs="Times New Roman"/>
          <w:sz w:val="24"/>
          <w:szCs w:val="24"/>
        </w:rPr>
      </w:pPr>
    </w:p>
    <w:p w:rsidR="00741C6C" w:rsidRPr="008D7AAD" w:rsidRDefault="00741C6C" w:rsidP="00741C6C">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741C6C" w:rsidRPr="008D7AAD" w:rsidRDefault="00741C6C" w:rsidP="00741C6C">
      <w:pPr>
        <w:spacing w:after="0" w:line="20" w:lineRule="atLeast"/>
        <w:ind w:firstLine="284"/>
        <w:jc w:val="both"/>
        <w:rPr>
          <w:rFonts w:ascii="Times New Roman" w:hAnsi="Times New Roman" w:cs="Times New Roman"/>
          <w:sz w:val="24"/>
          <w:szCs w:val="24"/>
        </w:rPr>
      </w:pP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741C6C"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741C6C" w:rsidRPr="008D7AAD" w:rsidRDefault="00741C6C" w:rsidP="00741C6C">
      <w:pPr>
        <w:pStyle w:val="ac"/>
        <w:spacing w:after="0" w:line="20" w:lineRule="atLeast"/>
        <w:ind w:left="709"/>
        <w:jc w:val="both"/>
        <w:rPr>
          <w:rFonts w:ascii="Times New Roman" w:hAnsi="Times New Roman" w:cs="Times New Roman"/>
          <w:sz w:val="24"/>
          <w:szCs w:val="24"/>
        </w:rPr>
      </w:pPr>
    </w:p>
    <w:p w:rsidR="00D95CFA" w:rsidRDefault="00D95CFA">
      <w:pPr>
        <w:rPr>
          <w:rFonts w:ascii="Times New Roman" w:hAnsi="Times New Roman" w:cs="Times New Roman"/>
          <w:sz w:val="24"/>
        </w:rPr>
      </w:pPr>
    </w:p>
    <w:p w:rsidR="00220D42" w:rsidRPr="00220D42" w:rsidRDefault="00220D42" w:rsidP="00220D4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АКТ приема-передачи </w:t>
      </w:r>
      <w:r w:rsidRPr="00243578">
        <w:rPr>
          <w:rFonts w:ascii="Times New Roman" w:eastAsia="Times New Roman" w:hAnsi="Times New Roman" w:cs="Times New Roman"/>
          <w:b/>
          <w:sz w:val="24"/>
          <w:szCs w:val="24"/>
          <w:lang w:eastAsia="ru-RU"/>
        </w:rPr>
        <w:t>недвижимого имущества</w:t>
      </w:r>
    </w:p>
    <w:p w:rsidR="00220D42" w:rsidRPr="00243578" w:rsidRDefault="00220D42" w:rsidP="00220D42">
      <w:pPr>
        <w:snapToGrid w:val="0"/>
        <w:spacing w:after="0" w:line="240" w:lineRule="auto"/>
        <w:contextualSpacing/>
        <w:jc w:val="center"/>
        <w:rPr>
          <w:rFonts w:ascii="Times New Roman" w:eastAsia="Times New Roman" w:hAnsi="Times New Roman" w:cs="Times New Roman"/>
          <w:b/>
          <w:sz w:val="24"/>
          <w:szCs w:val="24"/>
          <w:lang w:eastAsia="ru-RU"/>
        </w:rPr>
      </w:pP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Телегино</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151F2">
        <w:rPr>
          <w:rFonts w:ascii="Times New Roman" w:eastAsia="Times New Roman" w:hAnsi="Times New Roman" w:cs="Times New Roman"/>
          <w:sz w:val="24"/>
          <w:szCs w:val="24"/>
          <w:lang w:eastAsia="ru-RU"/>
        </w:rPr>
        <w:t xml:space="preserve">                              _______________ 2023</w:t>
      </w:r>
      <w:r w:rsidRPr="00243578">
        <w:rPr>
          <w:rFonts w:ascii="Times New Roman" w:eastAsia="Times New Roman" w:hAnsi="Times New Roman" w:cs="Times New Roman"/>
          <w:sz w:val="24"/>
          <w:szCs w:val="24"/>
          <w:lang w:eastAsia="ru-RU"/>
        </w:rPr>
        <w:t>г.</w:t>
      </w: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p>
    <w:p w:rsidR="00F6402A" w:rsidRPr="00243578" w:rsidRDefault="00F6402A" w:rsidP="00F6402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заместителя управляющего – руководителя РСЦ Пензенским отделением №8624 ПАО Сбербанк Тинишева Нязира Исмаиловича</w:t>
      </w:r>
      <w:r w:rsidRPr="0024357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sz w:val="24"/>
          <w:szCs w:val="24"/>
          <w:lang w:eastAsia="ru-RU"/>
        </w:rPr>
        <w:t xml:space="preserve"> доверенности №ПБ/524-Д от 01.08.2022г.</w:t>
      </w:r>
      <w:r w:rsidRPr="00243578">
        <w:rPr>
          <w:rFonts w:ascii="Times New Roman" w:eastAsia="Times New Roman" w:hAnsi="Times New Roman" w:cs="Times New Roman"/>
          <w:sz w:val="24"/>
          <w:szCs w:val="24"/>
          <w:lang w:eastAsia="ru-RU"/>
        </w:rPr>
        <w:t xml:space="preserve">, с одной стороны, и </w:t>
      </w:r>
    </w:p>
    <w:p w:rsidR="00220D42" w:rsidRPr="00243578" w:rsidRDefault="00A151F2" w:rsidP="00F640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w:t>
      </w:r>
      <w:r w:rsidR="00F6402A">
        <w:rPr>
          <w:rFonts w:ascii="Times New Roman" w:eastAsia="Times New Roman" w:hAnsi="Times New Roman" w:cs="Times New Roman"/>
          <w:sz w:val="24"/>
          <w:szCs w:val="24"/>
          <w:lang w:eastAsia="ru-RU"/>
        </w:rPr>
        <w:t>, именуемое</w:t>
      </w:r>
      <w:r w:rsidR="00F6402A" w:rsidRPr="00243578">
        <w:rPr>
          <w:rFonts w:ascii="Times New Roman" w:eastAsia="Times New Roman" w:hAnsi="Times New Roman" w:cs="Times New Roman"/>
          <w:sz w:val="24"/>
          <w:szCs w:val="24"/>
          <w:lang w:eastAsia="ru-RU"/>
        </w:rPr>
        <w:t xml:space="preserve"> в дальнейшем</w:t>
      </w:r>
      <w:r w:rsidR="00F6402A" w:rsidRPr="00243578">
        <w:rPr>
          <w:rFonts w:ascii="Times New Roman" w:eastAsia="Times New Roman" w:hAnsi="Times New Roman" w:cs="Times New Roman"/>
          <w:b/>
          <w:sz w:val="24"/>
          <w:szCs w:val="24"/>
          <w:lang w:eastAsia="ru-RU"/>
        </w:rPr>
        <w:t xml:space="preserve"> «Арендатор»,</w:t>
      </w:r>
      <w:r w:rsidR="00F6402A" w:rsidRPr="00243578">
        <w:rPr>
          <w:rFonts w:ascii="Times New Roman" w:eastAsia="Times New Roman" w:hAnsi="Times New Roman" w:cs="Times New Roman"/>
          <w:sz w:val="24"/>
          <w:szCs w:val="24"/>
          <w:lang w:eastAsia="ru-RU"/>
        </w:rPr>
        <w:t xml:space="preserve"> в лице</w:t>
      </w:r>
      <w:r w:rsidR="00F640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________________________________________</w:t>
      </w:r>
      <w:r w:rsidR="00F6402A" w:rsidRPr="00243578">
        <w:rPr>
          <w:rFonts w:ascii="Times New Roman" w:eastAsia="Times New Roman" w:hAnsi="Times New Roman" w:cs="Times New Roman"/>
          <w:sz w:val="24"/>
          <w:szCs w:val="24"/>
          <w:lang w:eastAsia="ru-RU"/>
        </w:rPr>
        <w:t>, действующего на основании</w:t>
      </w:r>
      <w:r w:rsidR="00F6402A">
        <w:rPr>
          <w:rFonts w:ascii="Times New Roman" w:eastAsia="Times New Roman" w:hAnsi="Times New Roman" w:cs="Times New Roman"/>
          <w:sz w:val="24"/>
          <w:szCs w:val="24"/>
          <w:lang w:eastAsia="ru-RU"/>
        </w:rPr>
        <w:t xml:space="preserve"> доверенности </w:t>
      </w:r>
      <w:r w:rsidR="00F6402A">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20D42"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220D42" w:rsidRPr="00243578">
        <w:rPr>
          <w:rFonts w:ascii="Times New Roman" w:eastAsia="Times New Roman" w:hAnsi="Times New Roman" w:cs="Times New Roman"/>
          <w:b/>
          <w:sz w:val="24"/>
          <w:szCs w:val="24"/>
          <w:lang w:eastAsia="ru-RU"/>
        </w:rPr>
        <w:t>«Стороны»</w:t>
      </w:r>
      <w:r w:rsidR="00220D42" w:rsidRPr="00243578">
        <w:rPr>
          <w:rFonts w:ascii="Times New Roman" w:eastAsia="Times New Roman" w:hAnsi="Times New Roman" w:cs="Times New Roman"/>
          <w:sz w:val="24"/>
          <w:szCs w:val="24"/>
          <w:lang w:eastAsia="ru-RU"/>
        </w:rPr>
        <w:t xml:space="preserve">, а каждая в отдельности </w:t>
      </w:r>
      <w:r w:rsidR="00220D42" w:rsidRPr="00243578">
        <w:rPr>
          <w:rFonts w:ascii="Times New Roman" w:eastAsia="Times New Roman" w:hAnsi="Times New Roman" w:cs="Times New Roman"/>
          <w:b/>
          <w:sz w:val="24"/>
          <w:szCs w:val="24"/>
          <w:lang w:eastAsia="ru-RU"/>
        </w:rPr>
        <w:t>«Сторона»</w:t>
      </w:r>
      <w:r w:rsidR="00220D42" w:rsidRPr="00243578">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sidR="00220D42" w:rsidRPr="00243578">
        <w:rPr>
          <w:rFonts w:ascii="Times New Roman" w:eastAsia="Times New Roman" w:hAnsi="Times New Roman" w:cs="Times New Roman"/>
          <w:b/>
          <w:sz w:val="24"/>
          <w:szCs w:val="24"/>
          <w:lang w:eastAsia="ru-RU"/>
        </w:rPr>
        <w:t>«Акт»</w:t>
      </w:r>
      <w:r w:rsidR="00220D42" w:rsidRPr="00243578">
        <w:rPr>
          <w:rFonts w:ascii="Times New Roman" w:eastAsia="Times New Roman" w:hAnsi="Times New Roman" w:cs="Times New Roman"/>
          <w:sz w:val="24"/>
          <w:szCs w:val="24"/>
          <w:lang w:eastAsia="ru-RU"/>
        </w:rPr>
        <w:t>) о нижеследующем:</w:t>
      </w:r>
    </w:p>
    <w:p w:rsidR="00220D42" w:rsidRPr="00243578" w:rsidRDefault="00220D42" w:rsidP="00220D42">
      <w:pPr>
        <w:widowControl w:val="0"/>
        <w:numPr>
          <w:ilvl w:val="0"/>
          <w:numId w:val="4"/>
        </w:numPr>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w:t>
      </w:r>
      <w:r w:rsidR="00F6402A">
        <w:rPr>
          <w:rFonts w:ascii="Times New Roman" w:eastAsia="Times New Roman" w:hAnsi="Times New Roman" w:cs="Times New Roman"/>
          <w:sz w:val="24"/>
          <w:szCs w:val="24"/>
          <w:lang w:eastAsia="ru-RU"/>
        </w:rPr>
        <w:t xml:space="preserve"> основании договора </w:t>
      </w:r>
      <w:r w:rsidRPr="00243578">
        <w:rPr>
          <w:rFonts w:ascii="Times New Roman" w:eastAsia="Times New Roman" w:hAnsi="Times New Roman" w:cs="Times New Roman"/>
          <w:sz w:val="24"/>
          <w:szCs w:val="24"/>
          <w:lang w:eastAsia="ru-RU"/>
        </w:rPr>
        <w:t>краткосрочной арен</w:t>
      </w:r>
      <w:r w:rsidR="00F6402A">
        <w:rPr>
          <w:rFonts w:ascii="Times New Roman" w:eastAsia="Times New Roman" w:hAnsi="Times New Roman" w:cs="Times New Roman"/>
          <w:sz w:val="24"/>
          <w:szCs w:val="24"/>
          <w:lang w:eastAsia="ru-RU"/>
        </w:rPr>
        <w:t xml:space="preserve">ды недвижимого имущества от </w:t>
      </w:r>
      <w:r w:rsidR="00A151F2">
        <w:rPr>
          <w:rFonts w:ascii="Times New Roman" w:eastAsia="Times New Roman" w:hAnsi="Times New Roman" w:cs="Times New Roman"/>
          <w:sz w:val="24"/>
          <w:szCs w:val="24"/>
          <w:lang w:eastAsia="ru-RU"/>
        </w:rPr>
        <w:t>___</w:t>
      </w:r>
      <w:r w:rsidRPr="00243578">
        <w:rPr>
          <w:rFonts w:ascii="Times New Roman" w:eastAsia="Times New Roman" w:hAnsi="Times New Roman" w:cs="Times New Roman"/>
          <w:sz w:val="24"/>
          <w:szCs w:val="24"/>
          <w:lang w:eastAsia="ru-RU"/>
        </w:rPr>
        <w:t xml:space="preserve"> </w:t>
      </w:r>
      <w:r w:rsidR="00A151F2">
        <w:rPr>
          <w:rFonts w:ascii="Times New Roman" w:eastAsia="Times New Roman" w:hAnsi="Times New Roman" w:cs="Times New Roman"/>
          <w:sz w:val="24"/>
          <w:szCs w:val="24"/>
          <w:lang w:eastAsia="ru-RU"/>
        </w:rPr>
        <w:t>_____________. _____</w:t>
      </w:r>
      <w:r w:rsidRPr="00243578">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F6402A" w:rsidRPr="00F6402A" w:rsidRDefault="00F6402A" w:rsidP="00F6402A">
      <w:pPr>
        <w:widowControl w:val="0"/>
        <w:suppressAutoHyphens/>
        <w:spacing w:after="0" w:line="240" w:lineRule="auto"/>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Недвижимое имущество площадью 91,7 кв. м, кадастровый/условный номер 58:12:5102001</w:t>
      </w:r>
      <w:r w:rsidRPr="00F6402A">
        <w:rPr>
          <w:rFonts w:ascii="Times New Roman" w:eastAsia="Times New Roman" w:hAnsi="Times New Roman"/>
          <w:sz w:val="24"/>
          <w:szCs w:val="24"/>
          <w:lang w:eastAsia="ru-RU"/>
        </w:rPr>
        <w:t>:363</w:t>
      </w:r>
      <w:r w:rsidRPr="00F6402A">
        <w:rPr>
          <w:rFonts w:ascii="Times New Roman" w:eastAsia="Times New Roman" w:hAnsi="Times New Roman" w:cs="Times New Roman"/>
          <w:sz w:val="24"/>
          <w:szCs w:val="24"/>
          <w:lang w:eastAsia="ru-RU"/>
        </w:rPr>
        <w:t xml:space="preserve">, </w:t>
      </w:r>
      <w:r w:rsidRPr="00F6402A">
        <w:rPr>
          <w:rFonts w:ascii="Times New Roman" w:eastAsia="Times New Roman" w:hAnsi="Times New Roman" w:cs="Times New Roman"/>
          <w:bCs/>
          <w:sz w:val="24"/>
          <w:szCs w:val="24"/>
          <w:lang w:eastAsia="ru-RU"/>
        </w:rPr>
        <w:t>(далее – «</w:t>
      </w:r>
      <w:r w:rsidRPr="00F6402A">
        <w:rPr>
          <w:rFonts w:ascii="Times New Roman" w:eastAsia="Times New Roman" w:hAnsi="Times New Roman" w:cs="Times New Roman"/>
          <w:b/>
          <w:bCs/>
          <w:sz w:val="24"/>
          <w:szCs w:val="24"/>
          <w:lang w:eastAsia="ru-RU"/>
        </w:rPr>
        <w:t>Объект»</w:t>
      </w:r>
      <w:r w:rsidRPr="00F6402A">
        <w:rPr>
          <w:rFonts w:ascii="Times New Roman" w:eastAsia="Times New Roman" w:hAnsi="Times New Roman" w:cs="Times New Roman"/>
          <w:bCs/>
          <w:sz w:val="24"/>
          <w:szCs w:val="24"/>
          <w:lang w:eastAsia="ru-RU"/>
        </w:rPr>
        <w:t>)</w:t>
      </w:r>
      <w:r w:rsidRPr="00F6402A">
        <w:rPr>
          <w:rFonts w:ascii="Times New Roman" w:eastAsia="Times New Roman" w:hAnsi="Times New Roman" w:cs="Times New Roman"/>
          <w:sz w:val="24"/>
          <w:szCs w:val="24"/>
          <w:lang w:eastAsia="ru-RU"/>
        </w:rPr>
        <w:t>, расположенного(-ой) по адресу: Пензенская область, Колышлейский район, с. Телегино, ул. Почтовая, д.5.</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672"/>
        <w:gridCol w:w="1979"/>
      </w:tblGrid>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п/п</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425A0F">
              <w:rPr>
                <w:rFonts w:ascii="Times New Roman" w:eastAsia="Times New Roman" w:hAnsi="Times New Roman" w:cs="Times New Roman"/>
                <w:sz w:val="20"/>
                <w:szCs w:val="20"/>
                <w:lang w:eastAsia="ru-RU"/>
              </w:rPr>
              <w:t>Наименование/описание систем</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Состояние</w:t>
            </w:r>
          </w:p>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Общее электроснабжение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ГРЩ, РЩ</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Гарантированное и бесперебойное электропитание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Силовые, питающие и групповые кабельные линии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электрообогрева (термокабели)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учета потребляемой электроэнергии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освещения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Рекламное освещение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Электроустановочное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val="en-US" w:eastAsia="ru-RU"/>
              </w:rPr>
              <w:t>1.10.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Источники электроснабжения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lastRenderedPageBreak/>
              <w:t>2.3.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первичные средства пожаротушения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противопожарной сигнализации и оповещения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Грузоподъемные механизмы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Лифтовое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Эскалаторы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Высотные люльки (входящие в оборудование здания)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Тали, тельферы, лебедки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теплоснабжения и газоснабжения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пункты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Узлы учета расхода тепла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Котельные (в том числе газифицированные)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Устройства водоподготовки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Газовое оборудования и газовые счетчики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Приборы отопления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водоснабжения, водоотведения и канализации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Водостоки, дренажные системы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Скважины, очистные установки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Водосчетчики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Санитарно-техническое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вентиляции и кондиционирования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Вентиляторы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Приточные и вытяжные установки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Увлажнители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Воздухоочистители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завесы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Воздухораспределительные устройства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воздуховодов и регулирующих дроссель клапанов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Огнезадерживающие клапаны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Центральные, мультизональные (системы типа </w:t>
            </w:r>
            <w:r w:rsidRPr="00425A0F">
              <w:rPr>
                <w:rFonts w:ascii="Times New Roman" w:eastAsia="Times New Roman" w:hAnsi="Times New Roman" w:cs="Times New Roman"/>
                <w:sz w:val="20"/>
                <w:szCs w:val="20"/>
                <w:lang w:val="en-US" w:eastAsia="ru-RU"/>
              </w:rPr>
              <w:t>VRV</w:t>
            </w:r>
            <w:r w:rsidRPr="00425A0F">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Водоохлаждающие машины (чиллера)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Доводчики температуры воздуха (фанкойлы)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Компрессорно-конденсаторные блоки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Выносные конденсаторы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Градирни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медных (фреоновых) трубопроводов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Трубопроводы и запорно-регулирующая арматура систем водяного </w:t>
            </w:r>
            <w:r w:rsidRPr="00425A0F">
              <w:rPr>
                <w:rFonts w:ascii="Times New Roman" w:eastAsia="Times New Roman" w:hAnsi="Times New Roman" w:cs="Times New Roman"/>
                <w:sz w:val="20"/>
                <w:szCs w:val="20"/>
                <w:lang w:eastAsia="ru-RU"/>
              </w:rPr>
              <w:lastRenderedPageBreak/>
              <w:t>охлаждения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Дренажные насосы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видеонаблюдения и охранной сигнализации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20D42" w:rsidRPr="00243578" w:rsidRDefault="00220D42" w:rsidP="00ED02C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w:t>
      </w: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3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3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38"/>
      </w:r>
      <w:r w:rsidRPr="00243578">
        <w:rPr>
          <w:rFonts w:ascii="Times New Roman" w:eastAsia="Times New Roman" w:hAnsi="Times New Roman" w:cs="Times New Roman"/>
          <w:sz w:val="24"/>
          <w:szCs w:val="24"/>
          <w:lang w:eastAsia="ru-RU"/>
        </w:rPr>
        <w:t xml:space="preserve"> Объекта в количестве _________.</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0"/>
        <w:gridCol w:w="2680"/>
        <w:gridCol w:w="2043"/>
        <w:gridCol w:w="2041"/>
        <w:gridCol w:w="2041"/>
      </w:tblGrid>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20D42" w:rsidRPr="00243578" w:rsidRDefault="00220D42"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bl>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151F2">
              <w:trPr>
                <w:trHeight w:val="940"/>
              </w:trPr>
              <w:tc>
                <w:tcPr>
                  <w:tcW w:w="9923" w:type="dxa"/>
                  <w:shd w:val="clear" w:color="auto" w:fill="auto"/>
                </w:tcPr>
                <w:p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151F2">
              <w:trPr>
                <w:trHeight w:val="397"/>
              </w:trPr>
              <w:tc>
                <w:tcPr>
                  <w:tcW w:w="9923" w:type="dxa"/>
                  <w:shd w:val="clear" w:color="auto" w:fill="auto"/>
                </w:tcPr>
                <w:p w:rsidR="00181B1A" w:rsidRPr="002B5C58" w:rsidRDefault="00181B1A" w:rsidP="00FF5F6A">
                  <w:pPr>
                    <w:autoSpaceDE w:val="0"/>
                    <w:snapToGrid w:val="0"/>
                    <w:spacing w:after="0" w:line="240" w:lineRule="auto"/>
                    <w:ind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220D42" w:rsidRPr="00181B1A" w:rsidRDefault="00220D42">
      <w:pPr>
        <w:rPr>
          <w:rFonts w:ascii="Times New Roman" w:eastAsia="Times New Roman" w:hAnsi="Times New Roman" w:cs="Times New Roman"/>
          <w:sz w:val="24"/>
          <w:szCs w:val="24"/>
          <w:lang w:eastAsia="ru-RU"/>
        </w:rPr>
      </w:pPr>
    </w:p>
    <w:sectPr w:rsidR="00220D42" w:rsidRPr="00181B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A49" w:rsidRDefault="00003A49" w:rsidP="00741C6C">
      <w:pPr>
        <w:spacing w:after="0" w:line="240" w:lineRule="auto"/>
      </w:pPr>
      <w:r>
        <w:separator/>
      </w:r>
    </w:p>
  </w:endnote>
  <w:endnote w:type="continuationSeparator" w:id="0">
    <w:p w:rsidR="00003A49" w:rsidRDefault="00003A49" w:rsidP="0074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954180">
    <w:pPr>
      <w:pStyle w:val="a6"/>
    </w:pPr>
    <w:r>
      <w:rPr>
        <w:noProof/>
        <w:lang w:eastAsia="ru-RU"/>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A49" w:rsidRDefault="00003A49" w:rsidP="00741C6C">
      <w:pPr>
        <w:spacing w:after="0" w:line="240" w:lineRule="auto"/>
      </w:pPr>
      <w:r>
        <w:separator/>
      </w:r>
    </w:p>
  </w:footnote>
  <w:footnote w:type="continuationSeparator" w:id="0">
    <w:p w:rsidR="00003A49" w:rsidRDefault="00003A49" w:rsidP="00741C6C">
      <w:pPr>
        <w:spacing w:after="0" w:line="240" w:lineRule="auto"/>
      </w:pPr>
      <w:r>
        <w:continuationSeparator/>
      </w:r>
    </w:p>
  </w:footnote>
  <w:footnote w:id="1">
    <w:p w:rsidR="00C32A2D" w:rsidRPr="00BE59D9" w:rsidRDefault="00C32A2D" w:rsidP="00741C6C">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2">
    <w:p w:rsidR="00C32A2D" w:rsidRPr="00422641" w:rsidRDefault="00C32A2D" w:rsidP="00741C6C">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3">
    <w:p w:rsidR="00C32A2D" w:rsidRDefault="00C32A2D"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4">
    <w:p w:rsidR="00C32A2D" w:rsidRDefault="00C32A2D"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5">
    <w:p w:rsidR="00C32A2D" w:rsidRDefault="00C32A2D"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6">
    <w:p w:rsidR="00C32A2D" w:rsidRDefault="00C32A2D"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7">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8">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9">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0">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1">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2">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3">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4">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25">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6">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27">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8">
    <w:p w:rsidR="00C32A2D" w:rsidRPr="00887520" w:rsidRDefault="00C32A2D"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29">
    <w:p w:rsidR="00C32A2D" w:rsidRPr="00887520" w:rsidRDefault="00C32A2D" w:rsidP="00741C6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0">
    <w:p w:rsidR="00C32A2D" w:rsidRPr="00887520" w:rsidRDefault="00C32A2D" w:rsidP="00741C6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1">
    <w:p w:rsidR="00C32A2D" w:rsidRPr="00887520" w:rsidRDefault="00C32A2D"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2">
    <w:p w:rsidR="00C32A2D" w:rsidRPr="00732A86" w:rsidRDefault="00C32A2D"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3">
    <w:p w:rsidR="00C32A2D" w:rsidRPr="00732A86" w:rsidRDefault="00C32A2D"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34">
    <w:p w:rsidR="00C32A2D" w:rsidRPr="00B812C7" w:rsidRDefault="00C32A2D" w:rsidP="00741C6C">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35">
    <w:p w:rsidR="00C32A2D" w:rsidRPr="007F66A6" w:rsidRDefault="00C32A2D" w:rsidP="00741C6C">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36">
    <w:p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7">
    <w:p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38">
    <w:p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6614A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D7"/>
    <w:rsid w:val="00003A49"/>
    <w:rsid w:val="0013004A"/>
    <w:rsid w:val="00181B1A"/>
    <w:rsid w:val="001D0416"/>
    <w:rsid w:val="00220D42"/>
    <w:rsid w:val="002A17AA"/>
    <w:rsid w:val="002B5C58"/>
    <w:rsid w:val="003300C1"/>
    <w:rsid w:val="003E63A3"/>
    <w:rsid w:val="004002CA"/>
    <w:rsid w:val="00425A0F"/>
    <w:rsid w:val="004F13C0"/>
    <w:rsid w:val="00554777"/>
    <w:rsid w:val="00556974"/>
    <w:rsid w:val="00572D4B"/>
    <w:rsid w:val="006C0136"/>
    <w:rsid w:val="00741C6C"/>
    <w:rsid w:val="0077376D"/>
    <w:rsid w:val="007A778D"/>
    <w:rsid w:val="007C49A0"/>
    <w:rsid w:val="007F74F7"/>
    <w:rsid w:val="008B3172"/>
    <w:rsid w:val="00930A8B"/>
    <w:rsid w:val="00954180"/>
    <w:rsid w:val="00976512"/>
    <w:rsid w:val="009A007F"/>
    <w:rsid w:val="00A11958"/>
    <w:rsid w:val="00A151F2"/>
    <w:rsid w:val="00A257CA"/>
    <w:rsid w:val="00A33724"/>
    <w:rsid w:val="00A936C0"/>
    <w:rsid w:val="00AE5928"/>
    <w:rsid w:val="00B46220"/>
    <w:rsid w:val="00BD683F"/>
    <w:rsid w:val="00BF27D7"/>
    <w:rsid w:val="00C06295"/>
    <w:rsid w:val="00C32A2D"/>
    <w:rsid w:val="00C631C3"/>
    <w:rsid w:val="00C844D1"/>
    <w:rsid w:val="00D65EBB"/>
    <w:rsid w:val="00D95CFA"/>
    <w:rsid w:val="00DA2196"/>
    <w:rsid w:val="00E50C3E"/>
    <w:rsid w:val="00E93BB6"/>
    <w:rsid w:val="00E94494"/>
    <w:rsid w:val="00ED02C8"/>
    <w:rsid w:val="00F05B89"/>
    <w:rsid w:val="00F6402A"/>
    <w:rsid w:val="00F85499"/>
    <w:rsid w:val="00FF5F6A"/>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BAE15E"/>
  <w15:chartTrackingRefBased/>
  <w15:docId w15:val="{C6752DD9-C918-4110-814C-E18F098F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0D42"/>
    <w:pPr>
      <w:spacing w:after="200" w:line="276" w:lineRule="auto"/>
    </w:pPr>
  </w:style>
  <w:style w:type="paragraph" w:styleId="1">
    <w:name w:val="heading 1"/>
    <w:basedOn w:val="a0"/>
    <w:next w:val="a0"/>
    <w:link w:val="10"/>
    <w:uiPriority w:val="9"/>
    <w:qFormat/>
    <w:rsid w:val="00741C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41C6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1C6C"/>
  </w:style>
  <w:style w:type="paragraph" w:styleId="a6">
    <w:name w:val="footer"/>
    <w:basedOn w:val="a0"/>
    <w:link w:val="a7"/>
    <w:uiPriority w:val="99"/>
    <w:unhideWhenUsed/>
    <w:rsid w:val="00741C6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1C6C"/>
  </w:style>
  <w:style w:type="character" w:customStyle="1" w:styleId="10">
    <w:name w:val="Заголовок 1 Знак"/>
    <w:basedOn w:val="a1"/>
    <w:link w:val="1"/>
    <w:uiPriority w:val="9"/>
    <w:rsid w:val="00741C6C"/>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741C6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741C6C"/>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41C6C"/>
    <w:rPr>
      <w:rFonts w:cs="Times New Roman"/>
      <w:vertAlign w:val="superscript"/>
    </w:rPr>
  </w:style>
  <w:style w:type="paragraph" w:customStyle="1" w:styleId="11">
    <w:name w:val="Абзац списка1"/>
    <w:basedOn w:val="a0"/>
    <w:rsid w:val="00741C6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741C6C"/>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741C6C"/>
    <w:pPr>
      <w:ind w:left="720"/>
      <w:contextualSpacing/>
    </w:pPr>
  </w:style>
  <w:style w:type="table" w:styleId="ae">
    <w:name w:val="Table Grid"/>
    <w:basedOn w:val="a2"/>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741C6C"/>
    <w:rPr>
      <w:sz w:val="16"/>
      <w:szCs w:val="16"/>
    </w:rPr>
  </w:style>
  <w:style w:type="paragraph" w:styleId="af0">
    <w:name w:val="annotation text"/>
    <w:basedOn w:val="a0"/>
    <w:link w:val="af1"/>
    <w:uiPriority w:val="99"/>
    <w:unhideWhenUsed/>
    <w:rsid w:val="00741C6C"/>
    <w:pPr>
      <w:spacing w:line="240" w:lineRule="auto"/>
    </w:pPr>
    <w:rPr>
      <w:sz w:val="20"/>
      <w:szCs w:val="20"/>
    </w:rPr>
  </w:style>
  <w:style w:type="character" w:customStyle="1" w:styleId="af1">
    <w:name w:val="Текст примечания Знак"/>
    <w:basedOn w:val="a1"/>
    <w:link w:val="af0"/>
    <w:uiPriority w:val="99"/>
    <w:rsid w:val="00741C6C"/>
    <w:rPr>
      <w:sz w:val="20"/>
      <w:szCs w:val="20"/>
    </w:rPr>
  </w:style>
  <w:style w:type="paragraph" w:styleId="af2">
    <w:name w:val="Balloon Text"/>
    <w:basedOn w:val="a0"/>
    <w:link w:val="af3"/>
    <w:uiPriority w:val="99"/>
    <w:semiHidden/>
    <w:unhideWhenUsed/>
    <w:rsid w:val="00741C6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741C6C"/>
    <w:rPr>
      <w:rFonts w:ascii="Tahoma" w:hAnsi="Tahoma" w:cs="Tahoma"/>
      <w:sz w:val="16"/>
      <w:szCs w:val="16"/>
    </w:rPr>
  </w:style>
  <w:style w:type="character" w:customStyle="1" w:styleId="blk3">
    <w:name w:val="blk3"/>
    <w:basedOn w:val="a1"/>
    <w:rsid w:val="00741C6C"/>
    <w:rPr>
      <w:vanish w:val="0"/>
      <w:webHidden w:val="0"/>
      <w:specVanish w:val="0"/>
    </w:rPr>
  </w:style>
  <w:style w:type="paragraph" w:styleId="af4">
    <w:name w:val="annotation subject"/>
    <w:basedOn w:val="af0"/>
    <w:next w:val="af0"/>
    <w:link w:val="af5"/>
    <w:uiPriority w:val="99"/>
    <w:semiHidden/>
    <w:unhideWhenUsed/>
    <w:rsid w:val="00741C6C"/>
    <w:rPr>
      <w:b/>
      <w:bCs/>
    </w:rPr>
  </w:style>
  <w:style w:type="character" w:customStyle="1" w:styleId="af5">
    <w:name w:val="Тема примечания Знак"/>
    <w:basedOn w:val="af1"/>
    <w:link w:val="af4"/>
    <w:uiPriority w:val="99"/>
    <w:semiHidden/>
    <w:rsid w:val="00741C6C"/>
    <w:rPr>
      <w:b/>
      <w:bCs/>
      <w:sz w:val="20"/>
      <w:szCs w:val="20"/>
    </w:rPr>
  </w:style>
  <w:style w:type="paragraph" w:styleId="af6">
    <w:name w:val="Revision"/>
    <w:hidden/>
    <w:uiPriority w:val="99"/>
    <w:semiHidden/>
    <w:rsid w:val="00741C6C"/>
    <w:pPr>
      <w:spacing w:after="0" w:line="240" w:lineRule="auto"/>
    </w:pPr>
  </w:style>
  <w:style w:type="numbering" w:customStyle="1" w:styleId="12">
    <w:name w:val="Нет списка1"/>
    <w:next w:val="a3"/>
    <w:uiPriority w:val="99"/>
    <w:semiHidden/>
    <w:unhideWhenUsed/>
    <w:rsid w:val="00741C6C"/>
  </w:style>
  <w:style w:type="table" w:customStyle="1" w:styleId="13">
    <w:name w:val="Сетка таблицы1"/>
    <w:basedOn w:val="a2"/>
    <w:next w:val="ae"/>
    <w:uiPriority w:val="59"/>
    <w:rsid w:val="0074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741C6C"/>
    <w:rPr>
      <w:vanish w:val="0"/>
      <w:webHidden w:val="0"/>
      <w:specVanish w:val="0"/>
    </w:rPr>
  </w:style>
  <w:style w:type="paragraph" w:styleId="3">
    <w:name w:val="Body Text 3"/>
    <w:basedOn w:val="af7"/>
    <w:link w:val="30"/>
    <w:unhideWhenUsed/>
    <w:rsid w:val="00741C6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741C6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741C6C"/>
    <w:pPr>
      <w:spacing w:after="120"/>
    </w:pPr>
  </w:style>
  <w:style w:type="character" w:customStyle="1" w:styleId="af8">
    <w:name w:val="Основной текст Знак"/>
    <w:basedOn w:val="a1"/>
    <w:link w:val="af7"/>
    <w:uiPriority w:val="99"/>
    <w:semiHidden/>
    <w:rsid w:val="00741C6C"/>
  </w:style>
  <w:style w:type="table" w:customStyle="1" w:styleId="110">
    <w:name w:val="Сетка таблицы11"/>
    <w:basedOn w:val="a2"/>
    <w:next w:val="ae"/>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74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41C6C"/>
    <w:rPr>
      <w:rFonts w:ascii="Courier New" w:eastAsia="Times New Roman" w:hAnsi="Courier New" w:cs="Courier New"/>
      <w:sz w:val="20"/>
      <w:szCs w:val="20"/>
      <w:lang w:eastAsia="ru-RU"/>
    </w:rPr>
  </w:style>
  <w:style w:type="paragraph" w:customStyle="1" w:styleId="Default">
    <w:name w:val="Default"/>
    <w:rsid w:val="00741C6C"/>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741C6C"/>
  </w:style>
  <w:style w:type="character" w:customStyle="1" w:styleId="FontStyle16">
    <w:name w:val="Font Style16"/>
    <w:rsid w:val="00741C6C"/>
    <w:rPr>
      <w:rFonts w:ascii="Times New Roman" w:hAnsi="Times New Roman" w:cs="Times New Roman" w:hint="default"/>
    </w:rPr>
  </w:style>
  <w:style w:type="paragraph" w:styleId="af9">
    <w:name w:val="No Spacing"/>
    <w:uiPriority w:val="1"/>
    <w:qFormat/>
    <w:rsid w:val="00741C6C"/>
    <w:pPr>
      <w:spacing w:after="0" w:line="240" w:lineRule="auto"/>
    </w:pPr>
  </w:style>
  <w:style w:type="character" w:styleId="afa">
    <w:name w:val="FollowedHyperlink"/>
    <w:basedOn w:val="a1"/>
    <w:uiPriority w:val="99"/>
    <w:semiHidden/>
    <w:unhideWhenUsed/>
    <w:rsid w:val="00741C6C"/>
    <w:rPr>
      <w:color w:val="954F72" w:themeColor="followedHyperlink"/>
      <w:u w:val="single"/>
    </w:rPr>
  </w:style>
  <w:style w:type="paragraph" w:customStyle="1" w:styleId="ConsPlusNormal">
    <w:name w:val="ConsPlusNormal"/>
    <w:rsid w:val="00741C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741C6C"/>
    <w:pPr>
      <w:numPr>
        <w:numId w:val="18"/>
      </w:numPr>
      <w:contextualSpacing/>
    </w:pPr>
  </w:style>
  <w:style w:type="table" w:customStyle="1" w:styleId="111">
    <w:name w:val="Сетка таблицы111"/>
    <w:basedOn w:val="a2"/>
    <w:next w:val="ae"/>
    <w:uiPriority w:val="59"/>
    <w:rsid w:val="00DA21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581867748E5C154D6A6E0A6F41D5F37B.dms.sberbank.ru/581867748E5C154D6A6E0A6F41D5F37B-86746A95BC315B6D0F88295B95DB6969-6D72A3A3CDE5232F20FC30A2CAD707D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35</Pages>
  <Words>10847</Words>
  <Characters>80818</Characters>
  <Application>Microsoft Office Word</Application>
  <DocSecurity>0</DocSecurity>
  <Lines>2126</Lines>
  <Paragraphs>935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Исаева Екатерина Павловна</dc:creator>
  <cp:keywords/>
  <dc:description/>
  <cp:lastModifiedBy>Баранова Ольга Сергеевна</cp:lastModifiedBy>
  <cp:revision>20</cp:revision>
  <dcterms:created xsi:type="dcterms:W3CDTF">2023-01-17T06:48:00Z</dcterms:created>
  <dcterms:modified xsi:type="dcterms:W3CDTF">2023-02-20T13:57:00Z</dcterms:modified>
</cp:coreProperties>
</file>