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EEC4D" w14:textId="131CBE3F" w:rsidR="0049035F" w:rsidRDefault="0049035F" w:rsidP="001B5F98">
      <w:pPr>
        <w:spacing w:after="0" w:line="240" w:lineRule="auto"/>
        <w:ind w:left="-142" w:right="-1"/>
        <w:jc w:val="center"/>
        <w:rPr>
          <w:rFonts w:ascii="NTTimes/Cyrillic" w:eastAsia="Times New Roman" w:hAnsi="NTTimes/Cyrillic" w:cs="NTTimes/Cyrillic"/>
          <w:b/>
          <w:bCs/>
          <w:lang w:eastAsia="ru-RU"/>
        </w:rPr>
      </w:pPr>
      <w:r w:rsidRPr="0049035F">
        <w:rPr>
          <w:rFonts w:ascii="NTTimes/Cyrillic" w:eastAsia="Times New Roman" w:hAnsi="NTTimes/Cyrillic" w:cs="NTTimes/Cyrillic"/>
          <w:b/>
          <w:bCs/>
          <w:lang w:eastAsia="ru-RU"/>
        </w:rPr>
        <w:t xml:space="preserve">ДОГОВОР КУПЛИ-ПРОДАЖИ </w:t>
      </w:r>
    </w:p>
    <w:p w14:paraId="50BB3527" w14:textId="38F2F0D6" w:rsidR="001B5F98" w:rsidRPr="0049035F" w:rsidRDefault="001B5F98" w:rsidP="001B5F98">
      <w:pPr>
        <w:spacing w:after="0" w:line="240" w:lineRule="auto"/>
        <w:ind w:left="-142" w:right="-1"/>
        <w:jc w:val="center"/>
        <w:rPr>
          <w:rFonts w:ascii="NTTimes/Cyrillic" w:eastAsia="Times New Roman" w:hAnsi="NTTimes/Cyrillic" w:cs="NTTimes/Cyrillic"/>
          <w:b/>
          <w:bCs/>
          <w:lang w:eastAsia="ru-RU"/>
        </w:rPr>
      </w:pPr>
      <w:r>
        <w:rPr>
          <w:rFonts w:ascii="NTTimes/Cyrillic" w:eastAsia="Times New Roman" w:hAnsi="NTTimes/Cyrillic" w:cs="NTTimes/Cyrillic"/>
          <w:b/>
          <w:bCs/>
          <w:lang w:eastAsia="ru-RU"/>
        </w:rPr>
        <w:t xml:space="preserve"> </w:t>
      </w:r>
    </w:p>
    <w:p w14:paraId="4481D49D" w14:textId="325E9D75" w:rsidR="001B5F98" w:rsidRDefault="001B5F98" w:rsidP="001B5F9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  <w:r w:rsidRPr="001B5F98">
        <w:rPr>
          <w:rFonts w:ascii="Times New Roman" w:eastAsia="Calibri" w:hAnsi="Times New Roman" w:cs="Times New Roman"/>
          <w:b/>
          <w:bCs/>
        </w:rPr>
        <w:t xml:space="preserve">г. Москва                                                                                                                  </w:t>
      </w:r>
      <w:proofErr w:type="gramStart"/>
      <w:r w:rsidRPr="001B5F98">
        <w:rPr>
          <w:rFonts w:ascii="Times New Roman" w:eastAsia="Calibri" w:hAnsi="Times New Roman" w:cs="Times New Roman"/>
          <w:b/>
          <w:bCs/>
        </w:rPr>
        <w:t xml:space="preserve">   «</w:t>
      </w:r>
      <w:proofErr w:type="gramEnd"/>
      <w:r w:rsidRPr="001B5F98">
        <w:rPr>
          <w:rFonts w:ascii="Times New Roman" w:eastAsia="Calibri" w:hAnsi="Times New Roman" w:cs="Times New Roman"/>
          <w:b/>
          <w:bCs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>_____</w:t>
      </w:r>
      <w:r w:rsidRPr="001B5F98">
        <w:rPr>
          <w:rFonts w:ascii="Times New Roman" w:eastAsia="Calibri" w:hAnsi="Times New Roman" w:cs="Times New Roman"/>
          <w:b/>
          <w:bCs/>
        </w:rPr>
        <w:t xml:space="preserve">» </w:t>
      </w:r>
      <w:r w:rsidR="0079000E">
        <w:rPr>
          <w:rFonts w:ascii="Times New Roman" w:eastAsia="Calibri" w:hAnsi="Times New Roman" w:cs="Times New Roman"/>
          <w:b/>
          <w:bCs/>
        </w:rPr>
        <w:t xml:space="preserve">         </w:t>
      </w:r>
      <w:r w:rsidRPr="001B5F98">
        <w:rPr>
          <w:rFonts w:ascii="Times New Roman" w:eastAsia="Calibri" w:hAnsi="Times New Roman" w:cs="Times New Roman"/>
          <w:b/>
          <w:bCs/>
        </w:rPr>
        <w:t>202</w:t>
      </w:r>
      <w:r w:rsidR="0079000E">
        <w:rPr>
          <w:rFonts w:ascii="Times New Roman" w:eastAsia="Calibri" w:hAnsi="Times New Roman" w:cs="Times New Roman"/>
          <w:b/>
          <w:bCs/>
        </w:rPr>
        <w:t>3</w:t>
      </w:r>
      <w:r w:rsidRPr="001B5F98">
        <w:rPr>
          <w:rFonts w:ascii="Times New Roman" w:eastAsia="Calibri" w:hAnsi="Times New Roman" w:cs="Times New Roman"/>
          <w:b/>
          <w:bCs/>
        </w:rPr>
        <w:t xml:space="preserve"> г.</w:t>
      </w:r>
    </w:p>
    <w:p w14:paraId="4E8EED8F" w14:textId="5B0E0926" w:rsidR="0049035F" w:rsidRDefault="001B5F98" w:rsidP="001B5F9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</w:t>
      </w:r>
    </w:p>
    <w:p w14:paraId="500ABA3D" w14:textId="77777777" w:rsidR="00A963AC" w:rsidRPr="00A963AC" w:rsidRDefault="00A963AC" w:rsidP="00A963A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963AC">
        <w:rPr>
          <w:rFonts w:ascii="Times New Roman" w:eastAsia="Times New Roman" w:hAnsi="Times New Roman" w:cs="Times New Roman"/>
          <w:b/>
          <w:lang w:eastAsia="ar-SA"/>
        </w:rPr>
        <w:t>ЗАО «Культурно-исторический и деловой центр «</w:t>
      </w:r>
      <w:proofErr w:type="spellStart"/>
      <w:r w:rsidRPr="00A963AC">
        <w:rPr>
          <w:rFonts w:ascii="Times New Roman" w:eastAsia="Times New Roman" w:hAnsi="Times New Roman" w:cs="Times New Roman"/>
          <w:b/>
          <w:lang w:eastAsia="ar-SA"/>
        </w:rPr>
        <w:t>Бурмистерская</w:t>
      </w:r>
      <w:proofErr w:type="spellEnd"/>
      <w:r w:rsidRPr="00A963AC">
        <w:rPr>
          <w:rFonts w:ascii="Times New Roman" w:eastAsia="Times New Roman" w:hAnsi="Times New Roman" w:cs="Times New Roman"/>
          <w:b/>
          <w:lang w:eastAsia="ar-SA"/>
        </w:rPr>
        <w:t xml:space="preserve"> палата</w:t>
      </w:r>
      <w:r w:rsidRPr="00A963AC">
        <w:rPr>
          <w:rFonts w:ascii="Times New Roman" w:eastAsia="Times New Roman" w:hAnsi="Times New Roman" w:cs="Times New Roman"/>
          <w:lang w:eastAsia="ar-SA"/>
        </w:rPr>
        <w:t>»  (ОГРН 1037709065624, ИНН 7709300945, адрес: 109147, г. Москва, ул. Марксистская, д. 20, к.8)</w:t>
      </w:r>
      <w:r w:rsidRPr="00A963AC">
        <w:rPr>
          <w:rFonts w:ascii="Times New Roman" w:eastAsia="Times New Roman" w:hAnsi="Times New Roman" w:cs="Times New Roman"/>
          <w:bCs/>
          <w:iCs/>
          <w:lang w:eastAsia="ar-SA"/>
        </w:rPr>
        <w:t>,</w:t>
      </w:r>
      <w:r w:rsidRPr="00A963AC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63AC">
        <w:rPr>
          <w:rFonts w:ascii="Times New Roman" w:eastAsia="Times New Roman" w:hAnsi="Times New Roman" w:cs="Times New Roman"/>
          <w:b/>
          <w:lang w:eastAsia="ar-SA"/>
        </w:rPr>
        <w:t>в лице</w:t>
      </w:r>
      <w:r w:rsidRPr="00A963AC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63AC">
        <w:rPr>
          <w:rFonts w:ascii="Times New Roman" w:eastAsia="Times New Roman" w:hAnsi="Times New Roman" w:cs="Times New Roman"/>
          <w:b/>
          <w:lang w:eastAsia="ar-SA"/>
        </w:rPr>
        <w:t xml:space="preserve">конкурсного управляющего Кондратьева Александра Сергеевича </w:t>
      </w:r>
      <w:r w:rsidRPr="00A963AC">
        <w:rPr>
          <w:rFonts w:ascii="Times New Roman" w:eastAsia="Times New Roman" w:hAnsi="Times New Roman" w:cs="Times New Roman"/>
          <w:lang w:eastAsia="ar-SA"/>
        </w:rPr>
        <w:t>(ИНН 183307612059, СНИЛС 068-133-244 54 рег. номер 18871, адрес для корреспонденции: 123610, г. Москва, Краснопресненская набережная, д. 12, подъезд 9, оф. 808, член САУ «СРО «ДЕЛО» (</w:t>
      </w:r>
      <w:r w:rsidRPr="00A963AC">
        <w:rPr>
          <w:rFonts w:ascii="Times New Roman" w:eastAsia="Times New Roman" w:hAnsi="Times New Roman" w:cs="Times New Roman"/>
          <w:shd w:val="clear" w:color="auto" w:fill="FFFFFF"/>
          <w:lang w:eastAsia="ar-SA"/>
        </w:rPr>
        <w:t>ИНН 5010029544,  ОГРН 1035002205919</w:t>
      </w:r>
      <w:r w:rsidRPr="00A963AC">
        <w:rPr>
          <w:rFonts w:ascii="Times New Roman" w:eastAsia="Times New Roman" w:hAnsi="Times New Roman" w:cs="Times New Roman"/>
          <w:lang w:eastAsia="ar-SA"/>
        </w:rPr>
        <w:t>, адрес для корреспонденции: 125284, г. Москва, Хорошевское шоссе, 32А, оф.300, а/я 22, тел. (495) 988-76-62, www.sro-delo.ru)), действующего на основании решения Арбитражного суда</w:t>
      </w:r>
      <w:r w:rsidRPr="00A963AC">
        <w:rPr>
          <w:rFonts w:ascii="Times New Roman" w:eastAsia="Times New Roman" w:hAnsi="Times New Roman" w:cs="Times New Roman"/>
          <w:color w:val="FF0000"/>
          <w:lang w:eastAsia="ar-SA"/>
        </w:rPr>
        <w:t xml:space="preserve"> </w:t>
      </w:r>
      <w:r w:rsidRPr="00A963AC">
        <w:rPr>
          <w:rFonts w:ascii="Times New Roman" w:eastAsia="Times New Roman" w:hAnsi="Times New Roman" w:cs="Times New Roman"/>
          <w:lang w:eastAsia="ar-SA"/>
        </w:rPr>
        <w:t>города Москвы от 15.11.2017, определения Арбитражного суда</w:t>
      </w:r>
      <w:r w:rsidRPr="00A963AC">
        <w:rPr>
          <w:rFonts w:ascii="Times New Roman" w:eastAsia="Times New Roman" w:hAnsi="Times New Roman" w:cs="Times New Roman"/>
          <w:color w:val="FF0000"/>
          <w:lang w:eastAsia="ar-SA"/>
        </w:rPr>
        <w:t xml:space="preserve"> </w:t>
      </w:r>
      <w:r w:rsidRPr="00A963AC">
        <w:rPr>
          <w:rFonts w:ascii="Times New Roman" w:eastAsia="Times New Roman" w:hAnsi="Times New Roman" w:cs="Times New Roman"/>
          <w:lang w:eastAsia="ar-SA"/>
        </w:rPr>
        <w:t>города Москвы от 21.04.2021г.</w:t>
      </w:r>
      <w:r w:rsidRPr="00A963AC">
        <w:rPr>
          <w:rFonts w:ascii="Times New Roman" w:eastAsia="Times New Roman" w:hAnsi="Times New Roman" w:cs="Times New Roman"/>
          <w:color w:val="FF0000"/>
          <w:lang w:eastAsia="ar-SA"/>
        </w:rPr>
        <w:t xml:space="preserve"> </w:t>
      </w:r>
      <w:r w:rsidRPr="00A963AC">
        <w:rPr>
          <w:rFonts w:ascii="Times New Roman" w:eastAsia="Times New Roman" w:hAnsi="Times New Roman" w:cs="Times New Roman"/>
          <w:lang w:eastAsia="ar-SA"/>
        </w:rPr>
        <w:t>по делу №А</w:t>
      </w:r>
      <w:r w:rsidRPr="00A963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A963AC">
        <w:rPr>
          <w:rFonts w:ascii="Times New Roman" w:eastAsia="Times New Roman" w:hAnsi="Times New Roman" w:cs="Times New Roman"/>
          <w:lang w:eastAsia="ar-SA"/>
        </w:rPr>
        <w:t>40-242192/16, именуемый в дальнейшем «Продавец», с одной стороны, и ________________________________________________________</w:t>
      </w:r>
    </w:p>
    <w:p w14:paraId="469792C5" w14:textId="77777777" w:rsidR="00A963AC" w:rsidRPr="00A963AC" w:rsidRDefault="00A963AC" w:rsidP="00A963A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A963AC">
        <w:rPr>
          <w:rFonts w:ascii="Times New Roman" w:eastAsia="Times New Roman" w:hAnsi="Times New Roman" w:cs="Times New Roman"/>
          <w:lang w:eastAsia="ar-SA"/>
        </w:rPr>
        <w:t xml:space="preserve">именуемый в дальнейшем «Покупатель», с другой стороны, совместно именуемые «Стороны», заключили настоящий договор купли-продажи недвижимого имущества (далее – «Договор») о нижеследующем: </w:t>
      </w:r>
    </w:p>
    <w:p w14:paraId="3FE67CE3" w14:textId="77777777" w:rsidR="00A963AC" w:rsidRPr="00A963AC" w:rsidRDefault="00A963AC" w:rsidP="00A963A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12F55B96" w14:textId="77777777" w:rsidR="0049035F" w:rsidRPr="0049035F" w:rsidRDefault="0049035F" w:rsidP="001B5F9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</w:p>
    <w:p w14:paraId="69C7334D" w14:textId="77777777" w:rsidR="0049035F" w:rsidRPr="0049035F" w:rsidRDefault="0049035F" w:rsidP="001B5F98">
      <w:pPr>
        <w:numPr>
          <w:ilvl w:val="0"/>
          <w:numId w:val="1"/>
        </w:num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</w:rPr>
      </w:pPr>
      <w:r w:rsidRPr="0049035F">
        <w:rPr>
          <w:rFonts w:ascii="Times New Roman" w:eastAsia="Calibri" w:hAnsi="Times New Roman" w:cs="Times New Roman"/>
          <w:b/>
        </w:rPr>
        <w:t>Предмет Договора.</w:t>
      </w:r>
    </w:p>
    <w:p w14:paraId="5A33A92A" w14:textId="77777777" w:rsidR="0079000E" w:rsidRPr="0079000E" w:rsidRDefault="0079000E" w:rsidP="0079000E">
      <w:pPr>
        <w:numPr>
          <w:ilvl w:val="1"/>
          <w:numId w:val="4"/>
        </w:numPr>
        <w:suppressAutoHyphens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lang w:eastAsia="ar-SA"/>
        </w:rPr>
      </w:pPr>
      <w:r w:rsidRPr="0079000E">
        <w:rPr>
          <w:rFonts w:ascii="Times New Roman" w:eastAsia="Times New Roman" w:hAnsi="Times New Roman" w:cs="Times New Roman"/>
          <w:lang w:val="ru-RU" w:eastAsia="ar-SA"/>
        </w:rPr>
        <w:t>По настоящему Договору Продавец обязуется передать в собственность Покупателя недвижимое имущество</w:t>
      </w:r>
      <w:r w:rsidRPr="0079000E">
        <w:rPr>
          <w:rFonts w:ascii="Times New Roman" w:eastAsia="Times New Roman" w:hAnsi="Times New Roman" w:cs="Times New Roman"/>
          <w:lang w:eastAsia="ar-SA"/>
        </w:rPr>
        <w:t xml:space="preserve">, а именно: </w:t>
      </w:r>
    </w:p>
    <w:p w14:paraId="0AED83CF" w14:textId="77777777" w:rsidR="0079000E" w:rsidRPr="0079000E" w:rsidRDefault="0079000E" w:rsidP="0079000E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ar-SA"/>
        </w:rPr>
      </w:pPr>
      <w:r w:rsidRPr="0079000E">
        <w:rPr>
          <w:rFonts w:ascii="Times New Roman" w:eastAsia="Times New Roman" w:hAnsi="Times New Roman" w:cs="Times New Roman"/>
          <w:shd w:val="clear" w:color="auto" w:fill="FFFFFF"/>
          <w:lang w:eastAsia="ar-SA"/>
        </w:rPr>
        <w:t>________________________________________________________________</w:t>
      </w:r>
    </w:p>
    <w:p w14:paraId="54E64915" w14:textId="77777777" w:rsidR="0079000E" w:rsidRPr="0079000E" w:rsidRDefault="0079000E" w:rsidP="0079000E">
      <w:pPr>
        <w:suppressAutoHyphens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lang w:eastAsia="ar-SA"/>
        </w:rPr>
      </w:pPr>
      <w:r w:rsidRPr="0079000E">
        <w:rPr>
          <w:rFonts w:ascii="Times New Roman" w:eastAsia="Times New Roman" w:hAnsi="Times New Roman" w:cs="Times New Roman"/>
          <w:lang w:val="ru-RU" w:eastAsia="ar-SA"/>
        </w:rPr>
        <w:t xml:space="preserve">а Покупатель обязуется выполнить все установленные настоящим Договором условия и обязательства, уплатить за </w:t>
      </w:r>
      <w:r w:rsidRPr="0079000E">
        <w:rPr>
          <w:rFonts w:ascii="Times New Roman" w:eastAsia="Times New Roman" w:hAnsi="Times New Roman" w:cs="Times New Roman"/>
          <w:lang w:eastAsia="ar-SA"/>
        </w:rPr>
        <w:t>Объекты</w:t>
      </w:r>
      <w:r w:rsidRPr="0079000E">
        <w:rPr>
          <w:rFonts w:ascii="Times New Roman" w:eastAsia="Times New Roman" w:hAnsi="Times New Roman" w:cs="Times New Roman"/>
          <w:lang w:val="ru-RU" w:eastAsia="ar-SA"/>
        </w:rPr>
        <w:t xml:space="preserve"> цену, предусмотренную настоящим Договором, и принять Объект</w:t>
      </w:r>
      <w:r w:rsidRPr="0079000E">
        <w:rPr>
          <w:rFonts w:ascii="Times New Roman" w:eastAsia="Times New Roman" w:hAnsi="Times New Roman" w:cs="Times New Roman"/>
          <w:lang w:eastAsia="ar-SA"/>
        </w:rPr>
        <w:t>ы</w:t>
      </w:r>
      <w:r w:rsidRPr="0079000E">
        <w:rPr>
          <w:rFonts w:ascii="Times New Roman" w:eastAsia="Times New Roman" w:hAnsi="Times New Roman" w:cs="Times New Roman"/>
          <w:lang w:val="ru-RU" w:eastAsia="ar-SA"/>
        </w:rPr>
        <w:t>.</w:t>
      </w:r>
      <w:r w:rsidRPr="0079000E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218E7CE7" w14:textId="77777777" w:rsidR="0079000E" w:rsidRPr="0079000E" w:rsidRDefault="0079000E" w:rsidP="0079000E">
      <w:pPr>
        <w:suppressAutoHyphens/>
        <w:spacing w:after="0" w:line="240" w:lineRule="auto"/>
        <w:ind w:left="-567" w:firstLine="141"/>
        <w:jc w:val="both"/>
        <w:rPr>
          <w:rFonts w:ascii="Times New Roman" w:eastAsia="Arial Unicode MS" w:hAnsi="Times New Roman" w:cs="Times New Roman"/>
          <w:lang w:eastAsia="ar-SA"/>
        </w:rPr>
      </w:pPr>
      <w:r w:rsidRPr="0079000E">
        <w:rPr>
          <w:rFonts w:ascii="Times New Roman" w:eastAsia="Times New Roman" w:hAnsi="Times New Roman" w:cs="Times New Roman"/>
          <w:lang w:eastAsia="ar-SA"/>
        </w:rPr>
        <w:t xml:space="preserve">1.2. </w:t>
      </w:r>
      <w:r w:rsidRPr="0079000E">
        <w:rPr>
          <w:rFonts w:ascii="Times New Roman" w:eastAsia="Arial Unicode MS" w:hAnsi="Times New Roman" w:cs="Times New Roman"/>
          <w:lang w:eastAsia="ar-SA"/>
        </w:rPr>
        <w:t>Объекты принадлежит Продавцу на праве собственности, что подтверждается выпиской из Управления Федеральной службы государственной регистрации, кадастра и картографии.</w:t>
      </w:r>
    </w:p>
    <w:p w14:paraId="725A6E53" w14:textId="77777777" w:rsidR="0079000E" w:rsidRPr="0079000E" w:rsidRDefault="0079000E" w:rsidP="0079000E">
      <w:pPr>
        <w:suppressAutoHyphens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lang w:eastAsia="ar-SA"/>
        </w:rPr>
      </w:pPr>
      <w:r w:rsidRPr="0079000E">
        <w:rPr>
          <w:rFonts w:ascii="Times New Roman" w:eastAsia="Times New Roman" w:hAnsi="Times New Roman" w:cs="Times New Roman"/>
          <w:lang w:eastAsia="ar-SA"/>
        </w:rPr>
        <w:t xml:space="preserve">1.3. Указанное в п. 1.1. настоящего Договора имущество Покупатель приобретает по итогам продажи имущества </w:t>
      </w:r>
      <w:r w:rsidRPr="0079000E">
        <w:rPr>
          <w:rFonts w:ascii="Times New Roman" w:eastAsia="Times New Roman" w:hAnsi="Times New Roman" w:cs="Times New Roman"/>
          <w:b/>
          <w:lang w:eastAsia="ar-SA"/>
        </w:rPr>
        <w:t>ЗАО «Культурно-исторический и деловой центр «</w:t>
      </w:r>
      <w:proofErr w:type="spellStart"/>
      <w:r w:rsidRPr="0079000E">
        <w:rPr>
          <w:rFonts w:ascii="Times New Roman" w:eastAsia="Times New Roman" w:hAnsi="Times New Roman" w:cs="Times New Roman"/>
          <w:b/>
          <w:lang w:eastAsia="ar-SA"/>
        </w:rPr>
        <w:t>Бурмистерская</w:t>
      </w:r>
      <w:proofErr w:type="spellEnd"/>
      <w:r w:rsidRPr="0079000E">
        <w:rPr>
          <w:rFonts w:ascii="Times New Roman" w:eastAsia="Times New Roman" w:hAnsi="Times New Roman" w:cs="Times New Roman"/>
          <w:b/>
          <w:lang w:eastAsia="ar-SA"/>
        </w:rPr>
        <w:t xml:space="preserve"> палата</w:t>
      </w:r>
      <w:r w:rsidRPr="0079000E">
        <w:rPr>
          <w:rFonts w:ascii="Times New Roman" w:eastAsia="Times New Roman" w:hAnsi="Times New Roman" w:cs="Times New Roman"/>
          <w:lang w:eastAsia="ar-SA"/>
        </w:rPr>
        <w:t xml:space="preserve">» на открытых торгах в форме аукциона, согласно Протоколу № ______ от _______.    </w:t>
      </w:r>
    </w:p>
    <w:p w14:paraId="12476024" w14:textId="77777777" w:rsidR="0079000E" w:rsidRPr="0079000E" w:rsidRDefault="0079000E" w:rsidP="0079000E">
      <w:pPr>
        <w:widowControl w:val="0"/>
        <w:suppressAutoHyphens/>
        <w:spacing w:after="0" w:line="240" w:lineRule="auto"/>
        <w:ind w:left="-567" w:firstLine="141"/>
        <w:jc w:val="both"/>
        <w:rPr>
          <w:rFonts w:ascii="Times New Roman" w:eastAsia="Arial" w:hAnsi="Times New Roman" w:cs="Times New Roman"/>
          <w:lang w:eastAsia="ar-SA"/>
        </w:rPr>
      </w:pPr>
      <w:r w:rsidRPr="0079000E">
        <w:rPr>
          <w:rFonts w:ascii="Times New Roman" w:eastAsia="Arial" w:hAnsi="Times New Roman" w:cs="Times New Roman"/>
          <w:lang w:eastAsia="ar-SA"/>
        </w:rPr>
        <w:t>1.4. Переход права собственности на Объекты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14:paraId="573FED77" w14:textId="77777777" w:rsidR="0079000E" w:rsidRPr="0079000E" w:rsidRDefault="0079000E" w:rsidP="0079000E">
      <w:pPr>
        <w:widowControl w:val="0"/>
        <w:suppressAutoHyphens/>
        <w:spacing w:after="0" w:line="240" w:lineRule="auto"/>
        <w:ind w:left="-567" w:firstLine="141"/>
        <w:jc w:val="both"/>
        <w:rPr>
          <w:rFonts w:ascii="Times New Roman" w:eastAsia="Arial" w:hAnsi="Times New Roman" w:cs="Times New Roman"/>
          <w:lang w:eastAsia="ar-SA"/>
        </w:rPr>
      </w:pPr>
      <w:r w:rsidRPr="0079000E">
        <w:rPr>
          <w:rFonts w:ascii="Times New Roman" w:eastAsia="Arial" w:hAnsi="Times New Roman" w:cs="Times New Roman"/>
          <w:lang w:eastAsia="ar-SA"/>
        </w:rPr>
        <w:t>1.5. Право собственности на Объекты у Продавца прекращается, а право собственности на Объекты у Покупателя возникает с момента государственной регистрации перехода права собственности на Объекты после полной оплаты цены Объектов Покупателем в соответствии с условиями настоящего Договора.</w:t>
      </w:r>
    </w:p>
    <w:p w14:paraId="4A85C466" w14:textId="77777777" w:rsidR="0079000E" w:rsidRPr="0079000E" w:rsidRDefault="0079000E" w:rsidP="0079000E">
      <w:pPr>
        <w:suppressAutoHyphens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lang w:eastAsia="ar-SA"/>
        </w:rPr>
      </w:pPr>
      <w:r w:rsidRPr="0079000E">
        <w:rPr>
          <w:rFonts w:ascii="Times New Roman" w:eastAsia="Times New Roman" w:hAnsi="Times New Roman" w:cs="Times New Roman"/>
          <w:lang w:eastAsia="ar-SA"/>
        </w:rPr>
        <w:t>1.6. Имущество, указанное в пункте 1.1. Договора имеет следующие обременения (ограничения):</w:t>
      </w:r>
    </w:p>
    <w:p w14:paraId="08CC528D" w14:textId="77777777" w:rsidR="0079000E" w:rsidRPr="0079000E" w:rsidRDefault="0079000E" w:rsidP="0079000E">
      <w:pPr>
        <w:widowControl w:val="0"/>
        <w:suppressAutoHyphens/>
        <w:spacing w:after="0" w:line="240" w:lineRule="auto"/>
        <w:ind w:left="-567" w:firstLine="141"/>
        <w:jc w:val="both"/>
        <w:rPr>
          <w:rFonts w:ascii="Times New Roman" w:eastAsia="Arial" w:hAnsi="Times New Roman" w:cs="Times New Roman"/>
          <w:b/>
          <w:lang w:eastAsia="ar-SA"/>
        </w:rPr>
      </w:pPr>
      <w:r w:rsidRPr="0079000E">
        <w:rPr>
          <w:rFonts w:ascii="Times New Roman" w:eastAsia="Arial" w:hAnsi="Times New Roman" w:cs="Times New Roman"/>
          <w:color w:val="000000"/>
          <w:shd w:val="clear" w:color="auto" w:fill="FFFFFF"/>
          <w:lang w:eastAsia="ar-SA"/>
        </w:rPr>
        <w:t xml:space="preserve">1.7. </w:t>
      </w:r>
      <w:r w:rsidRPr="0079000E">
        <w:rPr>
          <w:rFonts w:ascii="Times New Roman" w:eastAsia="Arial" w:hAnsi="Times New Roman" w:cs="Times New Roman"/>
          <w:lang w:eastAsia="ar-SA"/>
        </w:rPr>
        <w:t>Риск случайной гибели или порчи имущества, а также обязательства и расходы по содержанию и эксплуатации Объектов переходят к Покупателю с момента фактической передачи Объектов и подписания Сторонами Акта приема-передачи Объектов.</w:t>
      </w:r>
      <w:r w:rsidRPr="0079000E">
        <w:rPr>
          <w:rFonts w:ascii="Times New Roman" w:eastAsia="Arial" w:hAnsi="Times New Roman" w:cs="Times New Roman"/>
          <w:b/>
          <w:lang w:eastAsia="ar-SA"/>
        </w:rPr>
        <w:t xml:space="preserve"> </w:t>
      </w:r>
    </w:p>
    <w:p w14:paraId="643292AB" w14:textId="26136266" w:rsidR="0049035F" w:rsidRPr="00BB5253" w:rsidRDefault="0049035F" w:rsidP="001B5F98">
      <w:pPr>
        <w:pStyle w:val="a3"/>
        <w:numPr>
          <w:ilvl w:val="0"/>
          <w:numId w:val="1"/>
        </w:num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</w:rPr>
      </w:pPr>
      <w:r w:rsidRPr="00BB5253">
        <w:rPr>
          <w:rFonts w:ascii="Times New Roman" w:eastAsia="Calibri" w:hAnsi="Times New Roman" w:cs="Times New Roman"/>
          <w:b/>
        </w:rPr>
        <w:t>Права и обязанности сторон.</w:t>
      </w:r>
    </w:p>
    <w:p w14:paraId="0331907A" w14:textId="77777777" w:rsidR="0049035F" w:rsidRPr="0049035F" w:rsidRDefault="0049035F" w:rsidP="001B5F98">
      <w:pPr>
        <w:numPr>
          <w:ilvl w:val="1"/>
          <w:numId w:val="1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  <w:r w:rsidRPr="0049035F">
        <w:rPr>
          <w:rFonts w:ascii="Times New Roman" w:eastAsia="Calibri" w:hAnsi="Times New Roman" w:cs="Times New Roman"/>
        </w:rPr>
        <w:t>Продавец обязуется:</w:t>
      </w:r>
    </w:p>
    <w:p w14:paraId="1F805072" w14:textId="5E1ECF52" w:rsidR="0049035F" w:rsidRPr="0049035F" w:rsidRDefault="0049035F" w:rsidP="001B5F98">
      <w:pPr>
        <w:numPr>
          <w:ilvl w:val="2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передать Имущество Покупателю по акту приема-передачи в течение 1</w:t>
      </w:r>
      <w:r w:rsidR="0079000E">
        <w:rPr>
          <w:rFonts w:ascii="Times New Roman" w:eastAsia="Times New Roman" w:hAnsi="Times New Roman" w:cs="Times New Roman"/>
          <w:lang w:eastAsia="ru-RU"/>
        </w:rPr>
        <w:t>5</w:t>
      </w:r>
      <w:r w:rsidRPr="0049035F">
        <w:rPr>
          <w:rFonts w:ascii="Times New Roman" w:eastAsia="Times New Roman" w:hAnsi="Times New Roman" w:cs="Times New Roman"/>
          <w:lang w:eastAsia="ru-RU"/>
        </w:rPr>
        <w:t xml:space="preserve"> (</w:t>
      </w:r>
      <w:r w:rsidR="0079000E">
        <w:rPr>
          <w:rFonts w:ascii="Times New Roman" w:eastAsia="Times New Roman" w:hAnsi="Times New Roman" w:cs="Times New Roman"/>
          <w:lang w:eastAsia="ru-RU"/>
        </w:rPr>
        <w:t>пятнадцати</w:t>
      </w:r>
      <w:r w:rsidRPr="0049035F">
        <w:rPr>
          <w:rFonts w:ascii="Times New Roman" w:eastAsia="Times New Roman" w:hAnsi="Times New Roman" w:cs="Times New Roman"/>
          <w:lang w:eastAsia="ru-RU"/>
        </w:rPr>
        <w:t xml:space="preserve">) рабочих дней после выполнения Покупателем своих обязательств по оплате Имущества согласно </w:t>
      </w:r>
      <w:r w:rsidR="00C01840" w:rsidRPr="00C01840">
        <w:rPr>
          <w:rFonts w:ascii="Times New Roman" w:eastAsia="Times New Roman" w:hAnsi="Times New Roman" w:cs="Times New Roman"/>
          <w:lang w:eastAsia="ru-RU"/>
        </w:rPr>
        <w:t xml:space="preserve">разделу № 3 </w:t>
      </w:r>
      <w:r w:rsidRPr="0049035F">
        <w:rPr>
          <w:rFonts w:ascii="Times New Roman" w:eastAsia="Times New Roman" w:hAnsi="Times New Roman" w:cs="Times New Roman"/>
          <w:lang w:eastAsia="ru-RU"/>
        </w:rPr>
        <w:t>настоящего Договора.</w:t>
      </w:r>
    </w:p>
    <w:p w14:paraId="189ADAC5" w14:textId="77777777" w:rsidR="0049035F" w:rsidRPr="0049035F" w:rsidRDefault="0049035F" w:rsidP="001B5F98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  <w:r w:rsidRPr="0049035F">
        <w:rPr>
          <w:rFonts w:ascii="Times New Roman" w:eastAsia="Calibri" w:hAnsi="Times New Roman" w:cs="Times New Roman"/>
        </w:rPr>
        <w:t>Покупатель обязуется:</w:t>
      </w:r>
    </w:p>
    <w:p w14:paraId="07C76846" w14:textId="47FB010E" w:rsidR="0049035F" w:rsidRPr="0049035F" w:rsidRDefault="0049035F" w:rsidP="001B5F98">
      <w:pPr>
        <w:numPr>
          <w:ilvl w:val="2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принять Имущество по акту приема-передачи не позднее 1</w:t>
      </w:r>
      <w:r w:rsidR="0079000E">
        <w:rPr>
          <w:rFonts w:ascii="Times New Roman" w:eastAsia="Times New Roman" w:hAnsi="Times New Roman" w:cs="Times New Roman"/>
          <w:lang w:eastAsia="ru-RU"/>
        </w:rPr>
        <w:t xml:space="preserve">5 </w:t>
      </w:r>
      <w:r w:rsidRPr="0049035F">
        <w:rPr>
          <w:rFonts w:ascii="Times New Roman" w:eastAsia="Times New Roman" w:hAnsi="Times New Roman" w:cs="Times New Roman"/>
          <w:lang w:eastAsia="ru-RU"/>
        </w:rPr>
        <w:t>(</w:t>
      </w:r>
      <w:r w:rsidR="0079000E">
        <w:rPr>
          <w:rFonts w:ascii="Times New Roman" w:eastAsia="Times New Roman" w:hAnsi="Times New Roman" w:cs="Times New Roman"/>
          <w:lang w:eastAsia="ru-RU"/>
        </w:rPr>
        <w:t>пятнадцати</w:t>
      </w:r>
      <w:r w:rsidRPr="0049035F">
        <w:rPr>
          <w:rFonts w:ascii="Times New Roman" w:eastAsia="Times New Roman" w:hAnsi="Times New Roman" w:cs="Times New Roman"/>
          <w:lang w:eastAsia="ru-RU"/>
        </w:rPr>
        <w:t>) рабочих дней после</w:t>
      </w:r>
      <w:r w:rsidRPr="0049035F" w:rsidDel="00DC50A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035F">
        <w:rPr>
          <w:rFonts w:ascii="Times New Roman" w:eastAsia="Times New Roman" w:hAnsi="Times New Roman" w:cs="Times New Roman"/>
          <w:lang w:eastAsia="ru-RU"/>
        </w:rPr>
        <w:t xml:space="preserve">его оплаты согласно </w:t>
      </w:r>
      <w:r w:rsidR="00341CAD">
        <w:rPr>
          <w:rFonts w:ascii="Times New Roman" w:eastAsia="Times New Roman" w:hAnsi="Times New Roman" w:cs="Times New Roman"/>
          <w:lang w:eastAsia="ru-RU"/>
        </w:rPr>
        <w:t xml:space="preserve">разделу № 3 </w:t>
      </w:r>
      <w:r w:rsidRPr="0049035F">
        <w:rPr>
          <w:rFonts w:ascii="Times New Roman" w:eastAsia="Times New Roman" w:hAnsi="Times New Roman" w:cs="Times New Roman"/>
          <w:lang w:eastAsia="ru-RU"/>
        </w:rPr>
        <w:t>настоящего Договора;</w:t>
      </w:r>
    </w:p>
    <w:p w14:paraId="07F7FB75" w14:textId="65748461" w:rsidR="0049035F" w:rsidRDefault="0049035F" w:rsidP="001B5F98">
      <w:pPr>
        <w:numPr>
          <w:ilvl w:val="2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оплатить Имущество на согласованных в настоящем Договоре условиях.</w:t>
      </w:r>
    </w:p>
    <w:p w14:paraId="66C67B92" w14:textId="4EE29319" w:rsidR="00994608" w:rsidRDefault="00994608" w:rsidP="001B5F98">
      <w:pPr>
        <w:numPr>
          <w:ilvl w:val="2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994608">
        <w:rPr>
          <w:rFonts w:ascii="Times New Roman" w:eastAsia="Times New Roman" w:hAnsi="Times New Roman" w:cs="Times New Roman"/>
          <w:lang w:eastAsia="ru-RU"/>
        </w:rPr>
        <w:t>Не позднее 30 (тридцати)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207573A" w14:textId="194128A6" w:rsidR="00994608" w:rsidRPr="0049035F" w:rsidRDefault="00994608" w:rsidP="001B5F98">
      <w:pPr>
        <w:numPr>
          <w:ilvl w:val="2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994608">
        <w:rPr>
          <w:rFonts w:ascii="Times New Roman" w:eastAsia="Times New Roman" w:hAnsi="Times New Roman" w:cs="Times New Roman"/>
          <w:lang w:eastAsia="ru-RU"/>
        </w:rPr>
        <w:t>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п.</w:t>
      </w:r>
      <w:r>
        <w:rPr>
          <w:rFonts w:ascii="Times New Roman" w:eastAsia="Times New Roman" w:hAnsi="Times New Roman" w:cs="Times New Roman"/>
          <w:lang w:eastAsia="ru-RU"/>
        </w:rPr>
        <w:t>2.2.3</w:t>
      </w:r>
      <w:r w:rsidRPr="00994608">
        <w:rPr>
          <w:rFonts w:ascii="Times New Roman" w:eastAsia="Times New Roman" w:hAnsi="Times New Roman" w:cs="Times New Roman"/>
          <w:lang w:eastAsia="ru-RU"/>
        </w:rPr>
        <w:t xml:space="preserve"> срок, Покупатель обязуется возместить другой стороне убытки, вызванные задержкой регистрации.</w:t>
      </w:r>
    </w:p>
    <w:p w14:paraId="4F76698E" w14:textId="77777777" w:rsidR="0049035F" w:rsidRPr="0049035F" w:rsidRDefault="0049035F" w:rsidP="001B5F9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BC5351" w14:textId="77777777" w:rsidR="0049035F" w:rsidRPr="0049035F" w:rsidRDefault="0049035F" w:rsidP="001B5F98">
      <w:pPr>
        <w:numPr>
          <w:ilvl w:val="0"/>
          <w:numId w:val="3"/>
        </w:num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</w:rPr>
      </w:pPr>
      <w:r w:rsidRPr="0049035F">
        <w:rPr>
          <w:rFonts w:ascii="Times New Roman" w:eastAsia="Calibri" w:hAnsi="Times New Roman" w:cs="Times New Roman"/>
          <w:b/>
        </w:rPr>
        <w:t>Стоимость имущества. Порядок и сроки оплаты.</w:t>
      </w:r>
    </w:p>
    <w:p w14:paraId="2FD4FF07" w14:textId="37D60377" w:rsidR="0049035F" w:rsidRDefault="0049035F" w:rsidP="001B5F98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lastRenderedPageBreak/>
        <w:t xml:space="preserve">Общая стоимость Объектов, указанных в п. 1.1 настоящего Договора, </w:t>
      </w:r>
      <w:r w:rsidR="000B4CA4" w:rsidRPr="0049035F">
        <w:rPr>
          <w:rFonts w:ascii="Times New Roman" w:eastAsia="Times New Roman" w:hAnsi="Times New Roman" w:cs="Times New Roman"/>
          <w:lang w:eastAsia="ru-RU"/>
        </w:rPr>
        <w:t>составляет</w:t>
      </w:r>
      <w:r w:rsidR="000B4CA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4CA4">
        <w:rPr>
          <w:rFonts w:ascii="Times New Roman" w:eastAsia="Times New Roman" w:hAnsi="Times New Roman" w:cs="Times New Roman"/>
          <w:b/>
          <w:bCs/>
          <w:lang w:eastAsia="ru-RU"/>
        </w:rPr>
        <w:t>(НДС не облагается)</w:t>
      </w:r>
      <w:r w:rsidR="0079000E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69F41DCA" w14:textId="4BA7F40E" w:rsidR="00BF4B38" w:rsidRPr="0049035F" w:rsidRDefault="00BF4B38" w:rsidP="001B5F98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BF4B38">
        <w:rPr>
          <w:rFonts w:ascii="Times New Roman" w:eastAsia="Times New Roman" w:hAnsi="Times New Roman" w:cs="Times New Roman"/>
          <w:lang w:eastAsia="ru-RU"/>
        </w:rPr>
        <w:t>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BFCA69C" w14:textId="77777777" w:rsidR="0049035F" w:rsidRPr="0049035F" w:rsidRDefault="0049035F" w:rsidP="001B5F98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Оплата производится путем перечисления денежных средств на расчетный счет, указанный Продавцом в п. 9 настоящего Договора.</w:t>
      </w:r>
    </w:p>
    <w:p w14:paraId="76905C26" w14:textId="054AA757" w:rsidR="0049035F" w:rsidRDefault="0049035F" w:rsidP="001B5F98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 xml:space="preserve">Покупатель оплачивает полную стоимость Имущества, указанную в п.3.1 настоящего Договора, за вычетом суммы задатка, оплаченного в соответствии с договором о задатке, путем банковского перевода на расчетный счет Продавца в течение 30 дней с момента подписания настоящего Договора. </w:t>
      </w:r>
    </w:p>
    <w:p w14:paraId="1C025773" w14:textId="5F0462EA" w:rsidR="00BF4B38" w:rsidRPr="0049035F" w:rsidRDefault="00BF4B38" w:rsidP="001B5F98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BF4B38">
        <w:rPr>
          <w:rFonts w:ascii="Times New Roman" w:eastAsia="Times New Roman" w:hAnsi="Times New Roman" w:cs="Times New Roman"/>
          <w:lang w:eastAsia="ru-RU"/>
        </w:rPr>
        <w:t xml:space="preserve">Обязательства Покупателя по оплате цены продажи Имущества считаются выполненными с момента зачисления подлежащей оплате суммы, указанной в п. 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BF4B3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BF4B38">
        <w:rPr>
          <w:rFonts w:ascii="Times New Roman" w:eastAsia="Times New Roman" w:hAnsi="Times New Roman" w:cs="Times New Roman"/>
          <w:lang w:eastAsia="ru-RU"/>
        </w:rPr>
        <w:t xml:space="preserve">. настоящего Договора, в полном объеме на расчетный счет Продавца. </w:t>
      </w:r>
    </w:p>
    <w:p w14:paraId="1B2C27D3" w14:textId="77777777" w:rsidR="0049035F" w:rsidRPr="0049035F" w:rsidRDefault="0049035F" w:rsidP="001B5F98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Все расходы, связанные с государственной регистрацией перехода права собственности на Имущество, несет Покупатель.</w:t>
      </w:r>
    </w:p>
    <w:p w14:paraId="0800939C" w14:textId="77777777" w:rsidR="0049035F" w:rsidRPr="0049035F" w:rsidRDefault="0049035F" w:rsidP="001B5F98">
      <w:pPr>
        <w:numPr>
          <w:ilvl w:val="0"/>
          <w:numId w:val="3"/>
        </w:num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</w:rPr>
      </w:pPr>
      <w:r w:rsidRPr="0049035F">
        <w:rPr>
          <w:rFonts w:ascii="Times New Roman" w:eastAsia="Calibri" w:hAnsi="Times New Roman" w:cs="Times New Roman"/>
          <w:b/>
        </w:rPr>
        <w:t xml:space="preserve">Переход права собственности. </w:t>
      </w:r>
    </w:p>
    <w:p w14:paraId="6E2D5C1C" w14:textId="5A746EDF" w:rsidR="00BF4B38" w:rsidRDefault="00BF4B38" w:rsidP="001B5F98">
      <w:pPr>
        <w:pStyle w:val="a3"/>
        <w:numPr>
          <w:ilvl w:val="1"/>
          <w:numId w:val="3"/>
        </w:numPr>
        <w:spacing w:after="0"/>
        <w:ind w:left="-142" w:hanging="539"/>
        <w:jc w:val="both"/>
        <w:rPr>
          <w:rFonts w:ascii="Times New Roman" w:eastAsia="Times New Roman" w:hAnsi="Times New Roman" w:cs="Times New Roman"/>
          <w:lang w:eastAsia="ru-RU"/>
        </w:rPr>
      </w:pPr>
      <w:r w:rsidRPr="00BF4B38">
        <w:rPr>
          <w:rFonts w:ascii="Times New Roman" w:eastAsia="Times New Roman" w:hAnsi="Times New Roman" w:cs="Times New Roman"/>
          <w:lang w:eastAsia="ru-RU"/>
        </w:rPr>
        <w:t>Переход права собственности на Имущество недвижимости, указанный в п. 1.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BF4B38">
        <w:rPr>
          <w:rFonts w:ascii="Times New Roman" w:eastAsia="Times New Roman" w:hAnsi="Times New Roman" w:cs="Times New Roman"/>
          <w:lang w:eastAsia="ru-RU"/>
        </w:rPr>
        <w:t>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 «О государственной регистрации недвижимости».</w:t>
      </w:r>
    </w:p>
    <w:p w14:paraId="7B3FD39B" w14:textId="37B5BA99" w:rsidR="00994608" w:rsidRPr="00994608" w:rsidRDefault="00994608" w:rsidP="001B5F98">
      <w:pPr>
        <w:pStyle w:val="a3"/>
        <w:numPr>
          <w:ilvl w:val="1"/>
          <w:numId w:val="3"/>
        </w:numPr>
        <w:spacing w:after="0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994608">
        <w:rPr>
          <w:rFonts w:ascii="Times New Roman" w:eastAsia="Times New Roman" w:hAnsi="Times New Roman" w:cs="Times New Roman"/>
          <w:lang w:eastAsia="ru-RU"/>
        </w:rPr>
        <w:t>Покупатель приобретает право собственности на Имущество, указанное в п. 1.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994608">
        <w:rPr>
          <w:rFonts w:ascii="Times New Roman" w:eastAsia="Times New Roman" w:hAnsi="Times New Roman" w:cs="Times New Roman"/>
          <w:lang w:eastAsia="ru-RU"/>
        </w:rPr>
        <w:t>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14:paraId="3FCE3695" w14:textId="4C4BC390" w:rsidR="00994608" w:rsidRPr="00BF4B38" w:rsidRDefault="00994608" w:rsidP="001B5F98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994608">
        <w:rPr>
          <w:rFonts w:ascii="Times New Roman" w:eastAsia="Times New Roman" w:hAnsi="Times New Roman" w:cs="Times New Roman"/>
          <w:lang w:eastAsia="ru-RU"/>
        </w:rPr>
        <w:t>Обязательства по содержанию и эксплуатации Имущества, указанного в п. 1.</w:t>
      </w:r>
      <w:r w:rsidR="00A35D84">
        <w:rPr>
          <w:rFonts w:ascii="Times New Roman" w:eastAsia="Times New Roman" w:hAnsi="Times New Roman" w:cs="Times New Roman"/>
          <w:lang w:eastAsia="ru-RU"/>
        </w:rPr>
        <w:t>1</w:t>
      </w:r>
      <w:r w:rsidRPr="00994608">
        <w:rPr>
          <w:rFonts w:ascii="Times New Roman" w:eastAsia="Times New Roman" w:hAnsi="Times New Roman" w:cs="Times New Roman"/>
          <w:lang w:eastAsia="ru-RU"/>
        </w:rPr>
        <w:t>. настоящего Договора, переходят к Покупателю с момента подписания Акта приема-передачи Имущества.</w:t>
      </w:r>
    </w:p>
    <w:p w14:paraId="35BB3FFC" w14:textId="7BE9D024" w:rsidR="0049035F" w:rsidRDefault="00A35D84" w:rsidP="001B5F98">
      <w:pPr>
        <w:numPr>
          <w:ilvl w:val="1"/>
          <w:numId w:val="3"/>
        </w:numPr>
        <w:spacing w:after="0" w:line="240" w:lineRule="auto"/>
        <w:ind w:left="-142" w:hanging="539"/>
        <w:jc w:val="both"/>
        <w:rPr>
          <w:rFonts w:ascii="Times New Roman" w:eastAsia="Times New Roman" w:hAnsi="Times New Roman" w:cs="Times New Roman"/>
          <w:lang w:eastAsia="ru-RU"/>
        </w:rPr>
      </w:pPr>
      <w:r w:rsidRPr="00A35D84">
        <w:rPr>
          <w:rFonts w:ascii="Times New Roman" w:eastAsia="Times New Roman" w:hAnsi="Times New Roman" w:cs="Times New Roman"/>
          <w:lang w:eastAsia="ru-RU"/>
        </w:rPr>
        <w:t>Риск случайной гибели, случайной порчи и утраты переходит на Покупателя с момента получения Имущества по Акту приема-передачи</w:t>
      </w:r>
      <w:r w:rsidR="00E6286F">
        <w:rPr>
          <w:rFonts w:ascii="Times New Roman" w:eastAsia="Times New Roman" w:hAnsi="Times New Roman" w:cs="Times New Roman"/>
          <w:lang w:eastAsia="ru-RU"/>
        </w:rPr>
        <w:t>.</w:t>
      </w:r>
    </w:p>
    <w:p w14:paraId="6B927212" w14:textId="77777777" w:rsidR="0049035F" w:rsidRPr="0049035F" w:rsidRDefault="0049035F" w:rsidP="001B5F9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</w:p>
    <w:p w14:paraId="6C2F2056" w14:textId="77777777" w:rsidR="0049035F" w:rsidRPr="0049035F" w:rsidRDefault="0049035F" w:rsidP="001B5F98">
      <w:pPr>
        <w:numPr>
          <w:ilvl w:val="0"/>
          <w:numId w:val="3"/>
        </w:num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</w:rPr>
      </w:pPr>
      <w:r w:rsidRPr="0049035F">
        <w:rPr>
          <w:rFonts w:ascii="Times New Roman" w:eastAsia="Calibri" w:hAnsi="Times New Roman" w:cs="Times New Roman"/>
          <w:b/>
        </w:rPr>
        <w:t>Качество имущества. Гарантии.</w:t>
      </w:r>
    </w:p>
    <w:p w14:paraId="66F8708F" w14:textId="77777777" w:rsidR="0049035F" w:rsidRPr="0049035F" w:rsidRDefault="0049035F" w:rsidP="001B5F98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  <w:r w:rsidRPr="0049035F">
        <w:rPr>
          <w:rFonts w:ascii="Times New Roman" w:eastAsia="Calibri" w:hAnsi="Times New Roman" w:cs="Times New Roman"/>
        </w:rPr>
        <w:t>Имущество передается Покупателю в состоянии, имеющемся на момент передачи Имущества.</w:t>
      </w:r>
    </w:p>
    <w:p w14:paraId="64031EC0" w14:textId="77777777" w:rsidR="0049035F" w:rsidRPr="0049035F" w:rsidRDefault="0049035F" w:rsidP="001B5F98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  <w:r w:rsidRPr="0049035F">
        <w:rPr>
          <w:rFonts w:ascii="Times New Roman" w:eastAsia="Calibri" w:hAnsi="Times New Roman" w:cs="Times New Roman"/>
        </w:rPr>
        <w:t>Покупатель подписанием настоящего договора подтверждает, что ознакомлен с состоянием Имущества, претензий по качеству не имеется.</w:t>
      </w:r>
    </w:p>
    <w:p w14:paraId="66BF8ECE" w14:textId="77777777" w:rsidR="0049035F" w:rsidRPr="0049035F" w:rsidRDefault="0049035F" w:rsidP="001B5F98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  <w:r w:rsidRPr="0049035F">
        <w:rPr>
          <w:rFonts w:ascii="Times New Roman" w:eastAsia="Calibri" w:hAnsi="Times New Roman" w:cs="Times New Roman"/>
        </w:rPr>
        <w:t>Продавец не предоставляет гарантий по качеству Имущества.</w:t>
      </w:r>
    </w:p>
    <w:p w14:paraId="5DD6539E" w14:textId="77777777" w:rsidR="0049035F" w:rsidRPr="0049035F" w:rsidRDefault="0049035F" w:rsidP="001B5F9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</w:p>
    <w:p w14:paraId="0252CBFD" w14:textId="77777777" w:rsidR="0049035F" w:rsidRPr="0049035F" w:rsidRDefault="0049035F" w:rsidP="001B5F98">
      <w:pPr>
        <w:numPr>
          <w:ilvl w:val="0"/>
          <w:numId w:val="3"/>
        </w:num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</w:rPr>
      </w:pPr>
      <w:r w:rsidRPr="0049035F">
        <w:rPr>
          <w:rFonts w:ascii="Times New Roman" w:eastAsia="Calibri" w:hAnsi="Times New Roman" w:cs="Times New Roman"/>
          <w:b/>
        </w:rPr>
        <w:t>Обстоятельства непреодолимой силы.</w:t>
      </w:r>
    </w:p>
    <w:p w14:paraId="3D68587D" w14:textId="77777777" w:rsidR="0049035F" w:rsidRPr="0049035F" w:rsidRDefault="0049035F" w:rsidP="001B5F98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 xml:space="preserve">Ни одна из Сторон не несет ответственности за невыполнение обязательств, обусловленных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эпидемию, блокаду, эмбарго, землетрясение, наводнение, пожары и другие стихийные бедствия. </w:t>
      </w:r>
    </w:p>
    <w:p w14:paraId="67179A5D" w14:textId="77777777" w:rsidR="0049035F" w:rsidRPr="0049035F" w:rsidRDefault="0049035F" w:rsidP="001B5F98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Сторона, которая не исполняет свои обязательства вследствие действий непреодолимой силы, должна немедленно известить другую Сторону о препятствии и его влиянии на исполнение обязательств по Договору, причем это сообщение должно быть документально подтверждено.</w:t>
      </w:r>
    </w:p>
    <w:p w14:paraId="0F89C24C" w14:textId="77777777" w:rsidR="0049035F" w:rsidRPr="0049035F" w:rsidRDefault="0049035F" w:rsidP="001B5F98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При наступлении форс-мажорных обстоятельств сроки исполнения обязательств отодвигаются на время действия таких обстоятельств и их последствий.</w:t>
      </w:r>
    </w:p>
    <w:p w14:paraId="32EF8F4A" w14:textId="77777777" w:rsidR="0049035F" w:rsidRPr="0049035F" w:rsidRDefault="0049035F" w:rsidP="001B5F9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</w:p>
    <w:p w14:paraId="2B58CDC5" w14:textId="77777777" w:rsidR="0049035F" w:rsidRPr="0049035F" w:rsidRDefault="0049035F" w:rsidP="001B5F98">
      <w:pPr>
        <w:numPr>
          <w:ilvl w:val="0"/>
          <w:numId w:val="3"/>
        </w:num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</w:rPr>
      </w:pPr>
      <w:r w:rsidRPr="0049035F">
        <w:rPr>
          <w:rFonts w:ascii="Times New Roman" w:eastAsia="Calibri" w:hAnsi="Times New Roman" w:cs="Times New Roman"/>
          <w:b/>
        </w:rPr>
        <w:t>Ответственность и порядок разрешения споров</w:t>
      </w:r>
    </w:p>
    <w:p w14:paraId="08DAC7C6" w14:textId="77777777" w:rsidR="0049035F" w:rsidRPr="0049035F" w:rsidRDefault="0049035F" w:rsidP="001B5F98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  <w:r w:rsidRPr="0049035F">
        <w:rPr>
          <w:rFonts w:ascii="Times New Roman" w:eastAsia="Calibri" w:hAnsi="Times New Roman" w:cs="Times New Roman"/>
        </w:rPr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Договором.</w:t>
      </w:r>
    </w:p>
    <w:p w14:paraId="4C2EBC2A" w14:textId="01B0EA0B" w:rsidR="0049035F" w:rsidRDefault="0049035F" w:rsidP="001B5F98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  <w:bookmarkStart w:id="0" w:name="_Hlk128494914"/>
      <w:r w:rsidRPr="0049035F">
        <w:rPr>
          <w:rFonts w:ascii="Times New Roman" w:eastAsia="Calibri" w:hAnsi="Times New Roman" w:cs="Times New Roman"/>
        </w:rPr>
        <w:t xml:space="preserve">Нарушение Покупателем условий оплаты согласно настоящему Договору (не поступление денежных средств в сумме и срок, указанные </w:t>
      </w:r>
      <w:r w:rsidR="00341CAD">
        <w:rPr>
          <w:rFonts w:ascii="Times New Roman" w:eastAsia="Calibri" w:hAnsi="Times New Roman" w:cs="Times New Roman"/>
        </w:rPr>
        <w:t>в разделе № 3</w:t>
      </w:r>
      <w:r w:rsidRPr="0049035F">
        <w:rPr>
          <w:rFonts w:ascii="Times New Roman" w:eastAsia="Calibri" w:hAnsi="Times New Roman" w:cs="Times New Roman"/>
        </w:rPr>
        <w:t xml:space="preserve"> настоящего договора на счет Продавца) считается отказом Покупателя от исполнения настоящего Договора. По истечении указанного срока Продавец направляет Покупателю письменное уведомление   о просрочке оплаты, со дня направления которого настоящий Договор считается расторгнутым, сумма задатка Покупателю не возвращается и обязательства Продавца по передаче Имущества в собственность Покупателю прекращаются. Оформление Сторонами </w:t>
      </w:r>
      <w:r w:rsidR="00A94BF3" w:rsidRPr="0049035F">
        <w:rPr>
          <w:rFonts w:ascii="Times New Roman" w:eastAsia="Calibri" w:hAnsi="Times New Roman" w:cs="Times New Roman"/>
        </w:rPr>
        <w:t>письменного дополнительного</w:t>
      </w:r>
      <w:r w:rsidRPr="0049035F">
        <w:rPr>
          <w:rFonts w:ascii="Times New Roman" w:eastAsia="Calibri" w:hAnsi="Times New Roman" w:cs="Times New Roman"/>
        </w:rPr>
        <w:t xml:space="preserve"> соглашения о расторжении настоящего Договора в этом случае не требуется.</w:t>
      </w:r>
    </w:p>
    <w:bookmarkEnd w:id="0"/>
    <w:p w14:paraId="0D2863B1" w14:textId="31DD79D7" w:rsidR="006E1AEF" w:rsidRPr="006E1AEF" w:rsidRDefault="006E1AEF" w:rsidP="001B5F98">
      <w:pPr>
        <w:pStyle w:val="a3"/>
        <w:numPr>
          <w:ilvl w:val="1"/>
          <w:numId w:val="3"/>
        </w:numPr>
        <w:spacing w:after="0"/>
        <w:ind w:left="-142" w:hanging="539"/>
        <w:jc w:val="both"/>
        <w:rPr>
          <w:rFonts w:ascii="Times New Roman" w:eastAsia="Calibri" w:hAnsi="Times New Roman" w:cs="Times New Roman"/>
        </w:rPr>
      </w:pPr>
      <w:r w:rsidRPr="006E1AEF">
        <w:rPr>
          <w:rFonts w:ascii="Times New Roman" w:eastAsia="Calibri" w:hAnsi="Times New Roman" w:cs="Times New Roman"/>
        </w:rPr>
        <w:t xml:space="preserve"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задатка, </w:t>
      </w:r>
      <w:r w:rsidRPr="006E1AEF">
        <w:rPr>
          <w:rFonts w:ascii="Times New Roman" w:eastAsia="Calibri" w:hAnsi="Times New Roman" w:cs="Times New Roman"/>
        </w:rPr>
        <w:lastRenderedPageBreak/>
        <w:t>только с соблюдением очередности, установленной ст. 134 Федерального закона от 26.10.2002 N 127-ФЗ "О несостоятельности (банкротстве)".</w:t>
      </w:r>
    </w:p>
    <w:p w14:paraId="2EC878D8" w14:textId="77777777" w:rsidR="00A94BF3" w:rsidRDefault="00A94BF3" w:rsidP="001B5F98">
      <w:pPr>
        <w:numPr>
          <w:ilvl w:val="1"/>
          <w:numId w:val="3"/>
        </w:numPr>
        <w:spacing w:after="0" w:line="240" w:lineRule="auto"/>
        <w:ind w:left="-142" w:hanging="539"/>
        <w:jc w:val="both"/>
        <w:rPr>
          <w:rFonts w:ascii="Times New Roman" w:eastAsia="Calibri" w:hAnsi="Times New Roman" w:cs="Times New Roman"/>
        </w:rPr>
      </w:pPr>
      <w:r w:rsidRPr="00A94BF3">
        <w:rPr>
          <w:rFonts w:ascii="Times New Roman" w:eastAsia="Calibri" w:hAnsi="Times New Roman" w:cs="Times New Roman"/>
        </w:rPr>
        <w:t>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14:paraId="5D0F289E" w14:textId="75CF0B11" w:rsidR="0049035F" w:rsidRDefault="00A94BF3" w:rsidP="001B5F98">
      <w:pPr>
        <w:numPr>
          <w:ilvl w:val="1"/>
          <w:numId w:val="3"/>
        </w:numPr>
        <w:spacing w:after="0" w:line="240" w:lineRule="auto"/>
        <w:ind w:left="-142" w:hanging="539"/>
        <w:jc w:val="both"/>
        <w:rPr>
          <w:rFonts w:ascii="Times New Roman" w:eastAsia="Calibri" w:hAnsi="Times New Roman" w:cs="Times New Roman"/>
        </w:rPr>
      </w:pPr>
      <w:r w:rsidRPr="00A94BF3">
        <w:rPr>
          <w:rFonts w:ascii="Times New Roman" w:eastAsia="Calibri" w:hAnsi="Times New Roman" w:cs="Times New Roman"/>
        </w:rPr>
        <w:t>В случае невозможности решения споров путем переговоров, Стороны передают их на рассмотрение в суд в соответствии с действующим законодательством Российской Федерации</w:t>
      </w:r>
      <w:r w:rsidR="006E1AEF">
        <w:rPr>
          <w:rFonts w:ascii="Times New Roman" w:eastAsia="Calibri" w:hAnsi="Times New Roman" w:cs="Times New Roman"/>
        </w:rPr>
        <w:t>.</w:t>
      </w:r>
    </w:p>
    <w:p w14:paraId="29960FB0" w14:textId="77777777" w:rsidR="0049035F" w:rsidRPr="0049035F" w:rsidRDefault="0049035F" w:rsidP="001B5F98">
      <w:pPr>
        <w:numPr>
          <w:ilvl w:val="0"/>
          <w:numId w:val="3"/>
        </w:num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</w:rPr>
      </w:pPr>
      <w:r w:rsidRPr="0049035F">
        <w:rPr>
          <w:rFonts w:ascii="Times New Roman" w:eastAsia="Calibri" w:hAnsi="Times New Roman" w:cs="Times New Roman"/>
          <w:b/>
        </w:rPr>
        <w:t>Прочие условия.</w:t>
      </w:r>
    </w:p>
    <w:p w14:paraId="7CE4A80D" w14:textId="77777777" w:rsidR="0049035F" w:rsidRPr="0049035F" w:rsidRDefault="0049035F" w:rsidP="001B5F98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Все изменения и дополнения к настоящему Договору будут считаться действительными, если они выполнены и оформлены в соответствии с действующим законодательством РФ, подписаны представителями сторон, имеющими соответствующие полномочия.</w:t>
      </w:r>
    </w:p>
    <w:p w14:paraId="6B10081C" w14:textId="77777777" w:rsidR="0049035F" w:rsidRPr="0049035F" w:rsidRDefault="0049035F" w:rsidP="001B5F98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Настоящий Договор составлен в трех экземплярах, имеющих одинаковую юридическую силу, по одному экземпляру для каждой Стороны и один экземпляр для Управления Государственной Федеральной службы государственной регистрации кадастра и картографии.</w:t>
      </w:r>
    </w:p>
    <w:p w14:paraId="61141115" w14:textId="77777777" w:rsidR="0049035F" w:rsidRPr="0049035F" w:rsidRDefault="0049035F" w:rsidP="001B5F98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При изменении своих реквизитов Сторона обязана незамедлительно уведомить о соответствующих изменениях другую Сторону путем направления письменного уведомления в течение 2 (Двух) дней с момента изменения.</w:t>
      </w:r>
    </w:p>
    <w:p w14:paraId="59E036A8" w14:textId="77777777" w:rsidR="0049035F" w:rsidRPr="0049035F" w:rsidRDefault="0049035F" w:rsidP="001B5F98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Во всем остальном, что не предусмотрено настоящим договором стороны руководствуются действующим законодательством РФ.</w:t>
      </w:r>
    </w:p>
    <w:p w14:paraId="029C503A" w14:textId="77777777" w:rsidR="0049035F" w:rsidRPr="0049035F" w:rsidRDefault="0049035F" w:rsidP="00F5354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077C4DC5" w14:textId="22B35696" w:rsidR="00A94BF3" w:rsidRPr="00341CAD" w:rsidRDefault="0049035F" w:rsidP="00F53541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b/>
          <w:lang w:eastAsia="ru-RU"/>
        </w:rPr>
        <w:t>Юридические адреса и платежные реквизиты сторон.</w:t>
      </w:r>
    </w:p>
    <w:p w14:paraId="550D6D3E" w14:textId="77777777" w:rsidR="00341CAD" w:rsidRPr="001B5F98" w:rsidRDefault="00341CAD" w:rsidP="00341CAD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ru-RU"/>
        </w:rPr>
      </w:pPr>
    </w:p>
    <w:p w14:paraId="79C55FAA" w14:textId="352918A3" w:rsidR="001B5F98" w:rsidRPr="00A94BF3" w:rsidRDefault="001B5F98" w:rsidP="001B5F98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ru-RU"/>
        </w:rPr>
      </w:pPr>
      <w:bookmarkStart w:id="1" w:name="_Hlk108541153"/>
    </w:p>
    <w:tbl>
      <w:tblPr>
        <w:tblpPr w:leftFromText="180" w:rightFromText="180" w:vertAnchor="text" w:horzAnchor="margin" w:tblpXSpec="center" w:tblpY="84"/>
        <w:tblW w:w="10462" w:type="dxa"/>
        <w:tblLayout w:type="fixed"/>
        <w:tblLook w:val="0000" w:firstRow="0" w:lastRow="0" w:firstColumn="0" w:lastColumn="0" w:noHBand="0" w:noVBand="0"/>
      </w:tblPr>
      <w:tblGrid>
        <w:gridCol w:w="5524"/>
        <w:gridCol w:w="4938"/>
      </w:tblGrid>
      <w:tr w:rsidR="003F1D21" w:rsidRPr="00A94BF3" w14:paraId="32A780EF" w14:textId="77777777" w:rsidTr="00827943">
        <w:tc>
          <w:tcPr>
            <w:tcW w:w="5524" w:type="dxa"/>
          </w:tcPr>
          <w:p w14:paraId="24B386D9" w14:textId="77777777" w:rsidR="0079000E" w:rsidRPr="0079000E" w:rsidRDefault="0079000E" w:rsidP="007900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2" w:name="_Hlk108541080"/>
            <w:bookmarkEnd w:id="1"/>
            <w:r w:rsidRPr="0079000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Продавец:</w:t>
            </w:r>
          </w:p>
          <w:p w14:paraId="1648FA17" w14:textId="77777777" w:rsidR="0079000E" w:rsidRPr="0079000E" w:rsidRDefault="0079000E" w:rsidP="0079000E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9000E">
              <w:rPr>
                <w:rFonts w:ascii="Times New Roman" w:eastAsia="Times New Roman" w:hAnsi="Times New Roman" w:cs="Times New Roman"/>
                <w:b/>
                <w:lang w:eastAsia="ar-SA"/>
              </w:rPr>
              <w:t>ЗАО «Культурно-исторический и деловой центр «</w:t>
            </w:r>
            <w:proofErr w:type="spellStart"/>
            <w:r w:rsidRPr="0079000E">
              <w:rPr>
                <w:rFonts w:ascii="Times New Roman" w:eastAsia="Times New Roman" w:hAnsi="Times New Roman" w:cs="Times New Roman"/>
                <w:b/>
                <w:lang w:eastAsia="ar-SA"/>
              </w:rPr>
              <w:t>Бурмистерская</w:t>
            </w:r>
            <w:proofErr w:type="spellEnd"/>
            <w:r w:rsidRPr="0079000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палата</w:t>
            </w:r>
            <w:r w:rsidRPr="0079000E">
              <w:rPr>
                <w:rFonts w:ascii="Times New Roman" w:eastAsia="Times New Roman" w:hAnsi="Times New Roman" w:cs="Times New Roman"/>
                <w:lang w:eastAsia="ar-SA"/>
              </w:rPr>
              <w:t>» (ОГРН 1037709065624, ИНН 7709300945, адрес:</w:t>
            </w:r>
            <w:r w:rsidRPr="007900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9000E">
              <w:rPr>
                <w:rFonts w:ascii="Times New Roman" w:eastAsia="Times New Roman" w:hAnsi="Times New Roman" w:cs="Times New Roman"/>
                <w:lang w:eastAsia="ar-SA"/>
              </w:rPr>
              <w:t xml:space="preserve">109147, г. Москва, ул. Марксистская, д. 20, к.8) </w:t>
            </w:r>
            <w:r w:rsidRPr="0079000E">
              <w:rPr>
                <w:rFonts w:ascii="Times New Roman" w:eastAsia="Times New Roman" w:hAnsi="Times New Roman" w:cs="Times New Roman"/>
                <w:b/>
                <w:lang w:eastAsia="ar-SA"/>
              </w:rPr>
              <w:t>в лице</w:t>
            </w:r>
            <w:r w:rsidRPr="0079000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9000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конкурсного управляющего Кондратьева Александра Сергеевича </w:t>
            </w:r>
            <w:r w:rsidRPr="0079000E">
              <w:rPr>
                <w:rFonts w:ascii="Times New Roman" w:eastAsia="Times New Roman" w:hAnsi="Times New Roman" w:cs="Times New Roman"/>
                <w:lang w:eastAsia="ar-SA"/>
              </w:rPr>
              <w:t>(ИНН 183307612059, СНИЛС 068-133-244 54, рег. номер 18871, член САУ «СРО «ДЕЛО» (</w:t>
            </w:r>
            <w:r w:rsidRPr="0079000E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ИНН 5010029544, ОГРН 1035002205919</w:t>
            </w:r>
            <w:r w:rsidRPr="0079000E">
              <w:rPr>
                <w:rFonts w:ascii="Times New Roman" w:eastAsia="Times New Roman" w:hAnsi="Times New Roman" w:cs="Times New Roman"/>
                <w:lang w:eastAsia="ar-SA"/>
              </w:rPr>
              <w:t>, адрес для корреспонденции: 125284, г. Москва, Хорошевское шоссе, 32А, оф.300, а/я 22, тел. (495) 988-76-62, www.sro-delo.ru)).</w:t>
            </w:r>
          </w:p>
          <w:p w14:paraId="08AF143C" w14:textId="77777777" w:rsidR="0079000E" w:rsidRPr="0079000E" w:rsidRDefault="0079000E" w:rsidP="007900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79000E">
              <w:rPr>
                <w:rFonts w:ascii="Times New Roman" w:eastAsia="Times New Roman" w:hAnsi="Times New Roman" w:cs="Times New Roman"/>
                <w:b/>
                <w:lang w:eastAsia="ar-SA"/>
              </w:rPr>
              <w:t>Контакты Конкурсного управляющего:</w:t>
            </w:r>
            <w:r w:rsidRPr="0079000E">
              <w:rPr>
                <w:rFonts w:ascii="Times New Roman" w:eastAsia="Times New Roman" w:hAnsi="Times New Roman" w:cs="Times New Roman"/>
                <w:lang w:eastAsia="ar-SA"/>
              </w:rPr>
              <w:t xml:space="preserve"> адрес для направления корреспонденции: 123610, г. Москва, Краснопресненская набережная, д. 12, подъезд 9, оф. 808, адрес эл. почты: </w:t>
            </w:r>
            <w:proofErr w:type="spellStart"/>
            <w:r w:rsidRPr="0079000E">
              <w:rPr>
                <w:rFonts w:ascii="Times New Roman" w:eastAsia="Times New Roman" w:hAnsi="Times New Roman" w:cs="Times New Roman"/>
                <w:lang w:val="en-US" w:eastAsia="ar-SA"/>
              </w:rPr>
              <w:t>tandelova</w:t>
            </w:r>
            <w:proofErr w:type="spellEnd"/>
            <w:r w:rsidRPr="0079000E">
              <w:rPr>
                <w:rFonts w:ascii="Times New Roman" w:eastAsia="Times New Roman" w:hAnsi="Times New Roman" w:cs="Times New Roman"/>
                <w:lang w:eastAsia="ar-SA"/>
              </w:rPr>
              <w:t>78@</w:t>
            </w:r>
            <w:r w:rsidRPr="0079000E">
              <w:rPr>
                <w:rFonts w:ascii="Times New Roman" w:eastAsia="Times New Roman" w:hAnsi="Times New Roman" w:cs="Times New Roman"/>
                <w:lang w:val="en-US" w:eastAsia="ar-SA"/>
              </w:rPr>
              <w:t>mail</w:t>
            </w:r>
            <w:r w:rsidRPr="0079000E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 w:rsidRPr="0079000E">
              <w:rPr>
                <w:rFonts w:ascii="Times New Roman" w:eastAsia="Times New Roman" w:hAnsi="Times New Roman" w:cs="Times New Roman"/>
                <w:lang w:val="en-US" w:eastAsia="ar-SA"/>
              </w:rPr>
              <w:t>ru</w:t>
            </w:r>
            <w:proofErr w:type="spellEnd"/>
            <w:r w:rsidRPr="0079000E">
              <w:rPr>
                <w:rFonts w:ascii="Times New Roman" w:eastAsia="Times New Roman" w:hAnsi="Times New Roman" w:cs="Times New Roman"/>
                <w:lang w:eastAsia="ar-SA"/>
              </w:rPr>
              <w:t>, тел. +79888761980,</w:t>
            </w:r>
          </w:p>
          <w:p w14:paraId="3FA7E709" w14:textId="77777777" w:rsidR="0079000E" w:rsidRPr="0079000E" w:rsidRDefault="0079000E" w:rsidP="0079000E">
            <w:pPr>
              <w:suppressAutoHyphens/>
              <w:spacing w:after="0" w:line="240" w:lineRule="auto"/>
              <w:ind w:right="-57"/>
              <w:jc w:val="both"/>
              <w:rPr>
                <w:rFonts w:ascii="Calibri" w:eastAsia="Times New Roman" w:hAnsi="Calibri" w:cs="Times New Roman"/>
                <w:bCs/>
                <w:iCs/>
                <w:lang w:eastAsia="ar-SA"/>
              </w:rPr>
            </w:pPr>
            <w:r w:rsidRPr="0079000E">
              <w:rPr>
                <w:rFonts w:ascii="Times New Roman" w:eastAsia="Calibri" w:hAnsi="Times New Roman" w:cs="Times New Roman"/>
                <w:b/>
                <w:bCs/>
                <w:iCs/>
              </w:rPr>
              <w:t>Банковские реквизиты:</w:t>
            </w:r>
            <w:r w:rsidRPr="0079000E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 </w:t>
            </w:r>
          </w:p>
          <w:p w14:paraId="275728AD" w14:textId="77777777" w:rsidR="0079000E" w:rsidRPr="0079000E" w:rsidRDefault="0079000E" w:rsidP="0079000E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9000E">
              <w:rPr>
                <w:rFonts w:ascii="Times New Roman" w:eastAsia="Times New Roman" w:hAnsi="Times New Roman" w:cs="Times New Roman"/>
                <w:lang w:eastAsia="ar-SA"/>
              </w:rPr>
              <w:t xml:space="preserve">Р/с № </w:t>
            </w:r>
            <w:r w:rsidRPr="007900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40702810412010152951</w:t>
            </w:r>
          </w:p>
          <w:p w14:paraId="55C0379C" w14:textId="77777777" w:rsidR="0079000E" w:rsidRPr="0079000E" w:rsidRDefault="0079000E" w:rsidP="0079000E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9000E">
              <w:rPr>
                <w:rFonts w:ascii="Times New Roman" w:eastAsia="Times New Roman" w:hAnsi="Times New Roman" w:cs="Times New Roman"/>
                <w:lang w:eastAsia="ar-SA"/>
              </w:rPr>
              <w:t xml:space="preserve">Банк </w:t>
            </w:r>
            <w:r w:rsidRPr="007900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Филиал "Корпоративный" ПАО "</w:t>
            </w:r>
            <w:proofErr w:type="spellStart"/>
            <w:r w:rsidRPr="007900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Совкомбанк</w:t>
            </w:r>
            <w:proofErr w:type="spellEnd"/>
            <w:r w:rsidRPr="007900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" (г. Москва)</w:t>
            </w:r>
          </w:p>
          <w:p w14:paraId="4A222F71" w14:textId="77777777" w:rsidR="0079000E" w:rsidRPr="0079000E" w:rsidRDefault="0079000E" w:rsidP="0079000E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9000E">
              <w:rPr>
                <w:rFonts w:ascii="Times New Roman" w:eastAsia="Times New Roman" w:hAnsi="Times New Roman" w:cs="Times New Roman"/>
                <w:lang w:eastAsia="ar-SA"/>
              </w:rPr>
              <w:t xml:space="preserve">БИК </w:t>
            </w:r>
            <w:r w:rsidRPr="007900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044525360</w:t>
            </w:r>
          </w:p>
          <w:p w14:paraId="1C82DEBD" w14:textId="77777777" w:rsidR="0079000E" w:rsidRPr="0079000E" w:rsidRDefault="0079000E" w:rsidP="007900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9000E">
              <w:rPr>
                <w:rFonts w:ascii="Times New Roman" w:eastAsia="Times New Roman" w:hAnsi="Times New Roman" w:cs="Times New Roman"/>
                <w:lang w:eastAsia="ar-SA"/>
              </w:rPr>
              <w:t xml:space="preserve">к/с № </w:t>
            </w:r>
            <w:r w:rsidRPr="007900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30101810445250000360</w:t>
            </w:r>
          </w:p>
          <w:p w14:paraId="63A7C695" w14:textId="77777777" w:rsidR="0079000E" w:rsidRPr="0079000E" w:rsidRDefault="0079000E" w:rsidP="007900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367A3EBC" w14:textId="77777777" w:rsidR="0079000E" w:rsidRPr="0079000E" w:rsidRDefault="0079000E" w:rsidP="007900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AC58EC3" w14:textId="77777777" w:rsidR="0079000E" w:rsidRPr="0079000E" w:rsidRDefault="0079000E" w:rsidP="007900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9000E">
              <w:rPr>
                <w:rFonts w:ascii="Times New Roman" w:eastAsia="Times New Roman" w:hAnsi="Times New Roman" w:cs="Times New Roman"/>
                <w:b/>
                <w:lang w:eastAsia="ar-SA"/>
              </w:rPr>
              <w:t>________________________/</w:t>
            </w:r>
            <w:proofErr w:type="spellStart"/>
            <w:r w:rsidRPr="0079000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А.С.Кондратьев</w:t>
            </w:r>
            <w:proofErr w:type="spellEnd"/>
          </w:p>
          <w:p w14:paraId="60F73BEC" w14:textId="580287DC" w:rsidR="003F1D21" w:rsidRDefault="0079000E" w:rsidP="0079000E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9000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М</w:t>
            </w:r>
            <w:r w:rsidRPr="0079000E">
              <w:rPr>
                <w:rFonts w:ascii="Times New Roman" w:eastAsia="Times New Roman" w:hAnsi="Times New Roman" w:cs="Times New Roman"/>
                <w:b/>
                <w:lang w:eastAsia="ar-SA"/>
              </w:rPr>
              <w:t>.П.</w:t>
            </w:r>
          </w:p>
          <w:p w14:paraId="3EC972BC" w14:textId="7BFA4EC9" w:rsidR="00341CAD" w:rsidRDefault="00341CAD" w:rsidP="001B5F98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4CAD767F" w14:textId="35A7BB2E" w:rsidR="00341CAD" w:rsidRDefault="00341CAD" w:rsidP="001B5F98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7EC4B3C4" w14:textId="77777777" w:rsidR="00341CAD" w:rsidRDefault="00341CAD" w:rsidP="001B5F98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4392138F" w14:textId="4A54C2FB" w:rsidR="00DB04C3" w:rsidRDefault="00DB04C3" w:rsidP="001B5F98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30C8F1D9" w14:textId="27F2E36E" w:rsidR="00341CAD" w:rsidRDefault="00341CAD" w:rsidP="001B5F98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2C0BC562" w14:textId="5AA012F2" w:rsidR="00341CAD" w:rsidRDefault="00341CAD" w:rsidP="001B5F98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4A03BFA8" w14:textId="0CDC5F89" w:rsidR="00341CAD" w:rsidRDefault="00341CAD" w:rsidP="001B5F98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7D49B387" w14:textId="0F793B0E" w:rsidR="00341CAD" w:rsidRDefault="00341CAD" w:rsidP="001B5F98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1EE21542" w14:textId="625649E9" w:rsidR="00341CAD" w:rsidRDefault="00341CAD" w:rsidP="00341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235E4DAE" w14:textId="77777777" w:rsidR="00341CAD" w:rsidRPr="00A94BF3" w:rsidRDefault="00341CAD" w:rsidP="001B5F98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539C6EA1" w14:textId="14DDA274" w:rsidR="003F1D21" w:rsidRPr="00A94BF3" w:rsidRDefault="003F1D21" w:rsidP="0079000E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938" w:type="dxa"/>
          </w:tcPr>
          <w:p w14:paraId="334D0AA1" w14:textId="77777777" w:rsidR="003F1D21" w:rsidRPr="00A94BF3" w:rsidRDefault="003F1D21" w:rsidP="001B5F98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BF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Покупател</w:t>
            </w:r>
            <w:r w:rsidRPr="00A94BF3">
              <w:rPr>
                <w:rFonts w:ascii="Times New Roman" w:eastAsia="Times New Roman" w:hAnsi="Times New Roman" w:cs="Times New Roman"/>
                <w:b/>
                <w:lang w:eastAsia="ar-SA"/>
              </w:rPr>
              <w:t>ь:</w:t>
            </w:r>
          </w:p>
          <w:p w14:paraId="43607CB2" w14:textId="77777777" w:rsidR="003F1D21" w:rsidRPr="00A94BF3" w:rsidRDefault="003F1D21" w:rsidP="001B5F98">
            <w:pPr>
              <w:suppressAutoHyphens/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679C974C" w14:textId="77777777" w:rsidR="003F1D21" w:rsidRPr="00A94BF3" w:rsidRDefault="003F1D21" w:rsidP="001B5F98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7D652841" w14:textId="77777777" w:rsidR="003F1D21" w:rsidRPr="00A94BF3" w:rsidRDefault="003F1D21" w:rsidP="001B5F98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2CC64A2A" w14:textId="56053289" w:rsidR="003F1D21" w:rsidRDefault="003F1D21" w:rsidP="001B5F98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20708697" w14:textId="5B316129" w:rsidR="00DB04C3" w:rsidRDefault="00DB04C3" w:rsidP="001B5F98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10693E96" w14:textId="3092A80E" w:rsidR="00341CAD" w:rsidRDefault="00341CAD" w:rsidP="001B5F98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0545F755" w14:textId="682E2DFA" w:rsidR="00341CAD" w:rsidRDefault="00341CAD" w:rsidP="001B5F98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4EA6AF34" w14:textId="6B9C407E" w:rsidR="00341CAD" w:rsidRDefault="00341CAD" w:rsidP="001B5F98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64632379" w14:textId="73D6E479" w:rsidR="00341CAD" w:rsidRDefault="00341CAD" w:rsidP="001B5F98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1607F51D" w14:textId="4A531674" w:rsidR="00341CAD" w:rsidRDefault="00341CAD" w:rsidP="001B5F98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70912D77" w14:textId="0C8A1975" w:rsidR="00341CAD" w:rsidRDefault="00341CAD" w:rsidP="001B5F98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28FF4E49" w14:textId="656B0382" w:rsidR="00341CAD" w:rsidRDefault="00341CAD" w:rsidP="001B5F98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55728CE2" w14:textId="2693A134" w:rsidR="00341CAD" w:rsidRDefault="00341CAD" w:rsidP="001B5F98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089C1F56" w14:textId="77777777" w:rsidR="00341CAD" w:rsidRPr="00A94BF3" w:rsidRDefault="00341CAD" w:rsidP="001B5F98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4E17ED2C" w14:textId="77777777" w:rsidR="003F1D21" w:rsidRPr="00A94BF3" w:rsidRDefault="003F1D21" w:rsidP="001B5F98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216B7656" w14:textId="77777777" w:rsidR="003F1D21" w:rsidRPr="00A94BF3" w:rsidRDefault="003F1D21" w:rsidP="0079000E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bookmarkEnd w:id="2"/>
    </w:tbl>
    <w:p w14:paraId="6883D5D0" w14:textId="77777777" w:rsidR="0049035F" w:rsidRPr="0049035F" w:rsidRDefault="0049035F" w:rsidP="0049035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sectPr w:rsidR="0049035F" w:rsidRPr="0049035F" w:rsidSect="00827943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E1B0017"/>
    <w:multiLevelType w:val="multilevel"/>
    <w:tmpl w:val="2C8E89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41854693"/>
    <w:multiLevelType w:val="hybridMultilevel"/>
    <w:tmpl w:val="6EDEA2D0"/>
    <w:lvl w:ilvl="0" w:tplc="04190001">
      <w:start w:val="1"/>
      <w:numFmt w:val="bullet"/>
      <w:lvlText w:val=""/>
      <w:lvlJc w:val="left"/>
      <w:pPr>
        <w:ind w:left="1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3" w:hanging="360"/>
      </w:pPr>
      <w:rPr>
        <w:rFonts w:ascii="Wingdings" w:hAnsi="Wingdings" w:hint="default"/>
      </w:rPr>
    </w:lvl>
  </w:abstractNum>
  <w:abstractNum w:abstractNumId="3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872"/>
    <w:rsid w:val="00080193"/>
    <w:rsid w:val="000B4CA4"/>
    <w:rsid w:val="000F69C0"/>
    <w:rsid w:val="001776ED"/>
    <w:rsid w:val="0019607A"/>
    <w:rsid w:val="001B5F98"/>
    <w:rsid w:val="00324872"/>
    <w:rsid w:val="00341CAD"/>
    <w:rsid w:val="003F1D21"/>
    <w:rsid w:val="0049035F"/>
    <w:rsid w:val="00617D35"/>
    <w:rsid w:val="006E1AEF"/>
    <w:rsid w:val="0079000E"/>
    <w:rsid w:val="00827943"/>
    <w:rsid w:val="00843D40"/>
    <w:rsid w:val="00887AD7"/>
    <w:rsid w:val="00897844"/>
    <w:rsid w:val="008C3A11"/>
    <w:rsid w:val="008E7E4E"/>
    <w:rsid w:val="00994608"/>
    <w:rsid w:val="00A129A3"/>
    <w:rsid w:val="00A35D84"/>
    <w:rsid w:val="00A94BF3"/>
    <w:rsid w:val="00A963AC"/>
    <w:rsid w:val="00BB5253"/>
    <w:rsid w:val="00BC1718"/>
    <w:rsid w:val="00BF4B38"/>
    <w:rsid w:val="00C01840"/>
    <w:rsid w:val="00DB04C3"/>
    <w:rsid w:val="00DB361C"/>
    <w:rsid w:val="00DF00DC"/>
    <w:rsid w:val="00E26E1D"/>
    <w:rsid w:val="00E5280A"/>
    <w:rsid w:val="00E6286F"/>
    <w:rsid w:val="00E84AB9"/>
    <w:rsid w:val="00EC334D"/>
    <w:rsid w:val="00EC6422"/>
    <w:rsid w:val="00F312E8"/>
    <w:rsid w:val="00F43B81"/>
    <w:rsid w:val="00F5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68C5B"/>
  <w15:chartTrackingRefBased/>
  <w15:docId w15:val="{EE46A216-716C-4FF3-AB06-A6C2AB75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Marina Tandelova</cp:lastModifiedBy>
  <cp:revision>10</cp:revision>
  <cp:lastPrinted>2022-07-14T15:21:00Z</cp:lastPrinted>
  <dcterms:created xsi:type="dcterms:W3CDTF">2022-07-04T12:34:00Z</dcterms:created>
  <dcterms:modified xsi:type="dcterms:W3CDTF">2023-02-28T14:10:00Z</dcterms:modified>
</cp:coreProperties>
</file>