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F227" w14:textId="077EE809" w:rsidR="00E41D4C" w:rsidRPr="00B141BB" w:rsidRDefault="00F72FCA" w:rsidP="00E41D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72FCA">
        <w:rPr>
          <w:rFonts w:ascii="Times New Roman" w:hAnsi="Times New Roman" w:cs="Times New Roman"/>
          <w:color w:val="000000"/>
          <w:sz w:val="24"/>
          <w:szCs w:val="24"/>
        </w:rPr>
        <w:t>АО «Российский аукционный дом» (ОГРН 1097847233351, ИНН 7838430413, 190000, Санкт-Петербург, пер. Гривцова, д. 5, лит.В, (812)334-26-04, 8(800) 777-57-57, ungur@auction-house.ru) (далее - Организатор торгов, ОТ), действующее на основании договора с Коммерческим банком «Судостроительный банк» (общество с ограниченной ответственностью) (СБ Банк (ООО)) (адрес регистрации: 115035, г. Москва, набережная Раушская 4/5, корп. 1, ИНН 7723008300, ОГРН 1027739177091) (далее – финансовая организация), конкурсным управляющим (ликвидатором) которого на основании решения Арбитражного суда г. Москвы от 23 апреля 2015 г. по делу №А40-31510/2015 является государственная корпорация «Агентство по страхованию вкладов» (109240, г. Москва, ул. Высоцкого, д. 4)</w:t>
      </w:r>
      <w:r w:rsidRPr="00F72FCA">
        <w:rPr>
          <w:rFonts w:ascii="Times New Roman" w:hAnsi="Times New Roman" w:cs="Times New Roman"/>
          <w:color w:val="000000"/>
          <w:sz w:val="24"/>
          <w:szCs w:val="24"/>
        </w:rPr>
        <w:t xml:space="preserve"> </w:t>
      </w:r>
      <w:r w:rsidR="00E41D4C" w:rsidRPr="00F733B8">
        <w:rPr>
          <w:rFonts w:ascii="Times New Roman" w:hAnsi="Times New Roman" w:cs="Times New Roman"/>
          <w:color w:val="000000"/>
          <w:sz w:val="24"/>
          <w:szCs w:val="24"/>
        </w:rPr>
        <w:t xml:space="preserve">(далее – КУ), </w:t>
      </w:r>
      <w:r w:rsidR="00E41D4C" w:rsidRPr="00B141BB">
        <w:rPr>
          <w:rFonts w:ascii="Times New Roman" w:hAnsi="Times New Roman" w:cs="Times New Roman"/>
          <w:color w:val="000000"/>
          <w:sz w:val="24"/>
          <w:szCs w:val="24"/>
        </w:rPr>
        <w:t xml:space="preserve"> проводит электронные </w:t>
      </w:r>
      <w:r w:rsidR="00E41D4C" w:rsidRPr="00B141BB">
        <w:rPr>
          <w:rFonts w:ascii="Times New Roman" w:hAnsi="Times New Roman" w:cs="Times New Roman"/>
          <w:b/>
          <w:color w:val="000000"/>
          <w:sz w:val="24"/>
          <w:szCs w:val="24"/>
        </w:rPr>
        <w:t>торги</w:t>
      </w:r>
      <w:r w:rsidR="00E41D4C" w:rsidRPr="00B141BB">
        <w:rPr>
          <w:rFonts w:ascii="Times New Roman" w:hAnsi="Times New Roman" w:cs="Times New Roman"/>
          <w:color w:val="000000"/>
          <w:sz w:val="24"/>
          <w:szCs w:val="24"/>
        </w:rPr>
        <w:t xml:space="preserve"> </w:t>
      </w:r>
      <w:r w:rsidR="00E41D4C" w:rsidRPr="00B141BB">
        <w:rPr>
          <w:rFonts w:ascii="Times New Roman" w:hAnsi="Times New Roman" w:cs="Times New Roman"/>
          <w:b/>
          <w:bCs/>
          <w:color w:val="000000"/>
          <w:sz w:val="24"/>
          <w:szCs w:val="24"/>
        </w:rPr>
        <w:t>имуществом финансовой организации посредством публичного предложения (далее - Торги ППП).</w:t>
      </w:r>
    </w:p>
    <w:p w14:paraId="2A3D9D73" w14:textId="7B57B8D5" w:rsidR="00987A46" w:rsidRDefault="00555595" w:rsidP="00D115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Предметом Торгов ППП является следующее имущество</w:t>
      </w:r>
      <w:r w:rsidR="00987A46">
        <w:rPr>
          <w:rFonts w:ascii="Times New Roman" w:hAnsi="Times New Roman" w:cs="Times New Roman"/>
          <w:color w:val="000000"/>
          <w:sz w:val="24"/>
          <w:szCs w:val="24"/>
        </w:rPr>
        <w:t>:</w:t>
      </w:r>
    </w:p>
    <w:p w14:paraId="70BFEF5E" w14:textId="78250033" w:rsidR="00655998" w:rsidRPr="00D035FB" w:rsidRDefault="00655998" w:rsidP="0065599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i/>
          <w:iCs/>
          <w:color w:val="000000"/>
          <w:sz w:val="24"/>
          <w:szCs w:val="24"/>
        </w:rPr>
      </w:pPr>
      <w:r w:rsidRPr="00D035FB">
        <w:rPr>
          <w:rFonts w:ascii="Times New Roman" w:hAnsi="Times New Roman" w:cs="Times New Roman"/>
          <w:i/>
          <w:iCs/>
          <w:color w:val="000000"/>
          <w:sz w:val="24"/>
          <w:szCs w:val="24"/>
        </w:rPr>
        <w:t>Права требования к юридическим лицам ((в скобках указана в т.ч. сумма долга) – начальная цена продажи лота):</w:t>
      </w:r>
    </w:p>
    <w:p w14:paraId="2D54AA16" w14:textId="21D3CD48" w:rsidR="00D035FB" w:rsidRPr="00D035FB" w:rsidRDefault="00D035FB" w:rsidP="00D035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035FB">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D035FB">
        <w:rPr>
          <w:rFonts w:ascii="Times New Roman" w:hAnsi="Times New Roman" w:cs="Times New Roman"/>
          <w:color w:val="000000"/>
          <w:sz w:val="24"/>
          <w:szCs w:val="24"/>
        </w:rPr>
        <w:t>1</w:t>
      </w:r>
      <w:r>
        <w:rPr>
          <w:rFonts w:ascii="Times New Roman" w:hAnsi="Times New Roman" w:cs="Times New Roman"/>
          <w:color w:val="000000"/>
          <w:sz w:val="24"/>
          <w:szCs w:val="24"/>
        </w:rPr>
        <w:t xml:space="preserve"> - </w:t>
      </w:r>
      <w:r w:rsidRPr="00D035FB">
        <w:rPr>
          <w:rFonts w:ascii="Times New Roman" w:hAnsi="Times New Roman" w:cs="Times New Roman"/>
          <w:color w:val="000000"/>
          <w:sz w:val="24"/>
          <w:szCs w:val="24"/>
        </w:rPr>
        <w:t>ООО Урал-Купава, ИНН 6658268576, КД 35-05-06/06-13/07К от 17.06.2013, КД 35-05-06/06-13/09К от 27.06.2013, определение АС Свердловской области от 22.07.2014 по делу № А60-41903/2013 о включении в третью очередь РТК на сумму 12 932 656,06 руб., определение АС Свердловской области от 30.06.2020 по делу № А60-41903/2013 о прекращении производства по делу о банкротстве - без освобождения от обязательств, процедура банкротства прекращена без освобождения от обязательств (13 503 297,74 руб.)</w:t>
      </w:r>
      <w:r>
        <w:rPr>
          <w:rFonts w:ascii="Times New Roman" w:hAnsi="Times New Roman" w:cs="Times New Roman"/>
          <w:color w:val="000000"/>
          <w:sz w:val="24"/>
          <w:szCs w:val="24"/>
        </w:rPr>
        <w:t xml:space="preserve"> - </w:t>
      </w:r>
      <w:r w:rsidRPr="00D035FB">
        <w:rPr>
          <w:rFonts w:ascii="Times New Roman" w:hAnsi="Times New Roman" w:cs="Times New Roman"/>
          <w:color w:val="000000"/>
          <w:sz w:val="24"/>
          <w:szCs w:val="24"/>
        </w:rPr>
        <w:t>4 655 756,18</w:t>
      </w:r>
      <w:r>
        <w:rPr>
          <w:rFonts w:ascii="Times New Roman" w:hAnsi="Times New Roman" w:cs="Times New Roman"/>
          <w:color w:val="000000"/>
          <w:sz w:val="24"/>
          <w:szCs w:val="24"/>
        </w:rPr>
        <w:t xml:space="preserve"> </w:t>
      </w:r>
      <w:r w:rsidRPr="00D035FB">
        <w:rPr>
          <w:rFonts w:ascii="Times New Roman" w:hAnsi="Times New Roman" w:cs="Times New Roman"/>
          <w:color w:val="000000"/>
          <w:sz w:val="24"/>
          <w:szCs w:val="24"/>
        </w:rPr>
        <w:t>руб.</w:t>
      </w:r>
    </w:p>
    <w:p w14:paraId="240DCAC3" w14:textId="143E0F5C" w:rsidR="00D035FB" w:rsidRPr="00D035FB" w:rsidRDefault="00D035FB" w:rsidP="00D035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035FB">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D035FB">
        <w:rPr>
          <w:rFonts w:ascii="Times New Roman" w:hAnsi="Times New Roman" w:cs="Times New Roman"/>
          <w:color w:val="000000"/>
          <w:sz w:val="24"/>
          <w:szCs w:val="24"/>
        </w:rPr>
        <w:t>2</w:t>
      </w:r>
      <w:r>
        <w:rPr>
          <w:rFonts w:ascii="Times New Roman" w:hAnsi="Times New Roman" w:cs="Times New Roman"/>
          <w:color w:val="000000"/>
          <w:sz w:val="24"/>
          <w:szCs w:val="24"/>
        </w:rPr>
        <w:t xml:space="preserve"> - </w:t>
      </w:r>
      <w:r w:rsidRPr="00D035FB">
        <w:rPr>
          <w:rFonts w:ascii="Times New Roman" w:hAnsi="Times New Roman" w:cs="Times New Roman"/>
          <w:color w:val="000000"/>
          <w:sz w:val="24"/>
          <w:szCs w:val="24"/>
        </w:rPr>
        <w:t>ООО «ПРОЕКТМОНТАЖ», ИНН 7730562245, договор факторинга 55-01-01/08-13/8 от 16.08.2013, решение АС г. Москвы от 29.05.2015 по делу А40-44843/2014 (51 642 693,79 руб.)</w:t>
      </w:r>
      <w:r>
        <w:rPr>
          <w:rFonts w:ascii="Times New Roman" w:hAnsi="Times New Roman" w:cs="Times New Roman"/>
          <w:color w:val="000000"/>
          <w:sz w:val="24"/>
          <w:szCs w:val="24"/>
        </w:rPr>
        <w:t xml:space="preserve"> - </w:t>
      </w:r>
      <w:r w:rsidRPr="00D035FB">
        <w:rPr>
          <w:rFonts w:ascii="Times New Roman" w:hAnsi="Times New Roman" w:cs="Times New Roman"/>
          <w:color w:val="000000"/>
          <w:sz w:val="24"/>
          <w:szCs w:val="24"/>
        </w:rPr>
        <w:t>3 658 031,79</w:t>
      </w:r>
      <w:r w:rsidRPr="00D035FB">
        <w:rPr>
          <w:rFonts w:ascii="Times New Roman" w:hAnsi="Times New Roman" w:cs="Times New Roman"/>
          <w:color w:val="000000"/>
          <w:sz w:val="24"/>
          <w:szCs w:val="24"/>
        </w:rPr>
        <w:tab/>
        <w:t>руб.</w:t>
      </w:r>
    </w:p>
    <w:p w14:paraId="40285A3B" w14:textId="5068B100" w:rsidR="00D035FB" w:rsidRPr="00D035FB" w:rsidRDefault="00D035FB" w:rsidP="00D035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035FB">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D035FB">
        <w:rPr>
          <w:rFonts w:ascii="Times New Roman" w:hAnsi="Times New Roman" w:cs="Times New Roman"/>
          <w:color w:val="000000"/>
          <w:sz w:val="24"/>
          <w:szCs w:val="24"/>
        </w:rPr>
        <w:t>3</w:t>
      </w:r>
      <w:r>
        <w:rPr>
          <w:rFonts w:ascii="Times New Roman" w:hAnsi="Times New Roman" w:cs="Times New Roman"/>
          <w:color w:val="000000"/>
          <w:sz w:val="24"/>
          <w:szCs w:val="24"/>
        </w:rPr>
        <w:t xml:space="preserve"> - </w:t>
      </w:r>
      <w:r w:rsidRPr="00D035FB">
        <w:rPr>
          <w:rFonts w:ascii="Times New Roman" w:hAnsi="Times New Roman" w:cs="Times New Roman"/>
          <w:color w:val="000000"/>
          <w:sz w:val="24"/>
          <w:szCs w:val="24"/>
        </w:rPr>
        <w:t>ЗАО «Би Ти Кей Трейдинг», ИНН 7725587660,(поручители ЗАО «БТК», ИНН 7724681029, Маслов Валерий Валерьевич), аккредитив 140704ILC01, 140730ILC01, 140814ILC02, 140812ILC01, 140526ILC01, 140814ILC01, 140826ILC02, 140902ILC01, 140902ILC02, 140527ILC01, 140826ILC01, определение АС г. Москвы от 08.08.2016 по делу А40-138731/2015, определение АС г. Москвы от 18.02.2021 по делу А40-133735/15-160-209 о прекращении процедуры без освобождения от обязательств, определение АС г. Москвы от 30.03.2018 по делу А40-107579/2016-66-133 о прекращении процедуры без освобождения от обязательств, находится в процедуре банкротства, Маслов В.В. пропущен срок на предъявление ИЛ (191 005 246,42 руб.)</w:t>
      </w:r>
      <w:r>
        <w:rPr>
          <w:rFonts w:ascii="Times New Roman" w:hAnsi="Times New Roman" w:cs="Times New Roman"/>
          <w:color w:val="000000"/>
          <w:sz w:val="24"/>
          <w:szCs w:val="24"/>
        </w:rPr>
        <w:t xml:space="preserve"> - </w:t>
      </w:r>
      <w:r w:rsidRPr="00D035FB">
        <w:rPr>
          <w:rFonts w:ascii="Times New Roman" w:hAnsi="Times New Roman" w:cs="Times New Roman"/>
          <w:color w:val="000000"/>
          <w:sz w:val="24"/>
          <w:szCs w:val="24"/>
        </w:rPr>
        <w:t>13 703 362,39</w:t>
      </w:r>
      <w:r w:rsidRPr="00D035FB">
        <w:rPr>
          <w:rFonts w:ascii="Times New Roman" w:hAnsi="Times New Roman" w:cs="Times New Roman"/>
          <w:color w:val="000000"/>
          <w:sz w:val="24"/>
          <w:szCs w:val="24"/>
        </w:rPr>
        <w:tab/>
        <w:t>руб.</w:t>
      </w:r>
    </w:p>
    <w:p w14:paraId="20BFDB00" w14:textId="48A5F6FA" w:rsidR="00D035FB" w:rsidRDefault="00D035FB" w:rsidP="00C561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035FB">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D035FB">
        <w:rPr>
          <w:rFonts w:ascii="Times New Roman" w:hAnsi="Times New Roman" w:cs="Times New Roman"/>
          <w:color w:val="000000"/>
          <w:sz w:val="24"/>
          <w:szCs w:val="24"/>
        </w:rPr>
        <w:t>4</w:t>
      </w:r>
      <w:r>
        <w:rPr>
          <w:rFonts w:ascii="Times New Roman" w:hAnsi="Times New Roman" w:cs="Times New Roman"/>
          <w:color w:val="000000"/>
          <w:sz w:val="24"/>
          <w:szCs w:val="24"/>
        </w:rPr>
        <w:t xml:space="preserve"> - </w:t>
      </w:r>
      <w:r w:rsidRPr="00D035FB">
        <w:rPr>
          <w:rFonts w:ascii="Times New Roman" w:hAnsi="Times New Roman" w:cs="Times New Roman"/>
          <w:color w:val="000000"/>
          <w:sz w:val="24"/>
          <w:szCs w:val="24"/>
        </w:rPr>
        <w:t>АО «СУ-155», ИНН 7736003162, определение АС г. Москвы от 16.10.2018 по делу А41-1022/16, находится в процедуре банкротства (1 076 748 065,75 руб.)</w:t>
      </w:r>
      <w:r>
        <w:rPr>
          <w:rFonts w:ascii="Times New Roman" w:hAnsi="Times New Roman" w:cs="Times New Roman"/>
          <w:color w:val="000000"/>
          <w:sz w:val="24"/>
          <w:szCs w:val="24"/>
        </w:rPr>
        <w:t xml:space="preserve"> - </w:t>
      </w:r>
      <w:r w:rsidRPr="00D035FB">
        <w:rPr>
          <w:rFonts w:ascii="Times New Roman" w:hAnsi="Times New Roman" w:cs="Times New Roman"/>
          <w:color w:val="000000"/>
          <w:sz w:val="24"/>
          <w:szCs w:val="24"/>
        </w:rPr>
        <w:t>387 629 303,67</w:t>
      </w:r>
      <w:r w:rsidRPr="00D035FB">
        <w:rPr>
          <w:rFonts w:ascii="Times New Roman" w:hAnsi="Times New Roman" w:cs="Times New Roman"/>
          <w:color w:val="000000"/>
          <w:sz w:val="24"/>
          <w:szCs w:val="24"/>
        </w:rPr>
        <w:tab/>
        <w:t>руб.</w:t>
      </w:r>
    </w:p>
    <w:p w14:paraId="14351655" w14:textId="14CF085A" w:rsidR="00555595" w:rsidRPr="00DD01CB" w:rsidRDefault="00555595" w:rsidP="005555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sz w:val="24"/>
          <w:szCs w:val="24"/>
        </w:rPr>
      </w:pPr>
      <w:r w:rsidRPr="00DD01CB">
        <w:rPr>
          <w:rFonts w:ascii="Times New Roman CYR" w:hAnsi="Times New Roman CYR" w:cs="Times New Roman CYR"/>
          <w:color w:val="000000"/>
          <w:sz w:val="24"/>
          <w:szCs w:val="24"/>
        </w:rPr>
        <w:t>С подробной информацией о составе лот</w:t>
      </w:r>
      <w:r w:rsidR="00C56153">
        <w:rPr>
          <w:rFonts w:ascii="Times New Roman CYR" w:hAnsi="Times New Roman CYR" w:cs="Times New Roman CYR"/>
          <w:color w:val="000000"/>
          <w:sz w:val="24"/>
          <w:szCs w:val="24"/>
        </w:rPr>
        <w:t>ов</w:t>
      </w:r>
      <w:r w:rsidRPr="00DD01CB">
        <w:rPr>
          <w:rFonts w:ascii="Times New Roman CYR" w:hAnsi="Times New Roman CYR" w:cs="Times New Roman CYR"/>
          <w:color w:val="000000"/>
          <w:sz w:val="24"/>
          <w:szCs w:val="24"/>
        </w:rPr>
        <w:t xml:space="preserve"> финансовой организации можно ознакомиться на сайте ОТ http://www.auction-house.ru/, также </w:t>
      </w:r>
      <w:hyperlink r:id="rId4" w:history="1">
        <w:r w:rsidRPr="00DD01CB">
          <w:rPr>
            <w:rFonts w:ascii="Times New Roman CYR" w:hAnsi="Times New Roman CYR" w:cs="Times New Roman CYR"/>
            <w:color w:val="0563C1"/>
            <w:sz w:val="24"/>
            <w:szCs w:val="24"/>
            <w:u w:val="single"/>
          </w:rPr>
          <w:t>www.asv.org.ru</w:t>
        </w:r>
      </w:hyperlink>
      <w:r w:rsidRPr="00DD01CB">
        <w:rPr>
          <w:rFonts w:ascii="Times New Roman CYR" w:hAnsi="Times New Roman CYR" w:cs="Times New Roman CYR"/>
          <w:color w:val="000000"/>
          <w:sz w:val="24"/>
          <w:szCs w:val="24"/>
        </w:rPr>
        <w:t xml:space="preserve">, </w:t>
      </w:r>
      <w:hyperlink r:id="rId5" w:history="1">
        <w:r w:rsidRPr="00DD01CB">
          <w:rPr>
            <w:rFonts w:ascii="Times New Roman" w:hAnsi="Times New Roman" w:cs="Times New Roman"/>
            <w:color w:val="27509B"/>
            <w:sz w:val="24"/>
            <w:szCs w:val="24"/>
            <w:u w:val="single"/>
            <w:bdr w:val="none" w:sz="0" w:space="0" w:color="auto" w:frame="1"/>
          </w:rPr>
          <w:t>www.torgiasv.ru</w:t>
        </w:r>
      </w:hyperlink>
      <w:r w:rsidRPr="00DD01CB">
        <w:rPr>
          <w:rFonts w:ascii="Times New Roman CYR" w:hAnsi="Times New Roman CYR" w:cs="Times New Roman CYR"/>
          <w:color w:val="000000"/>
          <w:sz w:val="24"/>
          <w:szCs w:val="24"/>
        </w:rPr>
        <w:t xml:space="preserve"> в разделах «Ликвидация Банков» и «Продажа имущества».</w:t>
      </w:r>
    </w:p>
    <w:p w14:paraId="53A66417" w14:textId="67B2FD28" w:rsidR="0003404B" w:rsidRPr="00DD01CB" w:rsidRDefault="008F1609" w:rsidP="005555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b/>
          <w:bCs/>
          <w:color w:val="000000"/>
          <w:sz w:val="24"/>
          <w:szCs w:val="24"/>
        </w:rPr>
        <w:t>Торги ППП</w:t>
      </w:r>
      <w:r w:rsidRPr="00DD01CB">
        <w:rPr>
          <w:rFonts w:ascii="Times New Roman" w:hAnsi="Times New Roman" w:cs="Times New Roman"/>
          <w:color w:val="000000"/>
          <w:sz w:val="24"/>
          <w:szCs w:val="24"/>
          <w:shd w:val="clear" w:color="auto" w:fill="FFFFFF"/>
        </w:rPr>
        <w:t xml:space="preserve"> будут проведены </w:t>
      </w:r>
      <w:r w:rsidRPr="00DD01CB">
        <w:rPr>
          <w:rFonts w:ascii="Times New Roman" w:hAnsi="Times New Roman" w:cs="Times New Roman"/>
          <w:color w:val="000000"/>
          <w:sz w:val="24"/>
          <w:szCs w:val="24"/>
        </w:rPr>
        <w:t xml:space="preserve">на электронной площадке АО «Российский аукционный дом» по адресу: </w:t>
      </w:r>
      <w:hyperlink r:id="rId6" w:history="1">
        <w:r w:rsidRPr="00DD01CB">
          <w:rPr>
            <w:rFonts w:ascii="Times New Roman" w:hAnsi="Times New Roman" w:cs="Times New Roman"/>
            <w:color w:val="000000"/>
            <w:sz w:val="24"/>
            <w:szCs w:val="24"/>
            <w:u w:val="single"/>
          </w:rPr>
          <w:t>http://lot-online.ru</w:t>
        </w:r>
      </w:hyperlink>
      <w:r w:rsidRPr="00DD01CB">
        <w:rPr>
          <w:rFonts w:ascii="Times New Roman" w:hAnsi="Times New Roman" w:cs="Times New Roman"/>
          <w:color w:val="000000"/>
          <w:sz w:val="24"/>
          <w:szCs w:val="24"/>
        </w:rPr>
        <w:t xml:space="preserve"> (далее – ЭТП)</w:t>
      </w:r>
      <w:r w:rsidR="0003404B" w:rsidRPr="00DD01CB">
        <w:rPr>
          <w:rFonts w:ascii="Times New Roman" w:hAnsi="Times New Roman" w:cs="Times New Roman"/>
          <w:color w:val="000000"/>
          <w:sz w:val="24"/>
          <w:szCs w:val="24"/>
        </w:rPr>
        <w:t xml:space="preserve"> </w:t>
      </w:r>
      <w:r w:rsidR="0003404B" w:rsidRPr="00DD01CB">
        <w:rPr>
          <w:rFonts w:ascii="Times New Roman" w:hAnsi="Times New Roman" w:cs="Times New Roman"/>
          <w:b/>
          <w:bCs/>
          <w:color w:val="000000"/>
          <w:sz w:val="24"/>
          <w:szCs w:val="24"/>
        </w:rPr>
        <w:t xml:space="preserve">с </w:t>
      </w:r>
      <w:r w:rsidR="001B520D">
        <w:rPr>
          <w:rFonts w:ascii="Times New Roman" w:hAnsi="Times New Roman" w:cs="Times New Roman"/>
          <w:b/>
          <w:bCs/>
          <w:color w:val="000000"/>
          <w:sz w:val="24"/>
          <w:szCs w:val="24"/>
        </w:rPr>
        <w:t xml:space="preserve">07 марта </w:t>
      </w:r>
      <w:r w:rsidR="00002933">
        <w:rPr>
          <w:rFonts w:ascii="Times New Roman" w:hAnsi="Times New Roman" w:cs="Times New Roman"/>
          <w:b/>
          <w:bCs/>
          <w:color w:val="000000"/>
          <w:sz w:val="24"/>
          <w:szCs w:val="24"/>
          <w:shd w:val="clear" w:color="auto" w:fill="FFFFFF"/>
        </w:rPr>
        <w:t>202</w:t>
      </w:r>
      <w:r w:rsidR="0043622C">
        <w:rPr>
          <w:rFonts w:ascii="Times New Roman" w:hAnsi="Times New Roman" w:cs="Times New Roman"/>
          <w:b/>
          <w:bCs/>
          <w:color w:val="000000"/>
          <w:sz w:val="24"/>
          <w:szCs w:val="24"/>
          <w:shd w:val="clear" w:color="auto" w:fill="FFFFFF"/>
        </w:rPr>
        <w:t>3</w:t>
      </w:r>
      <w:r w:rsidR="0003404B" w:rsidRPr="00DD01CB">
        <w:rPr>
          <w:rFonts w:ascii="Times New Roman" w:hAnsi="Times New Roman" w:cs="Times New Roman"/>
          <w:b/>
          <w:bCs/>
          <w:color w:val="000000"/>
          <w:sz w:val="24"/>
          <w:szCs w:val="24"/>
        </w:rPr>
        <w:t xml:space="preserve"> г. по</w:t>
      </w:r>
      <w:r w:rsidR="001B520D">
        <w:rPr>
          <w:rFonts w:ascii="Times New Roman" w:hAnsi="Times New Roman" w:cs="Times New Roman"/>
          <w:b/>
          <w:bCs/>
          <w:color w:val="000000"/>
          <w:sz w:val="24"/>
          <w:szCs w:val="24"/>
        </w:rPr>
        <w:t xml:space="preserve"> 20 июня </w:t>
      </w:r>
      <w:r w:rsidR="00002933">
        <w:rPr>
          <w:rFonts w:ascii="Times New Roman" w:hAnsi="Times New Roman" w:cs="Times New Roman"/>
          <w:b/>
          <w:bCs/>
          <w:color w:val="000000"/>
          <w:sz w:val="24"/>
          <w:szCs w:val="24"/>
          <w:shd w:val="clear" w:color="auto" w:fill="FFFFFF"/>
        </w:rPr>
        <w:t>202</w:t>
      </w:r>
      <w:r w:rsidR="0043622C">
        <w:rPr>
          <w:rFonts w:ascii="Times New Roman" w:hAnsi="Times New Roman" w:cs="Times New Roman"/>
          <w:b/>
          <w:bCs/>
          <w:color w:val="000000"/>
          <w:sz w:val="24"/>
          <w:szCs w:val="24"/>
          <w:shd w:val="clear" w:color="auto" w:fill="FFFFFF"/>
        </w:rPr>
        <w:t xml:space="preserve">3 </w:t>
      </w:r>
      <w:r w:rsidR="0003404B" w:rsidRPr="00DD01CB">
        <w:rPr>
          <w:rFonts w:ascii="Times New Roman" w:hAnsi="Times New Roman" w:cs="Times New Roman"/>
          <w:b/>
          <w:bCs/>
          <w:color w:val="000000"/>
          <w:sz w:val="24"/>
          <w:szCs w:val="24"/>
        </w:rPr>
        <w:t>г.</w:t>
      </w:r>
    </w:p>
    <w:p w14:paraId="315A9C73" w14:textId="77777777" w:rsidR="008F1609" w:rsidRPr="00DD01CB" w:rsidRDefault="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Оператор ЭТП (далее – Оператор) обеспечивает проведение Торгов.</w:t>
      </w:r>
    </w:p>
    <w:p w14:paraId="7C30B64D" w14:textId="23051295" w:rsidR="0003404B" w:rsidRPr="00DD01CB" w:rsidRDefault="000340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Заявки на участие в Торгах ППП принимаются Оператором с </w:t>
      </w:r>
      <w:r w:rsidRPr="00DD01CB">
        <w:rPr>
          <w:rFonts w:ascii="Times New Roman" w:hAnsi="Times New Roman" w:cs="Times New Roman"/>
          <w:color w:val="000000"/>
          <w:sz w:val="24"/>
          <w:szCs w:val="24"/>
          <w:shd w:val="clear" w:color="auto" w:fill="FFFFFF"/>
        </w:rPr>
        <w:t>00:</w:t>
      </w:r>
      <w:r w:rsidR="003E6C81" w:rsidRPr="00DD01CB">
        <w:rPr>
          <w:rFonts w:ascii="Times New Roman" w:hAnsi="Times New Roman" w:cs="Times New Roman"/>
          <w:color w:val="000000"/>
          <w:sz w:val="24"/>
          <w:szCs w:val="24"/>
          <w:shd w:val="clear" w:color="auto" w:fill="FFFFFF"/>
        </w:rPr>
        <w:t>00</w:t>
      </w:r>
      <w:r w:rsidRPr="00DD01CB">
        <w:rPr>
          <w:rFonts w:ascii="Times New Roman" w:hAnsi="Times New Roman" w:cs="Times New Roman"/>
          <w:color w:val="000000"/>
          <w:sz w:val="24"/>
          <w:szCs w:val="24"/>
        </w:rPr>
        <w:t xml:space="preserve"> часов по московскому времени </w:t>
      </w:r>
      <w:r w:rsidR="001B520D" w:rsidRPr="001B520D">
        <w:rPr>
          <w:rFonts w:ascii="Times New Roman" w:hAnsi="Times New Roman" w:cs="Times New Roman"/>
          <w:b/>
          <w:bCs/>
          <w:color w:val="000000"/>
          <w:sz w:val="24"/>
          <w:szCs w:val="24"/>
        </w:rPr>
        <w:t>07 марта 2023</w:t>
      </w:r>
      <w:r w:rsidR="001B520D" w:rsidRPr="001B520D">
        <w:rPr>
          <w:rFonts w:ascii="Times New Roman" w:hAnsi="Times New Roman" w:cs="Times New Roman"/>
          <w:color w:val="000000"/>
          <w:sz w:val="24"/>
          <w:szCs w:val="24"/>
        </w:rPr>
        <w:t xml:space="preserve"> </w:t>
      </w:r>
      <w:r w:rsidR="00A61E9E" w:rsidRPr="00A61E9E">
        <w:rPr>
          <w:rFonts w:ascii="Times New Roman" w:hAnsi="Times New Roman" w:cs="Times New Roman"/>
          <w:b/>
          <w:bCs/>
          <w:color w:val="000000"/>
          <w:sz w:val="24"/>
          <w:szCs w:val="24"/>
        </w:rPr>
        <w:t>г.</w:t>
      </w:r>
      <w:r w:rsidRPr="00DD01CB">
        <w:rPr>
          <w:rFonts w:ascii="Times New Roman" w:hAnsi="Times New Roman" w:cs="Times New Roman"/>
          <w:color w:val="000000"/>
          <w:sz w:val="24"/>
          <w:szCs w:val="24"/>
        </w:rPr>
        <w:t xml:space="preserve"> Прием заявок на участие в Торгах ППП и задатков прекращается в 14:00 часов по московскому времени за </w:t>
      </w:r>
      <w:r w:rsidR="001B520D" w:rsidRPr="001B520D">
        <w:rPr>
          <w:rFonts w:ascii="Times New Roman" w:hAnsi="Times New Roman" w:cs="Times New Roman"/>
          <w:color w:val="000000"/>
          <w:sz w:val="24"/>
          <w:szCs w:val="24"/>
        </w:rPr>
        <w:t>3</w:t>
      </w:r>
      <w:r w:rsidR="009804F8" w:rsidRPr="001B520D">
        <w:rPr>
          <w:rFonts w:ascii="Times New Roman" w:hAnsi="Times New Roman" w:cs="Times New Roman"/>
          <w:color w:val="000000"/>
          <w:sz w:val="24"/>
          <w:szCs w:val="24"/>
        </w:rPr>
        <w:t xml:space="preserve"> (</w:t>
      </w:r>
      <w:r w:rsidR="001B520D" w:rsidRPr="001B520D">
        <w:rPr>
          <w:rFonts w:ascii="Times New Roman" w:hAnsi="Times New Roman" w:cs="Times New Roman"/>
          <w:color w:val="000000"/>
          <w:sz w:val="24"/>
          <w:szCs w:val="24"/>
        </w:rPr>
        <w:t>Три</w:t>
      </w:r>
      <w:r w:rsidR="009804F8" w:rsidRPr="001B520D">
        <w:rPr>
          <w:rFonts w:ascii="Times New Roman" w:hAnsi="Times New Roman" w:cs="Times New Roman"/>
          <w:color w:val="000000"/>
          <w:sz w:val="24"/>
          <w:szCs w:val="24"/>
        </w:rPr>
        <w:t>)</w:t>
      </w:r>
      <w:r w:rsidRPr="001B520D">
        <w:rPr>
          <w:rFonts w:ascii="Times New Roman" w:hAnsi="Times New Roman" w:cs="Times New Roman"/>
          <w:color w:val="000000"/>
          <w:sz w:val="24"/>
          <w:szCs w:val="24"/>
        </w:rPr>
        <w:t xml:space="preserve"> календарных</w:t>
      </w:r>
      <w:r w:rsidRPr="00DD01CB">
        <w:rPr>
          <w:rFonts w:ascii="Times New Roman" w:hAnsi="Times New Roman" w:cs="Times New Roman"/>
          <w:color w:val="000000"/>
          <w:sz w:val="24"/>
          <w:szCs w:val="24"/>
          <w:shd w:val="clear" w:color="auto" w:fill="FFFFFF"/>
        </w:rPr>
        <w:t xml:space="preserve"> дн</w:t>
      </w:r>
      <w:r w:rsidR="001B520D">
        <w:rPr>
          <w:rFonts w:ascii="Times New Roman" w:hAnsi="Times New Roman" w:cs="Times New Roman"/>
          <w:color w:val="000000"/>
          <w:sz w:val="24"/>
          <w:szCs w:val="24"/>
          <w:shd w:val="clear" w:color="auto" w:fill="FFFFFF"/>
        </w:rPr>
        <w:t>я</w:t>
      </w:r>
      <w:r w:rsidRPr="00DD01CB">
        <w:rPr>
          <w:rFonts w:ascii="Times New Roman" w:hAnsi="Times New Roman" w:cs="Times New Roman"/>
          <w:i/>
          <w:iCs/>
          <w:color w:val="000000"/>
          <w:sz w:val="24"/>
          <w:szCs w:val="24"/>
        </w:rPr>
        <w:t xml:space="preserve"> </w:t>
      </w:r>
      <w:r w:rsidRPr="00DD01CB">
        <w:rPr>
          <w:rFonts w:ascii="Times New Roman" w:hAnsi="Times New Roman" w:cs="Times New Roman"/>
          <w:color w:val="000000"/>
          <w:sz w:val="24"/>
          <w:szCs w:val="24"/>
        </w:rPr>
        <w:t>до даты окончания соответствующего периода понижения цены продажи лот</w:t>
      </w:r>
      <w:r w:rsidR="00C56153">
        <w:rPr>
          <w:rFonts w:ascii="Times New Roman" w:hAnsi="Times New Roman" w:cs="Times New Roman"/>
          <w:color w:val="000000"/>
          <w:sz w:val="24"/>
          <w:szCs w:val="24"/>
        </w:rPr>
        <w:t>ов</w:t>
      </w:r>
      <w:r w:rsidRPr="00DD01CB">
        <w:rPr>
          <w:rFonts w:ascii="Times New Roman" w:hAnsi="Times New Roman" w:cs="Times New Roman"/>
          <w:color w:val="000000"/>
          <w:sz w:val="24"/>
          <w:szCs w:val="24"/>
        </w:rPr>
        <w:t>.</w:t>
      </w:r>
    </w:p>
    <w:p w14:paraId="73CE8F98" w14:textId="2961186C"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w:t>
      </w:r>
      <w:r w:rsidR="00C56153">
        <w:rPr>
          <w:rFonts w:ascii="Times New Roman" w:hAnsi="Times New Roman" w:cs="Times New Roman"/>
          <w:color w:val="000000"/>
          <w:sz w:val="24"/>
          <w:szCs w:val="24"/>
        </w:rPr>
        <w:t>ов</w:t>
      </w:r>
      <w:r w:rsidRPr="00DD01CB">
        <w:rPr>
          <w:rFonts w:ascii="Times New Roman" w:hAnsi="Times New Roman" w:cs="Times New Roman"/>
          <w:color w:val="000000"/>
          <w:sz w:val="24"/>
          <w:szCs w:val="24"/>
        </w:rPr>
        <w:t>, и не позднее 18:00 часов по московскому времени последнего дня соответствующего периода понижения цены продажи лот</w:t>
      </w:r>
      <w:r w:rsidR="00C56153">
        <w:rPr>
          <w:rFonts w:ascii="Times New Roman" w:hAnsi="Times New Roman" w:cs="Times New Roman"/>
          <w:color w:val="000000"/>
          <w:sz w:val="24"/>
          <w:szCs w:val="24"/>
        </w:rPr>
        <w:t>ов</w:t>
      </w:r>
      <w:r w:rsidRPr="00DD01CB">
        <w:rPr>
          <w:rFonts w:ascii="Times New Roman" w:hAnsi="Times New Roman" w:cs="Times New Roman"/>
          <w:color w:val="000000"/>
          <w:sz w:val="24"/>
          <w:szCs w:val="24"/>
        </w:rPr>
        <w:t>.</w:t>
      </w:r>
    </w:p>
    <w:p w14:paraId="5667C283" w14:textId="114954B3" w:rsidR="0003404B" w:rsidRDefault="000340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Начальные цены продажи лот</w:t>
      </w:r>
      <w:r w:rsidR="00C56153">
        <w:rPr>
          <w:rFonts w:ascii="Times New Roman" w:hAnsi="Times New Roman" w:cs="Times New Roman"/>
          <w:color w:val="000000"/>
          <w:sz w:val="24"/>
          <w:szCs w:val="24"/>
        </w:rPr>
        <w:t>ов</w:t>
      </w:r>
      <w:r w:rsidRPr="00DD01CB">
        <w:rPr>
          <w:rFonts w:ascii="Times New Roman" w:hAnsi="Times New Roman" w:cs="Times New Roman"/>
          <w:color w:val="000000"/>
          <w:sz w:val="24"/>
          <w:szCs w:val="24"/>
        </w:rPr>
        <w:t xml:space="preserve"> устанавливаются следующие:</w:t>
      </w:r>
    </w:p>
    <w:p w14:paraId="13832103" w14:textId="77777777" w:rsidR="001475B6" w:rsidRDefault="001475B6" w:rsidP="00147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1475B6">
        <w:rPr>
          <w:rFonts w:ascii="Times New Roman" w:hAnsi="Times New Roman" w:cs="Times New Roman"/>
          <w:b/>
          <w:bCs/>
          <w:color w:val="000000"/>
          <w:sz w:val="24"/>
          <w:szCs w:val="24"/>
        </w:rPr>
        <w:t>По лотам 1,2,4:</w:t>
      </w:r>
    </w:p>
    <w:p w14:paraId="43FD879F" w14:textId="2FB04508" w:rsidR="001475B6" w:rsidRPr="001475B6" w:rsidRDefault="001475B6" w:rsidP="00147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475B6">
        <w:rPr>
          <w:rFonts w:ascii="Times New Roman" w:hAnsi="Times New Roman" w:cs="Times New Roman"/>
          <w:color w:val="000000"/>
          <w:sz w:val="24"/>
          <w:szCs w:val="24"/>
        </w:rPr>
        <w:lastRenderedPageBreak/>
        <w:t>с 07 марта 2023 г. по 16 апреля 2023 г. - в размере начальной цены продажи лот</w:t>
      </w:r>
      <w:r>
        <w:rPr>
          <w:rFonts w:ascii="Times New Roman" w:hAnsi="Times New Roman" w:cs="Times New Roman"/>
          <w:color w:val="000000"/>
          <w:sz w:val="24"/>
          <w:szCs w:val="24"/>
        </w:rPr>
        <w:t>ов</w:t>
      </w:r>
      <w:r w:rsidRPr="001475B6">
        <w:rPr>
          <w:rFonts w:ascii="Times New Roman" w:hAnsi="Times New Roman" w:cs="Times New Roman"/>
          <w:color w:val="000000"/>
          <w:sz w:val="24"/>
          <w:szCs w:val="24"/>
        </w:rPr>
        <w:t>;</w:t>
      </w:r>
    </w:p>
    <w:p w14:paraId="7048B082" w14:textId="7D0C4472" w:rsidR="001475B6" w:rsidRPr="001475B6" w:rsidRDefault="001475B6" w:rsidP="00147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475B6">
        <w:rPr>
          <w:rFonts w:ascii="Times New Roman" w:hAnsi="Times New Roman" w:cs="Times New Roman"/>
          <w:color w:val="000000"/>
          <w:sz w:val="24"/>
          <w:szCs w:val="24"/>
        </w:rPr>
        <w:t>с 17 апреля 2023 г. по 21 апреля 2023 г. - в размере 92,00% от начальной цены продажи лот</w:t>
      </w:r>
      <w:r>
        <w:rPr>
          <w:rFonts w:ascii="Times New Roman" w:hAnsi="Times New Roman" w:cs="Times New Roman"/>
          <w:color w:val="000000"/>
          <w:sz w:val="24"/>
          <w:szCs w:val="24"/>
        </w:rPr>
        <w:t>ов</w:t>
      </w:r>
      <w:r w:rsidRPr="001475B6">
        <w:rPr>
          <w:rFonts w:ascii="Times New Roman" w:hAnsi="Times New Roman" w:cs="Times New Roman"/>
          <w:color w:val="000000"/>
          <w:sz w:val="24"/>
          <w:szCs w:val="24"/>
        </w:rPr>
        <w:t>;</w:t>
      </w:r>
    </w:p>
    <w:p w14:paraId="2FA84B96" w14:textId="47A702C9" w:rsidR="001475B6" w:rsidRPr="001475B6" w:rsidRDefault="001475B6" w:rsidP="00147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475B6">
        <w:rPr>
          <w:rFonts w:ascii="Times New Roman" w:hAnsi="Times New Roman" w:cs="Times New Roman"/>
          <w:color w:val="000000"/>
          <w:sz w:val="24"/>
          <w:szCs w:val="24"/>
        </w:rPr>
        <w:t>с 22 апреля 2023 г. по 26 апреля 2023 г. - в размере 84,00% от начальной цены продажи лот</w:t>
      </w:r>
      <w:r>
        <w:rPr>
          <w:rFonts w:ascii="Times New Roman" w:hAnsi="Times New Roman" w:cs="Times New Roman"/>
          <w:color w:val="000000"/>
          <w:sz w:val="24"/>
          <w:szCs w:val="24"/>
        </w:rPr>
        <w:t>ов</w:t>
      </w:r>
      <w:r w:rsidRPr="001475B6">
        <w:rPr>
          <w:rFonts w:ascii="Times New Roman" w:hAnsi="Times New Roman" w:cs="Times New Roman"/>
          <w:color w:val="000000"/>
          <w:sz w:val="24"/>
          <w:szCs w:val="24"/>
        </w:rPr>
        <w:t>;</w:t>
      </w:r>
    </w:p>
    <w:p w14:paraId="666883BE" w14:textId="67B9D995" w:rsidR="001475B6" w:rsidRPr="001475B6" w:rsidRDefault="001475B6" w:rsidP="00147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475B6">
        <w:rPr>
          <w:rFonts w:ascii="Times New Roman" w:hAnsi="Times New Roman" w:cs="Times New Roman"/>
          <w:color w:val="000000"/>
          <w:sz w:val="24"/>
          <w:szCs w:val="24"/>
        </w:rPr>
        <w:t>с 27 апреля 2023 г. по 01 мая 2023 г. - в размере 76,00% от начальной цены продажи лот</w:t>
      </w:r>
      <w:r>
        <w:rPr>
          <w:rFonts w:ascii="Times New Roman" w:hAnsi="Times New Roman" w:cs="Times New Roman"/>
          <w:color w:val="000000"/>
          <w:sz w:val="24"/>
          <w:szCs w:val="24"/>
        </w:rPr>
        <w:t>ов</w:t>
      </w:r>
      <w:r w:rsidRPr="001475B6">
        <w:rPr>
          <w:rFonts w:ascii="Times New Roman" w:hAnsi="Times New Roman" w:cs="Times New Roman"/>
          <w:color w:val="000000"/>
          <w:sz w:val="24"/>
          <w:szCs w:val="24"/>
        </w:rPr>
        <w:t>;</w:t>
      </w:r>
    </w:p>
    <w:p w14:paraId="52931073" w14:textId="1E6F4E69" w:rsidR="001475B6" w:rsidRPr="001475B6" w:rsidRDefault="001475B6" w:rsidP="00147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475B6">
        <w:rPr>
          <w:rFonts w:ascii="Times New Roman" w:hAnsi="Times New Roman" w:cs="Times New Roman"/>
          <w:color w:val="000000"/>
          <w:sz w:val="24"/>
          <w:szCs w:val="24"/>
        </w:rPr>
        <w:t>с 02 мая 2023 г. по 06 мая 2023 г. - в размере 68,00% от начальной цены продажи лот</w:t>
      </w:r>
      <w:r>
        <w:rPr>
          <w:rFonts w:ascii="Times New Roman" w:hAnsi="Times New Roman" w:cs="Times New Roman"/>
          <w:color w:val="000000"/>
          <w:sz w:val="24"/>
          <w:szCs w:val="24"/>
        </w:rPr>
        <w:t>ов</w:t>
      </w:r>
      <w:r w:rsidRPr="001475B6">
        <w:rPr>
          <w:rFonts w:ascii="Times New Roman" w:hAnsi="Times New Roman" w:cs="Times New Roman"/>
          <w:color w:val="000000"/>
          <w:sz w:val="24"/>
          <w:szCs w:val="24"/>
        </w:rPr>
        <w:t>;</w:t>
      </w:r>
    </w:p>
    <w:p w14:paraId="6EEAF25A" w14:textId="50A084AB" w:rsidR="001475B6" w:rsidRPr="001475B6" w:rsidRDefault="001475B6" w:rsidP="00147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475B6">
        <w:rPr>
          <w:rFonts w:ascii="Times New Roman" w:hAnsi="Times New Roman" w:cs="Times New Roman"/>
          <w:color w:val="000000"/>
          <w:sz w:val="24"/>
          <w:szCs w:val="24"/>
        </w:rPr>
        <w:t>с 07 мая 2023 г. по 11 мая 2023 г. - в размере 60,00% от начальной цены продажи лот</w:t>
      </w:r>
      <w:r>
        <w:rPr>
          <w:rFonts w:ascii="Times New Roman" w:hAnsi="Times New Roman" w:cs="Times New Roman"/>
          <w:color w:val="000000"/>
          <w:sz w:val="24"/>
          <w:szCs w:val="24"/>
        </w:rPr>
        <w:t>ов</w:t>
      </w:r>
      <w:r w:rsidRPr="001475B6">
        <w:rPr>
          <w:rFonts w:ascii="Times New Roman" w:hAnsi="Times New Roman" w:cs="Times New Roman"/>
          <w:color w:val="000000"/>
          <w:sz w:val="24"/>
          <w:szCs w:val="24"/>
        </w:rPr>
        <w:t>;</w:t>
      </w:r>
    </w:p>
    <w:p w14:paraId="46605A16" w14:textId="76D2C48C" w:rsidR="001475B6" w:rsidRPr="001475B6" w:rsidRDefault="001475B6" w:rsidP="00147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475B6">
        <w:rPr>
          <w:rFonts w:ascii="Times New Roman" w:hAnsi="Times New Roman" w:cs="Times New Roman"/>
          <w:color w:val="000000"/>
          <w:sz w:val="24"/>
          <w:szCs w:val="24"/>
        </w:rPr>
        <w:t>с 12 мая 2023 г. по 16 мая 2023 г. - в размере 52,00% от начальной цены продажи лот</w:t>
      </w:r>
      <w:r>
        <w:rPr>
          <w:rFonts w:ascii="Times New Roman" w:hAnsi="Times New Roman" w:cs="Times New Roman"/>
          <w:color w:val="000000"/>
          <w:sz w:val="24"/>
          <w:szCs w:val="24"/>
        </w:rPr>
        <w:t>ов</w:t>
      </w:r>
      <w:r w:rsidRPr="001475B6">
        <w:rPr>
          <w:rFonts w:ascii="Times New Roman" w:hAnsi="Times New Roman" w:cs="Times New Roman"/>
          <w:color w:val="000000"/>
          <w:sz w:val="24"/>
          <w:szCs w:val="24"/>
        </w:rPr>
        <w:t>;</w:t>
      </w:r>
    </w:p>
    <w:p w14:paraId="796CCD57" w14:textId="413C96CB" w:rsidR="001475B6" w:rsidRPr="001475B6" w:rsidRDefault="001475B6" w:rsidP="00147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475B6">
        <w:rPr>
          <w:rFonts w:ascii="Times New Roman" w:hAnsi="Times New Roman" w:cs="Times New Roman"/>
          <w:color w:val="000000"/>
          <w:sz w:val="24"/>
          <w:szCs w:val="24"/>
        </w:rPr>
        <w:t>с 17 мая 2023 г. по 21 мая 2023 г. - в размере 44,00% от начальной цены продажи лот</w:t>
      </w:r>
      <w:r>
        <w:rPr>
          <w:rFonts w:ascii="Times New Roman" w:hAnsi="Times New Roman" w:cs="Times New Roman"/>
          <w:color w:val="000000"/>
          <w:sz w:val="24"/>
          <w:szCs w:val="24"/>
        </w:rPr>
        <w:t>ов</w:t>
      </w:r>
      <w:r w:rsidRPr="001475B6">
        <w:rPr>
          <w:rFonts w:ascii="Times New Roman" w:hAnsi="Times New Roman" w:cs="Times New Roman"/>
          <w:color w:val="000000"/>
          <w:sz w:val="24"/>
          <w:szCs w:val="24"/>
        </w:rPr>
        <w:t>;</w:t>
      </w:r>
    </w:p>
    <w:p w14:paraId="5E0E6A28" w14:textId="4CEB1F1E" w:rsidR="001475B6" w:rsidRPr="001475B6" w:rsidRDefault="001475B6" w:rsidP="00147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475B6">
        <w:rPr>
          <w:rFonts w:ascii="Times New Roman" w:hAnsi="Times New Roman" w:cs="Times New Roman"/>
          <w:color w:val="000000"/>
          <w:sz w:val="24"/>
          <w:szCs w:val="24"/>
        </w:rPr>
        <w:t>с 22 мая 2023 г. по 26 мая 2023 г. - в размере 36,00% от начальной цены продажи лот</w:t>
      </w:r>
      <w:r>
        <w:rPr>
          <w:rFonts w:ascii="Times New Roman" w:hAnsi="Times New Roman" w:cs="Times New Roman"/>
          <w:color w:val="000000"/>
          <w:sz w:val="24"/>
          <w:szCs w:val="24"/>
        </w:rPr>
        <w:t>ов</w:t>
      </w:r>
      <w:r w:rsidRPr="001475B6">
        <w:rPr>
          <w:rFonts w:ascii="Times New Roman" w:hAnsi="Times New Roman" w:cs="Times New Roman"/>
          <w:color w:val="000000"/>
          <w:sz w:val="24"/>
          <w:szCs w:val="24"/>
        </w:rPr>
        <w:t>;</w:t>
      </w:r>
    </w:p>
    <w:p w14:paraId="6A0B5B91" w14:textId="436C91A6" w:rsidR="001475B6" w:rsidRPr="001475B6" w:rsidRDefault="001475B6" w:rsidP="00147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475B6">
        <w:rPr>
          <w:rFonts w:ascii="Times New Roman" w:hAnsi="Times New Roman" w:cs="Times New Roman"/>
          <w:color w:val="000000"/>
          <w:sz w:val="24"/>
          <w:szCs w:val="24"/>
        </w:rPr>
        <w:t>с 27 мая 2023 г. по 31 мая 2023 г. - в размере 28,00% от начальной цены продажи лот</w:t>
      </w:r>
      <w:r>
        <w:rPr>
          <w:rFonts w:ascii="Times New Roman" w:hAnsi="Times New Roman" w:cs="Times New Roman"/>
          <w:color w:val="000000"/>
          <w:sz w:val="24"/>
          <w:szCs w:val="24"/>
        </w:rPr>
        <w:t>ов</w:t>
      </w:r>
      <w:r w:rsidRPr="001475B6">
        <w:rPr>
          <w:rFonts w:ascii="Times New Roman" w:hAnsi="Times New Roman" w:cs="Times New Roman"/>
          <w:color w:val="000000"/>
          <w:sz w:val="24"/>
          <w:szCs w:val="24"/>
        </w:rPr>
        <w:t>;</w:t>
      </w:r>
    </w:p>
    <w:p w14:paraId="50C4BE1D" w14:textId="175DAA32" w:rsidR="001475B6" w:rsidRPr="001475B6" w:rsidRDefault="001475B6" w:rsidP="00147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475B6">
        <w:rPr>
          <w:rFonts w:ascii="Times New Roman" w:hAnsi="Times New Roman" w:cs="Times New Roman"/>
          <w:color w:val="000000"/>
          <w:sz w:val="24"/>
          <w:szCs w:val="24"/>
        </w:rPr>
        <w:t>с 01 июня 2023 г. по 05 июня 2023 г. - в размере 20,00% от начальной цены продажи лот</w:t>
      </w:r>
      <w:r>
        <w:rPr>
          <w:rFonts w:ascii="Times New Roman" w:hAnsi="Times New Roman" w:cs="Times New Roman"/>
          <w:color w:val="000000"/>
          <w:sz w:val="24"/>
          <w:szCs w:val="24"/>
        </w:rPr>
        <w:t>ов</w:t>
      </w:r>
      <w:r w:rsidRPr="001475B6">
        <w:rPr>
          <w:rFonts w:ascii="Times New Roman" w:hAnsi="Times New Roman" w:cs="Times New Roman"/>
          <w:color w:val="000000"/>
          <w:sz w:val="24"/>
          <w:szCs w:val="24"/>
        </w:rPr>
        <w:t>;</w:t>
      </w:r>
    </w:p>
    <w:p w14:paraId="26BE42B7" w14:textId="6A19E0EE" w:rsidR="001475B6" w:rsidRPr="001475B6" w:rsidRDefault="001475B6" w:rsidP="00147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475B6">
        <w:rPr>
          <w:rFonts w:ascii="Times New Roman" w:hAnsi="Times New Roman" w:cs="Times New Roman"/>
          <w:color w:val="000000"/>
          <w:sz w:val="24"/>
          <w:szCs w:val="24"/>
        </w:rPr>
        <w:t>с 06 июня 2023 г. по 10 июня 2023 г. - в размере 12,00% от начальной цены продажи лот</w:t>
      </w:r>
      <w:r>
        <w:rPr>
          <w:rFonts w:ascii="Times New Roman" w:hAnsi="Times New Roman" w:cs="Times New Roman"/>
          <w:color w:val="000000"/>
          <w:sz w:val="24"/>
          <w:szCs w:val="24"/>
        </w:rPr>
        <w:t>ов</w:t>
      </w:r>
      <w:r w:rsidRPr="001475B6">
        <w:rPr>
          <w:rFonts w:ascii="Times New Roman" w:hAnsi="Times New Roman" w:cs="Times New Roman"/>
          <w:color w:val="000000"/>
          <w:sz w:val="24"/>
          <w:szCs w:val="24"/>
        </w:rPr>
        <w:t>;</w:t>
      </w:r>
    </w:p>
    <w:p w14:paraId="6C123AB3" w14:textId="5D17BEC6" w:rsidR="001475B6" w:rsidRPr="001475B6" w:rsidRDefault="001475B6" w:rsidP="00147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475B6">
        <w:rPr>
          <w:rFonts w:ascii="Times New Roman" w:hAnsi="Times New Roman" w:cs="Times New Roman"/>
          <w:color w:val="000000"/>
          <w:sz w:val="24"/>
          <w:szCs w:val="24"/>
        </w:rPr>
        <w:t xml:space="preserve">с 11 июня 2023 г. по 15 июня 2023 г. - в размере </w:t>
      </w:r>
      <w:r>
        <w:rPr>
          <w:rFonts w:ascii="Times New Roman" w:hAnsi="Times New Roman" w:cs="Times New Roman"/>
          <w:color w:val="000000"/>
          <w:sz w:val="24"/>
          <w:szCs w:val="24"/>
        </w:rPr>
        <w:t>6</w:t>
      </w:r>
      <w:r w:rsidRPr="001475B6">
        <w:rPr>
          <w:rFonts w:ascii="Times New Roman" w:hAnsi="Times New Roman" w:cs="Times New Roman"/>
          <w:color w:val="000000"/>
          <w:sz w:val="24"/>
          <w:szCs w:val="24"/>
        </w:rPr>
        <w:t>,</w:t>
      </w:r>
      <w:r>
        <w:rPr>
          <w:rFonts w:ascii="Times New Roman" w:hAnsi="Times New Roman" w:cs="Times New Roman"/>
          <w:color w:val="000000"/>
          <w:sz w:val="24"/>
          <w:szCs w:val="24"/>
        </w:rPr>
        <w:t>7</w:t>
      </w:r>
      <w:r w:rsidRPr="001475B6">
        <w:rPr>
          <w:rFonts w:ascii="Times New Roman" w:hAnsi="Times New Roman" w:cs="Times New Roman"/>
          <w:color w:val="000000"/>
          <w:sz w:val="24"/>
          <w:szCs w:val="24"/>
        </w:rPr>
        <w:t>0% от начальной цены продажи лот</w:t>
      </w:r>
      <w:r>
        <w:rPr>
          <w:rFonts w:ascii="Times New Roman" w:hAnsi="Times New Roman" w:cs="Times New Roman"/>
          <w:color w:val="000000"/>
          <w:sz w:val="24"/>
          <w:szCs w:val="24"/>
        </w:rPr>
        <w:t>ов</w:t>
      </w:r>
      <w:r w:rsidRPr="001475B6">
        <w:rPr>
          <w:rFonts w:ascii="Times New Roman" w:hAnsi="Times New Roman" w:cs="Times New Roman"/>
          <w:color w:val="000000"/>
          <w:sz w:val="24"/>
          <w:szCs w:val="24"/>
        </w:rPr>
        <w:t>;</w:t>
      </w:r>
    </w:p>
    <w:p w14:paraId="38D83942" w14:textId="0DD90037" w:rsidR="001475B6" w:rsidRPr="001475B6" w:rsidRDefault="001475B6" w:rsidP="00147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475B6">
        <w:rPr>
          <w:rFonts w:ascii="Times New Roman" w:hAnsi="Times New Roman" w:cs="Times New Roman"/>
          <w:color w:val="000000"/>
          <w:sz w:val="24"/>
          <w:szCs w:val="24"/>
        </w:rPr>
        <w:t xml:space="preserve">с 16 июня 2023 г. по 20 июня 2023 г. - в размере </w:t>
      </w:r>
      <w:r>
        <w:rPr>
          <w:rFonts w:ascii="Times New Roman" w:hAnsi="Times New Roman" w:cs="Times New Roman"/>
          <w:color w:val="000000"/>
          <w:sz w:val="24"/>
          <w:szCs w:val="24"/>
        </w:rPr>
        <w:t>1</w:t>
      </w:r>
      <w:r w:rsidRPr="001475B6">
        <w:rPr>
          <w:rFonts w:ascii="Times New Roman" w:hAnsi="Times New Roman" w:cs="Times New Roman"/>
          <w:color w:val="000000"/>
          <w:sz w:val="24"/>
          <w:szCs w:val="24"/>
        </w:rPr>
        <w:t>,</w:t>
      </w:r>
      <w:r>
        <w:rPr>
          <w:rFonts w:ascii="Times New Roman" w:hAnsi="Times New Roman" w:cs="Times New Roman"/>
          <w:color w:val="000000"/>
          <w:sz w:val="24"/>
          <w:szCs w:val="24"/>
        </w:rPr>
        <w:t>4</w:t>
      </w:r>
      <w:r w:rsidRPr="001475B6">
        <w:rPr>
          <w:rFonts w:ascii="Times New Roman" w:hAnsi="Times New Roman" w:cs="Times New Roman"/>
          <w:color w:val="000000"/>
          <w:sz w:val="24"/>
          <w:szCs w:val="24"/>
        </w:rPr>
        <w:t>0% от начальной цены продажи лот</w:t>
      </w:r>
      <w:r>
        <w:rPr>
          <w:rFonts w:ascii="Times New Roman" w:hAnsi="Times New Roman" w:cs="Times New Roman"/>
          <w:color w:val="000000"/>
          <w:sz w:val="24"/>
          <w:szCs w:val="24"/>
        </w:rPr>
        <w:t>ов.</w:t>
      </w:r>
    </w:p>
    <w:p w14:paraId="4C2F5EA0" w14:textId="550F2015" w:rsidR="00C56153" w:rsidRDefault="00147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1475B6">
        <w:rPr>
          <w:rFonts w:ascii="Times New Roman" w:hAnsi="Times New Roman" w:cs="Times New Roman"/>
          <w:b/>
          <w:bCs/>
          <w:color w:val="000000"/>
          <w:sz w:val="24"/>
          <w:szCs w:val="24"/>
        </w:rPr>
        <w:t>Для лота 3:</w:t>
      </w:r>
    </w:p>
    <w:p w14:paraId="71C64CED" w14:textId="77777777" w:rsidR="001475B6" w:rsidRPr="001475B6" w:rsidRDefault="001475B6" w:rsidP="00147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475B6">
        <w:rPr>
          <w:rFonts w:ascii="Times New Roman" w:hAnsi="Times New Roman" w:cs="Times New Roman"/>
          <w:color w:val="000000"/>
          <w:sz w:val="24"/>
          <w:szCs w:val="24"/>
        </w:rPr>
        <w:t>с 07 марта 2023 г. по 16 апреля 2023 г. - в размере начальной цены продажи лота;</w:t>
      </w:r>
    </w:p>
    <w:p w14:paraId="5F821427" w14:textId="77777777" w:rsidR="001475B6" w:rsidRPr="001475B6" w:rsidRDefault="001475B6" w:rsidP="00147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475B6">
        <w:rPr>
          <w:rFonts w:ascii="Times New Roman" w:hAnsi="Times New Roman" w:cs="Times New Roman"/>
          <w:color w:val="000000"/>
          <w:sz w:val="24"/>
          <w:szCs w:val="24"/>
        </w:rPr>
        <w:t>с 17 апреля 2023 г. по 21 апреля 2023 г. - в размере 92,00% от начальной цены продажи лота;</w:t>
      </w:r>
    </w:p>
    <w:p w14:paraId="1C4BF4A9" w14:textId="77777777" w:rsidR="001475B6" w:rsidRPr="001475B6" w:rsidRDefault="001475B6" w:rsidP="00147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475B6">
        <w:rPr>
          <w:rFonts w:ascii="Times New Roman" w:hAnsi="Times New Roman" w:cs="Times New Roman"/>
          <w:color w:val="000000"/>
          <w:sz w:val="24"/>
          <w:szCs w:val="24"/>
        </w:rPr>
        <w:t>с 22 апреля 2023 г. по 26 апреля 2023 г. - в размере 84,00% от начальной цены продажи лота;</w:t>
      </w:r>
    </w:p>
    <w:p w14:paraId="28F5BEBA" w14:textId="77777777" w:rsidR="001475B6" w:rsidRPr="001475B6" w:rsidRDefault="001475B6" w:rsidP="00147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475B6">
        <w:rPr>
          <w:rFonts w:ascii="Times New Roman" w:hAnsi="Times New Roman" w:cs="Times New Roman"/>
          <w:color w:val="000000"/>
          <w:sz w:val="24"/>
          <w:szCs w:val="24"/>
        </w:rPr>
        <w:t>с 27 апреля 2023 г. по 01 мая 2023 г. - в размере 76,00% от начальной цены продажи лота;</w:t>
      </w:r>
    </w:p>
    <w:p w14:paraId="76A2BC69" w14:textId="77777777" w:rsidR="001475B6" w:rsidRPr="001475B6" w:rsidRDefault="001475B6" w:rsidP="00147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475B6">
        <w:rPr>
          <w:rFonts w:ascii="Times New Roman" w:hAnsi="Times New Roman" w:cs="Times New Roman"/>
          <w:color w:val="000000"/>
          <w:sz w:val="24"/>
          <w:szCs w:val="24"/>
        </w:rPr>
        <w:t>с 02 мая 2023 г. по 06 мая 2023 г. - в размере 68,00% от начальной цены продажи лота;</w:t>
      </w:r>
    </w:p>
    <w:p w14:paraId="5C22F5FD" w14:textId="77777777" w:rsidR="001475B6" w:rsidRPr="001475B6" w:rsidRDefault="001475B6" w:rsidP="00147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475B6">
        <w:rPr>
          <w:rFonts w:ascii="Times New Roman" w:hAnsi="Times New Roman" w:cs="Times New Roman"/>
          <w:color w:val="000000"/>
          <w:sz w:val="24"/>
          <w:szCs w:val="24"/>
        </w:rPr>
        <w:t>с 07 мая 2023 г. по 11 мая 2023 г. - в размере 60,00% от начальной цены продажи лота;</w:t>
      </w:r>
    </w:p>
    <w:p w14:paraId="4443CFD7" w14:textId="77777777" w:rsidR="001475B6" w:rsidRPr="001475B6" w:rsidRDefault="001475B6" w:rsidP="00147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475B6">
        <w:rPr>
          <w:rFonts w:ascii="Times New Roman" w:hAnsi="Times New Roman" w:cs="Times New Roman"/>
          <w:color w:val="000000"/>
          <w:sz w:val="24"/>
          <w:szCs w:val="24"/>
        </w:rPr>
        <w:t>с 12 мая 2023 г. по 16 мая 2023 г. - в размере 52,00% от начальной цены продажи лота;</w:t>
      </w:r>
    </w:p>
    <w:p w14:paraId="78893847" w14:textId="77777777" w:rsidR="001475B6" w:rsidRPr="001475B6" w:rsidRDefault="001475B6" w:rsidP="00147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475B6">
        <w:rPr>
          <w:rFonts w:ascii="Times New Roman" w:hAnsi="Times New Roman" w:cs="Times New Roman"/>
          <w:color w:val="000000"/>
          <w:sz w:val="24"/>
          <w:szCs w:val="24"/>
        </w:rPr>
        <w:t>с 17 мая 2023 г. по 21 мая 2023 г. - в размере 44,00% от начальной цены продажи лота;</w:t>
      </w:r>
    </w:p>
    <w:p w14:paraId="4340FF71" w14:textId="77777777" w:rsidR="001475B6" w:rsidRPr="001475B6" w:rsidRDefault="001475B6" w:rsidP="00147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475B6">
        <w:rPr>
          <w:rFonts w:ascii="Times New Roman" w:hAnsi="Times New Roman" w:cs="Times New Roman"/>
          <w:color w:val="000000"/>
          <w:sz w:val="24"/>
          <w:szCs w:val="24"/>
        </w:rPr>
        <w:t>с 22 мая 2023 г. по 26 мая 2023 г. - в размере 36,00% от начальной цены продажи лота;</w:t>
      </w:r>
    </w:p>
    <w:p w14:paraId="2F947170" w14:textId="77777777" w:rsidR="001475B6" w:rsidRPr="001475B6" w:rsidRDefault="001475B6" w:rsidP="00147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475B6">
        <w:rPr>
          <w:rFonts w:ascii="Times New Roman" w:hAnsi="Times New Roman" w:cs="Times New Roman"/>
          <w:color w:val="000000"/>
          <w:sz w:val="24"/>
          <w:szCs w:val="24"/>
        </w:rPr>
        <w:t>с 27 мая 2023 г. по 31 мая 2023 г. - в размере 28,00% от начальной цены продажи лота;</w:t>
      </w:r>
    </w:p>
    <w:p w14:paraId="6CD091ED" w14:textId="77777777" w:rsidR="001475B6" w:rsidRPr="001475B6" w:rsidRDefault="001475B6" w:rsidP="00147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475B6">
        <w:rPr>
          <w:rFonts w:ascii="Times New Roman" w:hAnsi="Times New Roman" w:cs="Times New Roman"/>
          <w:color w:val="000000"/>
          <w:sz w:val="24"/>
          <w:szCs w:val="24"/>
        </w:rPr>
        <w:t>с 01 июня 2023 г. по 05 июня 2023 г. - в размере 20,00% от начальной цены продажи лота;</w:t>
      </w:r>
    </w:p>
    <w:p w14:paraId="187B32CD" w14:textId="77777777" w:rsidR="001475B6" w:rsidRPr="001475B6" w:rsidRDefault="001475B6" w:rsidP="00147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475B6">
        <w:rPr>
          <w:rFonts w:ascii="Times New Roman" w:hAnsi="Times New Roman" w:cs="Times New Roman"/>
          <w:color w:val="000000"/>
          <w:sz w:val="24"/>
          <w:szCs w:val="24"/>
        </w:rPr>
        <w:t>с 06 июня 2023 г. по 10 июня 2023 г. - в размере 12,00% от начальной цены продажи лота;</w:t>
      </w:r>
    </w:p>
    <w:p w14:paraId="4958A622" w14:textId="5B8D5B17" w:rsidR="001475B6" w:rsidRPr="001475B6" w:rsidRDefault="001475B6" w:rsidP="00147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475B6">
        <w:rPr>
          <w:rFonts w:ascii="Times New Roman" w:hAnsi="Times New Roman" w:cs="Times New Roman"/>
          <w:color w:val="000000"/>
          <w:sz w:val="24"/>
          <w:szCs w:val="24"/>
        </w:rPr>
        <w:t xml:space="preserve">с 11 июня 2023 г. по 15 июня 2023 г. - в размере </w:t>
      </w:r>
      <w:r>
        <w:rPr>
          <w:rFonts w:ascii="Times New Roman" w:hAnsi="Times New Roman" w:cs="Times New Roman"/>
          <w:color w:val="000000"/>
          <w:sz w:val="24"/>
          <w:szCs w:val="24"/>
        </w:rPr>
        <w:t>7</w:t>
      </w:r>
      <w:r w:rsidRPr="001475B6">
        <w:rPr>
          <w:rFonts w:ascii="Times New Roman" w:hAnsi="Times New Roman" w:cs="Times New Roman"/>
          <w:color w:val="000000"/>
          <w:sz w:val="24"/>
          <w:szCs w:val="24"/>
        </w:rPr>
        <w:t>,</w:t>
      </w:r>
      <w:r>
        <w:rPr>
          <w:rFonts w:ascii="Times New Roman" w:hAnsi="Times New Roman" w:cs="Times New Roman"/>
          <w:color w:val="000000"/>
          <w:sz w:val="24"/>
          <w:szCs w:val="24"/>
        </w:rPr>
        <w:t>74</w:t>
      </w:r>
      <w:r w:rsidRPr="001475B6">
        <w:rPr>
          <w:rFonts w:ascii="Times New Roman" w:hAnsi="Times New Roman" w:cs="Times New Roman"/>
          <w:color w:val="000000"/>
          <w:sz w:val="24"/>
          <w:szCs w:val="24"/>
        </w:rPr>
        <w:t>% от начальной цены продажи лота;</w:t>
      </w:r>
    </w:p>
    <w:p w14:paraId="404E96A0" w14:textId="4D84E45F" w:rsidR="001475B6" w:rsidRPr="001475B6" w:rsidRDefault="001475B6" w:rsidP="00147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475B6">
        <w:rPr>
          <w:rFonts w:ascii="Times New Roman" w:hAnsi="Times New Roman" w:cs="Times New Roman"/>
          <w:color w:val="000000"/>
          <w:sz w:val="24"/>
          <w:szCs w:val="24"/>
        </w:rPr>
        <w:t xml:space="preserve">с 16 июня 2023 г. по 20 июня 2023 г. - в размере </w:t>
      </w:r>
      <w:r>
        <w:rPr>
          <w:rFonts w:ascii="Times New Roman" w:hAnsi="Times New Roman" w:cs="Times New Roman"/>
          <w:color w:val="000000"/>
          <w:sz w:val="24"/>
          <w:szCs w:val="24"/>
        </w:rPr>
        <w:t>3</w:t>
      </w:r>
      <w:r w:rsidRPr="001475B6">
        <w:rPr>
          <w:rFonts w:ascii="Times New Roman" w:hAnsi="Times New Roman" w:cs="Times New Roman"/>
          <w:color w:val="000000"/>
          <w:sz w:val="24"/>
          <w:szCs w:val="24"/>
        </w:rPr>
        <w:t>,</w:t>
      </w:r>
      <w:r>
        <w:rPr>
          <w:rFonts w:ascii="Times New Roman" w:hAnsi="Times New Roman" w:cs="Times New Roman"/>
          <w:color w:val="000000"/>
          <w:sz w:val="24"/>
          <w:szCs w:val="24"/>
        </w:rPr>
        <w:t>48</w:t>
      </w:r>
      <w:r w:rsidRPr="001475B6">
        <w:rPr>
          <w:rFonts w:ascii="Times New Roman" w:hAnsi="Times New Roman" w:cs="Times New Roman"/>
          <w:color w:val="000000"/>
          <w:sz w:val="24"/>
          <w:szCs w:val="24"/>
        </w:rPr>
        <w:t>% от начальной цены продажи лота</w:t>
      </w:r>
      <w:r>
        <w:rPr>
          <w:rFonts w:ascii="Times New Roman" w:hAnsi="Times New Roman" w:cs="Times New Roman"/>
          <w:color w:val="000000"/>
          <w:sz w:val="24"/>
          <w:szCs w:val="24"/>
        </w:rPr>
        <w:t>.</w:t>
      </w:r>
    </w:p>
    <w:p w14:paraId="46FF98F4" w14:textId="5BD31498"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DD01CB">
        <w:rPr>
          <w:rFonts w:ascii="Times New Roman" w:hAnsi="Times New Roman" w:cs="Times New Roman"/>
          <w:color w:val="000000"/>
          <w:sz w:val="24"/>
          <w:szCs w:val="24"/>
        </w:rPr>
        <w:t>К участию в Торгах ППП допускаются физические и юридические лица (далее – Заявитель), зарегистрированные в установленном порядке на ЭТП. Для участия в Торгах ППП Заявитель представляет Оператору заявку на участие в Торгах ППП.</w:t>
      </w:r>
    </w:p>
    <w:p w14:paraId="569BA733" w14:textId="77777777" w:rsidR="00F463FC" w:rsidRDefault="0003404B" w:rsidP="00F463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DD01CB">
        <w:rPr>
          <w:rFonts w:ascii="Times New Roman" w:hAnsi="Times New Roman" w:cs="Times New Roman"/>
          <w:sz w:val="24"/>
          <w:szCs w:val="24"/>
        </w:rPr>
        <w:t>Заявка на участие в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F463FC" w:rsidRPr="00DD01CB">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C6A3236" w14:textId="60936899" w:rsidR="008F1609" w:rsidRPr="00DD01CB" w:rsidRDefault="008F1609" w:rsidP="008F16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B97A00" w:rsidRPr="00DD01CB">
        <w:rPr>
          <w:rFonts w:ascii="Times New Roman" w:hAnsi="Times New Roman" w:cs="Times New Roman"/>
          <w:color w:val="000000"/>
          <w:sz w:val="24"/>
          <w:szCs w:val="24"/>
        </w:rPr>
        <w:t xml:space="preserve">АО «Российский аукционный дом» (ИНН 7838430413, КПП 783801001): Северо-Западный Банк ПАО Сбербанк, г. Санкт-Петербург, БИК 044030653, к/с </w:t>
      </w:r>
      <w:r w:rsidR="00B97A00" w:rsidRPr="00DD01CB">
        <w:rPr>
          <w:rFonts w:ascii="Times New Roman" w:hAnsi="Times New Roman" w:cs="Times New Roman"/>
          <w:color w:val="000000"/>
          <w:sz w:val="24"/>
          <w:szCs w:val="24"/>
        </w:rPr>
        <w:lastRenderedPageBreak/>
        <w:t>30101810500000000653, р/с 40702810355000036459</w:t>
      </w:r>
      <w:r w:rsidRPr="00DD01CB">
        <w:rPr>
          <w:rFonts w:ascii="Times New Roman" w:hAnsi="Times New Roman" w:cs="Times New Roman"/>
          <w:color w:val="000000"/>
          <w:sz w:val="24"/>
          <w:szCs w:val="24"/>
        </w:rPr>
        <w:t xml:space="preserve">. </w:t>
      </w:r>
      <w:r w:rsidR="00806741">
        <w:rPr>
          <w:rFonts w:ascii="Times New Roman" w:hAnsi="Times New Roman" w:cs="Times New Roman"/>
          <w:color w:val="000000"/>
          <w:sz w:val="24"/>
          <w:szCs w:val="24"/>
        </w:rPr>
        <w:t xml:space="preserve">В назначении платежа необходимо указывать: </w:t>
      </w:r>
      <w:r w:rsidR="00806741">
        <w:rPr>
          <w:rFonts w:ascii="Times New Roman" w:hAnsi="Times New Roman" w:cs="Times New Roman"/>
          <w:b/>
          <w:color w:val="000000"/>
          <w:sz w:val="24"/>
          <w:szCs w:val="24"/>
        </w:rPr>
        <w:t>«№ Л/с ....Задаток для участия в торгах».</w:t>
      </w:r>
      <w:r w:rsidRPr="00DD01CB">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0114FD90"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1D503CC7"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С проектом договора, заключаемого по итогам Торгов ППП (далее - Договор), и договором о внесении задатка можно ознакомиться на ЭТП.</w:t>
      </w:r>
    </w:p>
    <w:p w14:paraId="2A38725E"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Заявитель вправе изменить или отозвать заявку на участие в Торгах ППП не позднее окончания срока подачи заявок на участие в Торгах ППП, направив об этом уведомление Оператору.</w:t>
      </w:r>
    </w:p>
    <w:p w14:paraId="5288377B"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DD01CB">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ППП. Заявители, допущенные к участию в Торгах ППП, признаются участниками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4EC55C23"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b/>
          <w:bCs/>
          <w:color w:val="000000"/>
          <w:sz w:val="24"/>
          <w:szCs w:val="24"/>
        </w:rPr>
        <w:t>Победителем Торгов ППП</w:t>
      </w:r>
      <w:r w:rsidRPr="00DD01CB">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046C82D6"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51E3F03B"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083F2E2"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51098DB6" w14:textId="77777777" w:rsidR="008F1609"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ППП направляет Победителю на адрес электронной почты, указанный в заявке на участие в Торгах ППП, предложение заключить Договор с приложением проекта Договора.</w:t>
      </w:r>
    </w:p>
    <w:p w14:paraId="60A64BB4" w14:textId="77777777" w:rsidR="000707F6" w:rsidRPr="00A115B3" w:rsidRDefault="000707F6" w:rsidP="000707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F0142">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535EC13E" w14:textId="77777777" w:rsidR="00C56153" w:rsidRPr="00EF0142" w:rsidRDefault="008F1609" w:rsidP="00C561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lastRenderedPageBreak/>
        <w:t xml:space="preserve">Победитель обязан в течение 5 (Пять) дней с даты направления на адрес его электронной почты, указанный в заявке на участие в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C56153">
        <w:rPr>
          <w:rFonts w:ascii="Times New Roman" w:hAnsi="Times New Roman" w:cs="Times New Roman"/>
          <w:color w:val="000000"/>
          <w:sz w:val="24"/>
          <w:szCs w:val="24"/>
        </w:rPr>
        <w:t xml:space="preserve">Неподписание Договора в течение 5 (Пять) дней с даты его направления Победителю означает отказ (уклонение) Победителя от заключения </w:t>
      </w:r>
      <w:r w:rsidR="00C56153" w:rsidRPr="00EF0142">
        <w:rPr>
          <w:rFonts w:ascii="Times New Roman" w:hAnsi="Times New Roman" w:cs="Times New Roman"/>
          <w:color w:val="000000"/>
          <w:sz w:val="24"/>
          <w:szCs w:val="24"/>
        </w:rPr>
        <w:t xml:space="preserve">Договора, и КУ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4C7EF19E" w14:textId="036269F7" w:rsidR="008F1609" w:rsidRPr="00DD01CB" w:rsidRDefault="008F1609" w:rsidP="00D028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F0142">
        <w:rPr>
          <w:rFonts w:ascii="Times New Roman" w:hAnsi="Times New Roman" w:cs="Times New Roman"/>
          <w:color w:val="000000"/>
          <w:sz w:val="24"/>
          <w:szCs w:val="24"/>
        </w:rPr>
        <w:t>Победитель обязан уплатить продавцу в течение 30 (Тридцать) дней с даты заключения</w:t>
      </w:r>
      <w:r w:rsidRPr="00DD01CB">
        <w:rPr>
          <w:rFonts w:ascii="Times New Roman" w:hAnsi="Times New Roman" w:cs="Times New Roman"/>
          <w:color w:val="000000"/>
          <w:sz w:val="24"/>
          <w:szCs w:val="24"/>
        </w:rPr>
        <w:t xml:space="preserve"> Договора определенную на Торгах ППП цену продажи лота за вычетом внесенного ранее задатка по следующим реквизитам: получатель платежа - </w:t>
      </w:r>
      <w:r w:rsidR="007058CC">
        <w:rPr>
          <w:rFonts w:ascii="Times New Roman" w:hAnsi="Times New Roman" w:cs="Times New Roman"/>
          <w:color w:val="000000"/>
          <w:sz w:val="24"/>
          <w:szCs w:val="24"/>
        </w:rPr>
        <w:t>г</w:t>
      </w:r>
      <w:r w:rsidRPr="00DD01CB">
        <w:rPr>
          <w:rFonts w:ascii="Times New Roman" w:hAnsi="Times New Roman" w:cs="Times New Roman"/>
          <w:color w:val="000000"/>
          <w:sz w:val="24"/>
          <w:szCs w:val="24"/>
        </w:rPr>
        <w:t xml:space="preserve">осударственная корпорация «Агентство по страхованию вкладов», ИНН 7708514824, КПП 770901001, расчетный счет </w:t>
      </w:r>
      <w:r w:rsidR="00C66976" w:rsidRPr="00C66976">
        <w:rPr>
          <w:rFonts w:ascii="Times New Roman" w:hAnsi="Times New Roman" w:cs="Times New Roman"/>
          <w:color w:val="000000"/>
          <w:sz w:val="24"/>
          <w:szCs w:val="24"/>
        </w:rPr>
        <w:t>40503810145250003051</w:t>
      </w:r>
      <w:r w:rsidRPr="00DD01CB">
        <w:rPr>
          <w:rFonts w:ascii="Times New Roman" w:hAnsi="Times New Roman" w:cs="Times New Roman"/>
          <w:color w:val="000000"/>
          <w:sz w:val="24"/>
          <w:szCs w:val="24"/>
        </w:rPr>
        <w:t xml:space="preserve">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ППП, с заключением Договора, внесенный Победителем задаток ему не возвращается, а Торги ППП признаются несостоявшимися.</w:t>
      </w:r>
    </w:p>
    <w:p w14:paraId="3D0816A3" w14:textId="77777777" w:rsidR="008F1609" w:rsidRPr="00DD01CB" w:rsidRDefault="008F1609" w:rsidP="008F16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ОТ вправе отказаться от проведения Торгов ППП не позднее, чем за 3 (Три) дня до даты подведения итогов Торгов ППП.</w:t>
      </w:r>
    </w:p>
    <w:p w14:paraId="5433D0B6" w14:textId="332E3DB7" w:rsidR="00EF0142" w:rsidRDefault="008F6C92" w:rsidP="007A10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FF"/>
        </w:rPr>
      </w:pPr>
      <w:r w:rsidRPr="00EF0142">
        <w:rPr>
          <w:rFonts w:ascii="Times New Roman" w:hAnsi="Times New Roman" w:cs="Times New Roman"/>
          <w:color w:val="000000"/>
          <w:sz w:val="24"/>
          <w:szCs w:val="24"/>
        </w:rPr>
        <w:t xml:space="preserve">Информацию о реализуемом имуществе можно получить у КУ </w:t>
      </w:r>
      <w:r w:rsidR="00EF0142" w:rsidRPr="00EF0142">
        <w:rPr>
          <w:rFonts w:ascii="Times New Roman" w:hAnsi="Times New Roman" w:cs="Times New Roman"/>
          <w:color w:val="000000"/>
          <w:sz w:val="24"/>
          <w:szCs w:val="24"/>
          <w:shd w:val="clear" w:color="auto" w:fill="FFFFFF"/>
        </w:rPr>
        <w:t xml:space="preserve">с 10:00 до 16:00 </w:t>
      </w:r>
      <w:r w:rsidR="003E5251">
        <w:rPr>
          <w:rFonts w:ascii="Times New Roman" w:hAnsi="Times New Roman" w:cs="Times New Roman"/>
          <w:color w:val="000000"/>
          <w:sz w:val="24"/>
          <w:szCs w:val="24"/>
          <w:shd w:val="clear" w:color="auto" w:fill="FFFFFF"/>
        </w:rPr>
        <w:t xml:space="preserve">часов </w:t>
      </w:r>
      <w:r w:rsidR="00EF0142" w:rsidRPr="00EF0142">
        <w:rPr>
          <w:rFonts w:ascii="Times New Roman" w:hAnsi="Times New Roman" w:cs="Times New Roman"/>
          <w:color w:val="000000"/>
          <w:sz w:val="24"/>
          <w:szCs w:val="24"/>
          <w:shd w:val="clear" w:color="auto" w:fill="FFFFFF"/>
        </w:rPr>
        <w:t xml:space="preserve">по адресу: г. Москва, Павелецкая наб., д.8, тел. 8(800)505-80-32; у ОТ: Тел. 8 (499) 395-00-20 (с 9.00 до 18.00 по Московскому времени в рабочие дни), </w:t>
      </w:r>
      <w:hyperlink r:id="rId7" w:history="1">
        <w:r w:rsidR="00EF0142" w:rsidRPr="00DA7E8F">
          <w:rPr>
            <w:rStyle w:val="a4"/>
            <w:rFonts w:ascii="Times New Roman" w:hAnsi="Times New Roman"/>
            <w:sz w:val="24"/>
            <w:szCs w:val="24"/>
            <w:shd w:val="clear" w:color="auto" w:fill="FFFFFF"/>
          </w:rPr>
          <w:t>informmsk@auction-house.ru</w:t>
        </w:r>
      </w:hyperlink>
      <w:r w:rsidR="00EF0142" w:rsidRPr="00EF0142">
        <w:rPr>
          <w:rFonts w:ascii="Times New Roman" w:hAnsi="Times New Roman" w:cs="Times New Roman"/>
          <w:color w:val="000000"/>
          <w:sz w:val="24"/>
          <w:szCs w:val="24"/>
          <w:shd w:val="clear" w:color="auto" w:fill="FFFFFF"/>
        </w:rPr>
        <w:t>.</w:t>
      </w:r>
    </w:p>
    <w:p w14:paraId="56B881ED" w14:textId="6EEEA4C3" w:rsidR="007A10EE" w:rsidRPr="007A10EE" w:rsidRDefault="004B74A7" w:rsidP="007A10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B74A7">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0B7AD6D0" w14:textId="77777777" w:rsidR="00B97A00" w:rsidRPr="00DD01CB" w:rsidRDefault="00B97A00" w:rsidP="00B97A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028FA0A4" w14:textId="77777777" w:rsidR="00B97A00" w:rsidRPr="00DD01CB" w:rsidRDefault="00B97A00" w:rsidP="00B97A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p w14:paraId="4B6DB645" w14:textId="5B125418" w:rsidR="0003404B" w:rsidRPr="00DD01CB" w:rsidRDefault="0003404B"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03404B" w:rsidRPr="00DD01CB" w:rsidSect="00953DA4">
      <w:pgSz w:w="11909" w:h="16834"/>
      <w:pgMar w:top="1134" w:right="99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553"/>
    <w:rsid w:val="00002933"/>
    <w:rsid w:val="0001283D"/>
    <w:rsid w:val="0003404B"/>
    <w:rsid w:val="000707F6"/>
    <w:rsid w:val="000C0BCC"/>
    <w:rsid w:val="000F64CF"/>
    <w:rsid w:val="00101AB0"/>
    <w:rsid w:val="001122F4"/>
    <w:rsid w:val="001475B6"/>
    <w:rsid w:val="001726D6"/>
    <w:rsid w:val="001B520D"/>
    <w:rsid w:val="00203862"/>
    <w:rsid w:val="002C3A2C"/>
    <w:rsid w:val="00360DC6"/>
    <w:rsid w:val="003E5251"/>
    <w:rsid w:val="003E6C81"/>
    <w:rsid w:val="0043622C"/>
    <w:rsid w:val="00495D59"/>
    <w:rsid w:val="004B74A7"/>
    <w:rsid w:val="00555595"/>
    <w:rsid w:val="005742CC"/>
    <w:rsid w:val="0058046C"/>
    <w:rsid w:val="005A7B49"/>
    <w:rsid w:val="005F1F68"/>
    <w:rsid w:val="00621553"/>
    <w:rsid w:val="00655998"/>
    <w:rsid w:val="007058CC"/>
    <w:rsid w:val="00762232"/>
    <w:rsid w:val="00775C5B"/>
    <w:rsid w:val="007A10EE"/>
    <w:rsid w:val="007E3D68"/>
    <w:rsid w:val="00806741"/>
    <w:rsid w:val="008C4892"/>
    <w:rsid w:val="008F1609"/>
    <w:rsid w:val="008F6C92"/>
    <w:rsid w:val="00953DA4"/>
    <w:rsid w:val="009804F8"/>
    <w:rsid w:val="009827DF"/>
    <w:rsid w:val="00987A46"/>
    <w:rsid w:val="009E68C2"/>
    <w:rsid w:val="009F0C4D"/>
    <w:rsid w:val="00A32D04"/>
    <w:rsid w:val="00A61E9E"/>
    <w:rsid w:val="00B749D3"/>
    <w:rsid w:val="00B97A00"/>
    <w:rsid w:val="00BC6808"/>
    <w:rsid w:val="00C15400"/>
    <w:rsid w:val="00C56153"/>
    <w:rsid w:val="00C66976"/>
    <w:rsid w:val="00D02882"/>
    <w:rsid w:val="00D035FB"/>
    <w:rsid w:val="00D115EC"/>
    <w:rsid w:val="00D16130"/>
    <w:rsid w:val="00D72F12"/>
    <w:rsid w:val="00DD01CB"/>
    <w:rsid w:val="00E2452B"/>
    <w:rsid w:val="00E41D4C"/>
    <w:rsid w:val="00E645EC"/>
    <w:rsid w:val="00EE3F19"/>
    <w:rsid w:val="00EF0142"/>
    <w:rsid w:val="00F463FC"/>
    <w:rsid w:val="00F72FCA"/>
    <w:rsid w:val="00F8472E"/>
    <w:rsid w:val="00F92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F2B2D"/>
  <w14:defaultImageDpi w14:val="96"/>
  <w15:docId w15:val="{3FACE087-6ED9-4B14-AF63-1749B8DB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0C0BCC"/>
    <w:rPr>
      <w:sz w:val="16"/>
      <w:szCs w:val="16"/>
    </w:rPr>
  </w:style>
  <w:style w:type="paragraph" w:styleId="a6">
    <w:name w:val="annotation text"/>
    <w:basedOn w:val="a"/>
    <w:link w:val="a7"/>
    <w:uiPriority w:val="99"/>
    <w:semiHidden/>
    <w:unhideWhenUsed/>
    <w:rsid w:val="000C0BCC"/>
    <w:pPr>
      <w:spacing w:line="240" w:lineRule="auto"/>
    </w:pPr>
    <w:rPr>
      <w:sz w:val="20"/>
      <w:szCs w:val="20"/>
    </w:rPr>
  </w:style>
  <w:style w:type="character" w:customStyle="1" w:styleId="a7">
    <w:name w:val="Текст примечания Знак"/>
    <w:basedOn w:val="a0"/>
    <w:link w:val="a6"/>
    <w:uiPriority w:val="99"/>
    <w:semiHidden/>
    <w:rsid w:val="000C0BCC"/>
    <w:rPr>
      <w:rFonts w:ascii="Calibri" w:hAnsi="Calibri" w:cs="Calibri"/>
      <w:sz w:val="20"/>
      <w:szCs w:val="20"/>
    </w:rPr>
  </w:style>
  <w:style w:type="paragraph" w:styleId="a8">
    <w:name w:val="Balloon Text"/>
    <w:basedOn w:val="a"/>
    <w:link w:val="a9"/>
    <w:uiPriority w:val="99"/>
    <w:semiHidden/>
    <w:unhideWhenUsed/>
    <w:rsid w:val="000C0B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0BCC"/>
    <w:rPr>
      <w:rFonts w:ascii="Tahoma" w:hAnsi="Tahoma" w:cs="Tahoma"/>
      <w:sz w:val="16"/>
      <w:szCs w:val="16"/>
    </w:rPr>
  </w:style>
  <w:style w:type="character" w:styleId="aa">
    <w:name w:val="Unresolved Mention"/>
    <w:basedOn w:val="a0"/>
    <w:uiPriority w:val="99"/>
    <w:semiHidden/>
    <w:unhideWhenUsed/>
    <w:rsid w:val="00EF0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40708">
      <w:bodyDiv w:val="1"/>
      <w:marLeft w:val="0"/>
      <w:marRight w:val="0"/>
      <w:marTop w:val="0"/>
      <w:marBottom w:val="0"/>
      <w:divBdr>
        <w:top w:val="none" w:sz="0" w:space="0" w:color="auto"/>
        <w:left w:val="none" w:sz="0" w:space="0" w:color="auto"/>
        <w:bottom w:val="none" w:sz="0" w:space="0" w:color="auto"/>
        <w:right w:val="none" w:sz="0" w:space="0" w:color="auto"/>
      </w:divBdr>
    </w:div>
    <w:div w:id="226650674">
      <w:bodyDiv w:val="1"/>
      <w:marLeft w:val="0"/>
      <w:marRight w:val="0"/>
      <w:marTop w:val="0"/>
      <w:marBottom w:val="0"/>
      <w:divBdr>
        <w:top w:val="none" w:sz="0" w:space="0" w:color="auto"/>
        <w:left w:val="none" w:sz="0" w:space="0" w:color="auto"/>
        <w:bottom w:val="none" w:sz="0" w:space="0" w:color="auto"/>
        <w:right w:val="none" w:sz="0" w:space="0" w:color="auto"/>
      </w:divBdr>
    </w:div>
    <w:div w:id="296180588">
      <w:bodyDiv w:val="1"/>
      <w:marLeft w:val="0"/>
      <w:marRight w:val="0"/>
      <w:marTop w:val="0"/>
      <w:marBottom w:val="0"/>
      <w:divBdr>
        <w:top w:val="none" w:sz="0" w:space="0" w:color="auto"/>
        <w:left w:val="none" w:sz="0" w:space="0" w:color="auto"/>
        <w:bottom w:val="none" w:sz="0" w:space="0" w:color="auto"/>
        <w:right w:val="none" w:sz="0" w:space="0" w:color="auto"/>
      </w:divBdr>
    </w:div>
    <w:div w:id="727724272">
      <w:bodyDiv w:val="1"/>
      <w:marLeft w:val="0"/>
      <w:marRight w:val="0"/>
      <w:marTop w:val="0"/>
      <w:marBottom w:val="0"/>
      <w:divBdr>
        <w:top w:val="none" w:sz="0" w:space="0" w:color="auto"/>
        <w:left w:val="none" w:sz="0" w:space="0" w:color="auto"/>
        <w:bottom w:val="none" w:sz="0" w:space="0" w:color="auto"/>
        <w:right w:val="none" w:sz="0" w:space="0" w:color="auto"/>
      </w:divBdr>
    </w:div>
    <w:div w:id="1022559459">
      <w:marLeft w:val="0"/>
      <w:marRight w:val="0"/>
      <w:marTop w:val="0"/>
      <w:marBottom w:val="0"/>
      <w:divBdr>
        <w:top w:val="none" w:sz="0" w:space="0" w:color="auto"/>
        <w:left w:val="none" w:sz="0" w:space="0" w:color="auto"/>
        <w:bottom w:val="none" w:sz="0" w:space="0" w:color="auto"/>
        <w:right w:val="none" w:sz="0" w:space="0" w:color="auto"/>
      </w:divBdr>
    </w:div>
    <w:div w:id="1022559460">
      <w:marLeft w:val="0"/>
      <w:marRight w:val="0"/>
      <w:marTop w:val="0"/>
      <w:marBottom w:val="0"/>
      <w:divBdr>
        <w:top w:val="none" w:sz="0" w:space="0" w:color="auto"/>
        <w:left w:val="none" w:sz="0" w:space="0" w:color="auto"/>
        <w:bottom w:val="none" w:sz="0" w:space="0" w:color="auto"/>
        <w:right w:val="none" w:sz="0" w:space="0" w:color="auto"/>
      </w:divBdr>
    </w:div>
    <w:div w:id="1022559461">
      <w:marLeft w:val="0"/>
      <w:marRight w:val="0"/>
      <w:marTop w:val="0"/>
      <w:marBottom w:val="0"/>
      <w:divBdr>
        <w:top w:val="none" w:sz="0" w:space="0" w:color="auto"/>
        <w:left w:val="none" w:sz="0" w:space="0" w:color="auto"/>
        <w:bottom w:val="none" w:sz="0" w:space="0" w:color="auto"/>
        <w:right w:val="none" w:sz="0" w:space="0" w:color="auto"/>
      </w:divBdr>
    </w:div>
    <w:div w:id="1103769054">
      <w:bodyDiv w:val="1"/>
      <w:marLeft w:val="0"/>
      <w:marRight w:val="0"/>
      <w:marTop w:val="0"/>
      <w:marBottom w:val="0"/>
      <w:divBdr>
        <w:top w:val="none" w:sz="0" w:space="0" w:color="auto"/>
        <w:left w:val="none" w:sz="0" w:space="0" w:color="auto"/>
        <w:bottom w:val="none" w:sz="0" w:space="0" w:color="auto"/>
        <w:right w:val="none" w:sz="0" w:space="0" w:color="auto"/>
      </w:divBdr>
    </w:div>
    <w:div w:id="1206679572">
      <w:bodyDiv w:val="1"/>
      <w:marLeft w:val="0"/>
      <w:marRight w:val="0"/>
      <w:marTop w:val="0"/>
      <w:marBottom w:val="0"/>
      <w:divBdr>
        <w:top w:val="none" w:sz="0" w:space="0" w:color="auto"/>
        <w:left w:val="none" w:sz="0" w:space="0" w:color="auto"/>
        <w:bottom w:val="none" w:sz="0" w:space="0" w:color="auto"/>
        <w:right w:val="none" w:sz="0" w:space="0" w:color="auto"/>
      </w:divBdr>
    </w:div>
    <w:div w:id="1238982196">
      <w:bodyDiv w:val="1"/>
      <w:marLeft w:val="0"/>
      <w:marRight w:val="0"/>
      <w:marTop w:val="0"/>
      <w:marBottom w:val="0"/>
      <w:divBdr>
        <w:top w:val="none" w:sz="0" w:space="0" w:color="auto"/>
        <w:left w:val="none" w:sz="0" w:space="0" w:color="auto"/>
        <w:bottom w:val="none" w:sz="0" w:space="0" w:color="auto"/>
        <w:right w:val="none" w:sz="0" w:space="0" w:color="auto"/>
      </w:divBdr>
    </w:div>
    <w:div w:id="165807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rmmsk@auction-hous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2136</Words>
  <Characters>12178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Унгур Надежда Анатольевна</cp:lastModifiedBy>
  <cp:revision>41</cp:revision>
  <dcterms:created xsi:type="dcterms:W3CDTF">2019-07-23T07:53:00Z</dcterms:created>
  <dcterms:modified xsi:type="dcterms:W3CDTF">2023-02-27T07:59:00Z</dcterms:modified>
</cp:coreProperties>
</file>