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C6403B7" w14:textId="039D5D6B" w:rsidR="00CA3C1C" w:rsidRDefault="00BD7FC5" w:rsidP="0082423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имущество:</w:t>
      </w:r>
    </w:p>
    <w:p w14:paraId="02037047" w14:textId="77777777" w:rsidR="00CA3C1C" w:rsidRPr="00CA3C1C" w:rsidRDefault="00CA3C1C" w:rsidP="00CA3C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FC6D7C1" w14:textId="5883B7EE" w:rsidR="00CA3C1C" w:rsidRPr="002540FE" w:rsidRDefault="00CA3C1C" w:rsidP="00CA3C1C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 w:rsidR="005F27CA"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 w:rsidR="005F27CA">
        <w:rPr>
          <w:rFonts w:ascii="Verdana" w:hAnsi="Verdana" w:cs="Verdana"/>
          <w:color w:val="000000"/>
        </w:rPr>
        <w:t>180,1</w:t>
      </w:r>
      <w:r w:rsidRPr="00CA3C1C">
        <w:rPr>
          <w:rFonts w:ascii="Verdana" w:hAnsi="Verdana" w:cs="Verdana"/>
          <w:color w:val="000000"/>
        </w:rPr>
        <w:t xml:space="preserve"> кв. м, </w:t>
      </w:r>
      <w:r w:rsidR="0064057F">
        <w:rPr>
          <w:rFonts w:ascii="Verdana" w:hAnsi="Verdana" w:cs="Verdana"/>
          <w:color w:val="000000"/>
        </w:rPr>
        <w:t xml:space="preserve">наименование: </w:t>
      </w:r>
      <w:r w:rsidR="005F27CA">
        <w:rPr>
          <w:rFonts w:ascii="Verdana" w:hAnsi="Verdana" w:cs="Verdana"/>
          <w:color w:val="000000"/>
        </w:rPr>
        <w:t>нежилое помещение</w:t>
      </w:r>
      <w:r w:rsidR="0064057F">
        <w:rPr>
          <w:rFonts w:ascii="Verdana" w:hAnsi="Verdana" w:cs="Verdana"/>
          <w:color w:val="000000"/>
        </w:rPr>
        <w:t xml:space="preserve">, </w:t>
      </w:r>
      <w:r w:rsidRPr="00CA3C1C">
        <w:rPr>
          <w:rFonts w:ascii="Verdana" w:hAnsi="Verdana" w:cs="Verdana"/>
          <w:color w:val="000000"/>
        </w:rPr>
        <w:t>кад</w:t>
      </w:r>
      <w:r w:rsidR="0097252F"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 w:rsidR="005F27CA">
        <w:rPr>
          <w:rFonts w:ascii="Verdana" w:hAnsi="Verdana" w:cs="Verdana"/>
          <w:color w:val="000000"/>
        </w:rPr>
        <w:t>69:40:0400067:805</w:t>
      </w:r>
      <w:r w:rsidRPr="00CA3C1C">
        <w:rPr>
          <w:rFonts w:ascii="Verdana" w:hAnsi="Verdana" w:cs="Verdana"/>
          <w:color w:val="000000"/>
        </w:rPr>
        <w:t>,</w:t>
      </w:r>
      <w:r w:rsidR="0064057F">
        <w:rPr>
          <w:rFonts w:ascii="Verdana" w:hAnsi="Verdana" w:cs="Verdana"/>
          <w:color w:val="000000"/>
        </w:rPr>
        <w:t xml:space="preserve"> </w:t>
      </w:r>
      <w:r w:rsidR="005F27CA">
        <w:rPr>
          <w:rFonts w:ascii="Verdana" w:hAnsi="Verdana" w:cs="Verdana"/>
          <w:color w:val="000000"/>
        </w:rPr>
        <w:t>номер, тип этажа, на котором расположено помещение: этаж №3</w:t>
      </w:r>
      <w:r w:rsidR="0064057F">
        <w:rPr>
          <w:rFonts w:ascii="Verdana" w:hAnsi="Verdana" w:cs="Verdana"/>
          <w:color w:val="000000"/>
        </w:rPr>
        <w:t>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 w:rsidR="005F27CA">
        <w:rPr>
          <w:rFonts w:ascii="Verdana" w:hAnsi="Verdana" w:cs="Verdana"/>
          <w:color w:val="000000"/>
        </w:rPr>
        <w:t>Тверская область, г. Тверь, б-р Радищева, д. 52, пом. №№ 1-13</w:t>
      </w:r>
      <w:r w:rsidR="00FB2BD6">
        <w:rPr>
          <w:rFonts w:ascii="Verdana" w:hAnsi="Verdana" w:cs="Verdana"/>
          <w:color w:val="000000"/>
        </w:rPr>
        <w:t xml:space="preserve"> (далее именуемое – Помещение 1)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23AF617E" w14:textId="04A3306D" w:rsidR="00FB2BD6" w:rsidRPr="002540FE" w:rsidRDefault="00FB2BD6" w:rsidP="002540FE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208,2</w:t>
      </w:r>
      <w:r w:rsidRPr="00CA3C1C">
        <w:rPr>
          <w:rFonts w:ascii="Verdana" w:hAnsi="Verdana" w:cs="Verdana"/>
          <w:color w:val="000000"/>
        </w:rPr>
        <w:t xml:space="preserve"> кв. м, </w:t>
      </w:r>
      <w:r>
        <w:rPr>
          <w:rFonts w:ascii="Verdana" w:hAnsi="Verdana" w:cs="Verdana"/>
          <w:color w:val="000000"/>
        </w:rPr>
        <w:t xml:space="preserve">наименование: нежилое помещение,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69:40:0400067:425</w:t>
      </w:r>
      <w:r w:rsidRPr="00CA3C1C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номер, тип этажа, на </w:t>
      </w:r>
      <w:r>
        <w:rPr>
          <w:rFonts w:ascii="Verdana" w:hAnsi="Verdana" w:cs="Verdana"/>
          <w:color w:val="000000"/>
        </w:rPr>
        <w:lastRenderedPageBreak/>
        <w:t>котором расположено помещение: этаж №1,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>
        <w:rPr>
          <w:rFonts w:ascii="Verdana" w:hAnsi="Verdana" w:cs="Verdana"/>
          <w:color w:val="000000"/>
        </w:rPr>
        <w:t>Тверская область, г. Тверь, б-р Радищева, д. 52, пом. №№ 1-16 (далее именуемое – Помещение 2)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3DC086F9" w14:textId="6AB0C8FE" w:rsidR="00FB2BD6" w:rsidRPr="00CA3C1C" w:rsidRDefault="00FB2BD6" w:rsidP="00FB2BD6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133,8</w:t>
      </w:r>
      <w:r w:rsidRPr="00CA3C1C">
        <w:rPr>
          <w:rFonts w:ascii="Verdana" w:hAnsi="Verdana" w:cs="Verdana"/>
          <w:color w:val="000000"/>
        </w:rPr>
        <w:t xml:space="preserve"> кв. м, </w:t>
      </w:r>
      <w:r>
        <w:rPr>
          <w:rFonts w:ascii="Verdana" w:hAnsi="Verdana" w:cs="Verdana"/>
          <w:color w:val="000000"/>
        </w:rPr>
        <w:t xml:space="preserve">наименование: нежилое помещение,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69:40:0400067:773</w:t>
      </w:r>
      <w:r w:rsidRPr="00CA3C1C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номер, тип этажа, на котором расположено помещение: этаж №2,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>
        <w:rPr>
          <w:rFonts w:ascii="Verdana" w:hAnsi="Verdana" w:cs="Verdana"/>
          <w:color w:val="000000"/>
        </w:rPr>
        <w:t>Тверская область, г. Тверь, б-р Радищева, д. 52, пом. №№ 1-9 (далее именуемое – Помещение 3)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77185FD3" w14:textId="322C98C1" w:rsidR="00FB2BD6" w:rsidRPr="00FB2BD6" w:rsidRDefault="00FB2BD6" w:rsidP="00FB2BD6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215,8</w:t>
      </w:r>
      <w:r w:rsidRPr="00CA3C1C">
        <w:rPr>
          <w:rFonts w:ascii="Verdana" w:hAnsi="Verdana" w:cs="Verdana"/>
          <w:color w:val="000000"/>
        </w:rPr>
        <w:t xml:space="preserve"> кв. м, </w:t>
      </w:r>
      <w:r>
        <w:rPr>
          <w:rFonts w:ascii="Verdana" w:hAnsi="Verdana" w:cs="Verdana"/>
          <w:color w:val="000000"/>
        </w:rPr>
        <w:t xml:space="preserve">наименование: нежилое помещение,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69:40:0400067:716</w:t>
      </w:r>
      <w:r w:rsidRPr="00CA3C1C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номер,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>
        <w:rPr>
          <w:rFonts w:ascii="Verdana" w:hAnsi="Verdana" w:cs="Verdana"/>
          <w:color w:val="000000"/>
        </w:rPr>
        <w:t>Тверская область, г. Тверь, б-р Радищева, д. 52, пом. №№ 1-17 (далее именуемое – Помещение 4)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075B5F93" w14:textId="77777777" w:rsidR="00FB2BD6" w:rsidRDefault="00FB2BD6" w:rsidP="00FB2BD6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</w:p>
    <w:p w14:paraId="29FF2B97" w14:textId="257E26AE" w:rsidR="00E42D86" w:rsidRDefault="00E42D86" w:rsidP="00FB2BD6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CA3C1C">
        <w:rPr>
          <w:rFonts w:ascii="Verdana" w:hAnsi="Verdana"/>
          <w:bCs/>
        </w:rPr>
        <w:t xml:space="preserve">(далее </w:t>
      </w:r>
      <w:r w:rsidR="00FB2BD6">
        <w:rPr>
          <w:rFonts w:ascii="Verdana" w:hAnsi="Verdana"/>
          <w:bCs/>
        </w:rPr>
        <w:t xml:space="preserve">совместно </w:t>
      </w:r>
      <w:r w:rsidRPr="00CA3C1C">
        <w:rPr>
          <w:rFonts w:ascii="Verdana" w:hAnsi="Verdana"/>
          <w:bCs/>
        </w:rPr>
        <w:t>именуемое – «недвижимое имущество»).</w:t>
      </w:r>
    </w:p>
    <w:p w14:paraId="022AA470" w14:textId="77777777" w:rsidR="00391E64" w:rsidRPr="00CA3C1C" w:rsidRDefault="00391E64" w:rsidP="00CA3C1C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</w:p>
    <w:p w14:paraId="44E15634" w14:textId="56B6ED53" w:rsidR="00082A06" w:rsidRDefault="00D555D1" w:rsidP="00C50F6E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1447E1" w:rsidRPr="001F4AB1">
        <w:rPr>
          <w:rFonts w:ascii="Verdana" w:hAnsi="Verdana"/>
          <w:bCs/>
        </w:rPr>
        <w:t>собственности,</w:t>
      </w:r>
      <w:r w:rsidR="0064057F">
        <w:rPr>
          <w:rFonts w:ascii="Verdana" w:hAnsi="Verdana"/>
          <w:bCs/>
        </w:rPr>
        <w:t xml:space="preserve">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>чем в Едином государственном реестре недвижимости сделан</w:t>
      </w:r>
      <w:r w:rsidR="00082A06">
        <w:rPr>
          <w:rFonts w:ascii="Verdana" w:hAnsi="Verdana"/>
          <w:bCs/>
        </w:rPr>
        <w:t>ы</w:t>
      </w:r>
      <w:r w:rsidR="00082A06" w:rsidRPr="00C50F6E">
        <w:rPr>
          <w:rFonts w:ascii="Verdana" w:hAnsi="Verdana"/>
          <w:bCs/>
        </w:rPr>
        <w:t xml:space="preserve"> запис</w:t>
      </w:r>
      <w:r w:rsidR="00082A06">
        <w:rPr>
          <w:rFonts w:ascii="Verdana" w:hAnsi="Verdana"/>
          <w:bCs/>
        </w:rPr>
        <w:t>и:</w:t>
      </w:r>
    </w:p>
    <w:p w14:paraId="6EA213C6" w14:textId="3F4A4AF1" w:rsidR="00CF10DB" w:rsidRDefault="00082A06" w:rsidP="00082A06">
      <w:pPr>
        <w:pStyle w:val="ConsNormal"/>
        <w:widowControl/>
        <w:numPr>
          <w:ilvl w:val="2"/>
          <w:numId w:val="39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1 </w:t>
      </w:r>
      <w:r w:rsidR="00D555D1"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="00D555D1"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="00D555D1"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69-01/40-282/2004-180 от 21.12.2004</w:t>
      </w:r>
      <w:r w:rsidR="00D555D1" w:rsidRPr="00082A06">
        <w:rPr>
          <w:rFonts w:ascii="Verdana" w:hAnsi="Verdana"/>
          <w:bCs/>
        </w:rPr>
        <w:t>, что подтверждается Выпиской из Единого государс</w:t>
      </w:r>
      <w:r w:rsidR="001722F6" w:rsidRPr="00082A06">
        <w:rPr>
          <w:rFonts w:ascii="Verdana" w:hAnsi="Verdana"/>
          <w:bCs/>
        </w:rPr>
        <w:t>твенного реестра недвижимости от ______________</w:t>
      </w:r>
      <w:r w:rsidR="00C50F6E" w:rsidRPr="00082A06">
        <w:rPr>
          <w:rFonts w:ascii="Verdana" w:hAnsi="Verdana"/>
          <w:bCs/>
        </w:rPr>
        <w:t>;</w:t>
      </w:r>
    </w:p>
    <w:p w14:paraId="5DDF058D" w14:textId="264DEAB8" w:rsidR="00082A06" w:rsidRDefault="00082A06" w:rsidP="00082A06">
      <w:pPr>
        <w:pStyle w:val="ConsNormal"/>
        <w:widowControl/>
        <w:numPr>
          <w:ilvl w:val="2"/>
          <w:numId w:val="39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2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69-01/40-282/2004-178 от 21.12.2004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4829BA20" w14:textId="4DDC1999" w:rsidR="00082A06" w:rsidRDefault="00082A06" w:rsidP="00082A06">
      <w:pPr>
        <w:pStyle w:val="ConsNormal"/>
        <w:widowControl/>
        <w:numPr>
          <w:ilvl w:val="2"/>
          <w:numId w:val="39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3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69-01/40-282/2004-179 от 21.12.2004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2029E289" w14:textId="59B7C543" w:rsidR="00082A06" w:rsidRPr="00082A06" w:rsidRDefault="00082A06" w:rsidP="00082A06">
      <w:pPr>
        <w:pStyle w:val="ConsNormal"/>
        <w:widowControl/>
        <w:numPr>
          <w:ilvl w:val="2"/>
          <w:numId w:val="39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4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69-01/40-282/2004-177 от 03.03.2009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</w:t>
      </w:r>
      <w:r>
        <w:rPr>
          <w:rFonts w:ascii="Verdana" w:hAnsi="Verdana"/>
          <w:bCs/>
        </w:rPr>
        <w:t>.</w:t>
      </w:r>
    </w:p>
    <w:p w14:paraId="01C6ECA7" w14:textId="5F6818CD" w:rsidR="000E2F36" w:rsidRPr="008509DF" w:rsidRDefault="00082A06" w:rsidP="00082A06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/>
          <w:bCs/>
        </w:rPr>
      </w:pPr>
      <w:r w:rsidRPr="006650A1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0CB0C655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983162E" w14:textId="713C79E8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>1.</w:t>
      </w:r>
      <w:r w:rsidR="001A6A4F">
        <w:rPr>
          <w:rFonts w:eastAsia="Times New Roman"/>
          <w:color w:val="000000" w:themeColor="text1"/>
          <w:sz w:val="20"/>
          <w:szCs w:val="20"/>
        </w:rPr>
        <w:t>6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</w:t>
      </w:r>
      <w:r w:rsidR="00711FDA" w:rsidRPr="00711FDA">
        <w:rPr>
          <w:sz w:val="20"/>
          <w:szCs w:val="20"/>
        </w:rPr>
        <w:lastRenderedPageBreak/>
        <w:t xml:space="preserve">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BCCC33" w14:textId="2603FD62" w:rsidR="001A6A4F" w:rsidRDefault="00CF1A05" w:rsidP="001A6A4F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722F6" w:rsidRPr="009C3453">
        <w:rPr>
          <w:rFonts w:ascii="Verdana" w:hAnsi="Verdana"/>
          <w:i/>
          <w:color w:val="0070C0"/>
        </w:rPr>
        <w:t>______________________(__________________)</w:t>
      </w:r>
      <w:r w:rsidR="001722F6" w:rsidRPr="008509DF">
        <w:rPr>
          <w:rFonts w:ascii="Verdana" w:hAnsi="Verdana"/>
        </w:rPr>
        <w:t xml:space="preserve"> рублей </w:t>
      </w:r>
      <w:r w:rsidR="001722F6" w:rsidRPr="008509DF">
        <w:rPr>
          <w:rFonts w:ascii="Verdana" w:hAnsi="Verdana"/>
          <w:color w:val="4F81BD" w:themeColor="accent1"/>
        </w:rPr>
        <w:t>___</w:t>
      </w:r>
      <w:r w:rsidR="001722F6" w:rsidRPr="008509DF">
        <w:rPr>
          <w:rFonts w:ascii="Verdana" w:hAnsi="Verdana"/>
        </w:rPr>
        <w:t xml:space="preserve"> копеек, </w:t>
      </w:r>
      <w:r w:rsidR="001A6A4F" w:rsidRPr="002D7E5D">
        <w:rPr>
          <w:rFonts w:ascii="Verdana" w:hAnsi="Verdana"/>
        </w:rPr>
        <w:t xml:space="preserve">в том числе НДС в размере </w:t>
      </w:r>
      <w:r w:rsidR="001A6A4F" w:rsidRPr="002D7E5D">
        <w:rPr>
          <w:rFonts w:ascii="Verdana" w:hAnsi="Verdana"/>
          <w:i/>
        </w:rPr>
        <w:t>(__________________)</w:t>
      </w:r>
      <w:r w:rsidR="001A6A4F" w:rsidRPr="002D7E5D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1A6A4F">
        <w:rPr>
          <w:rFonts w:ascii="Verdana" w:hAnsi="Verdana"/>
        </w:rPr>
        <w:t>, в том числе:</w:t>
      </w:r>
    </w:p>
    <w:p w14:paraId="78F28F33" w14:textId="374D3EF7" w:rsidR="001A6A4F" w:rsidRDefault="00082A06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>Помещение 1</w:t>
      </w:r>
      <w:r w:rsidR="001A6A4F">
        <w:rPr>
          <w:rFonts w:ascii="Verdana" w:hAnsi="Verdana"/>
        </w:rPr>
        <w:t xml:space="preserve"> </w:t>
      </w:r>
      <w:r w:rsidR="001A6A4F" w:rsidRPr="00E76707">
        <w:rPr>
          <w:rFonts w:ascii="Verdana" w:hAnsi="Verdana"/>
        </w:rPr>
        <w:t xml:space="preserve">__________ ( ______) рублей __ копеек, </w:t>
      </w:r>
      <w:r w:rsidR="001A6A4F">
        <w:rPr>
          <w:rFonts w:ascii="Verdana" w:hAnsi="Verdana"/>
        </w:rPr>
        <w:t>включая</w:t>
      </w:r>
      <w:r w:rsidR="001A6A4F" w:rsidRPr="00E76707">
        <w:rPr>
          <w:rFonts w:ascii="Verdana" w:hAnsi="Verdana"/>
        </w:rPr>
        <w:t xml:space="preserve"> НДС </w:t>
      </w:r>
      <w:r w:rsidR="001A6A4F">
        <w:rPr>
          <w:rFonts w:ascii="Verdana" w:hAnsi="Verdana"/>
        </w:rPr>
        <w:t>_____</w:t>
      </w:r>
      <w:r w:rsidR="001A6A4F" w:rsidRPr="00E76707">
        <w:rPr>
          <w:rFonts w:ascii="Verdana" w:hAnsi="Verdana"/>
        </w:rPr>
        <w:t>( ______) рублей __ копеек;</w:t>
      </w:r>
    </w:p>
    <w:p w14:paraId="7FA9B37D" w14:textId="166F87A9" w:rsidR="00082A06" w:rsidRDefault="00082A06" w:rsidP="00082A06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Помещение 2 </w:t>
      </w:r>
      <w:r w:rsidRPr="00E76707">
        <w:rPr>
          <w:rFonts w:ascii="Verdana" w:hAnsi="Verdana"/>
        </w:rPr>
        <w:t xml:space="preserve">__________ ( ______) рублей __ копеек, </w:t>
      </w:r>
      <w:r>
        <w:rPr>
          <w:rFonts w:ascii="Verdana" w:hAnsi="Verdana"/>
        </w:rPr>
        <w:t>включая</w:t>
      </w:r>
      <w:r w:rsidRPr="00E76707">
        <w:rPr>
          <w:rFonts w:ascii="Verdana" w:hAnsi="Verdana"/>
        </w:rPr>
        <w:t xml:space="preserve"> НДС </w:t>
      </w:r>
      <w:r>
        <w:rPr>
          <w:rFonts w:ascii="Verdana" w:hAnsi="Verdana"/>
        </w:rPr>
        <w:t>_____</w:t>
      </w:r>
      <w:r w:rsidRPr="00E76707">
        <w:rPr>
          <w:rFonts w:ascii="Verdana" w:hAnsi="Verdana"/>
        </w:rPr>
        <w:t>( ______) рублей __ копеек;</w:t>
      </w:r>
    </w:p>
    <w:p w14:paraId="2E27C716" w14:textId="2599B6E0" w:rsidR="00082A06" w:rsidRDefault="00082A06" w:rsidP="00082A06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Помещение 3 </w:t>
      </w:r>
      <w:r w:rsidRPr="00E76707">
        <w:rPr>
          <w:rFonts w:ascii="Verdana" w:hAnsi="Verdana"/>
        </w:rPr>
        <w:t xml:space="preserve">__________ ( ______) рублей __ копеек, </w:t>
      </w:r>
      <w:r>
        <w:rPr>
          <w:rFonts w:ascii="Verdana" w:hAnsi="Verdana"/>
        </w:rPr>
        <w:t>включая</w:t>
      </w:r>
      <w:r w:rsidRPr="00E76707">
        <w:rPr>
          <w:rFonts w:ascii="Verdana" w:hAnsi="Verdana"/>
        </w:rPr>
        <w:t xml:space="preserve"> НДС </w:t>
      </w:r>
      <w:r>
        <w:rPr>
          <w:rFonts w:ascii="Verdana" w:hAnsi="Verdana"/>
        </w:rPr>
        <w:t>_____</w:t>
      </w:r>
      <w:r w:rsidRPr="00E76707">
        <w:rPr>
          <w:rFonts w:ascii="Verdana" w:hAnsi="Verdana"/>
        </w:rPr>
        <w:t>( ______) рублей __ копеек;</w:t>
      </w:r>
    </w:p>
    <w:p w14:paraId="31AAAE93" w14:textId="1FA69398" w:rsidR="00082A06" w:rsidRDefault="00082A06" w:rsidP="00082A06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Помещение </w:t>
      </w:r>
      <w:r w:rsidR="00C3177A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Pr="00E76707">
        <w:rPr>
          <w:rFonts w:ascii="Verdana" w:hAnsi="Verdana"/>
        </w:rPr>
        <w:t xml:space="preserve">__________ ( ______) рублей __ копеек, </w:t>
      </w:r>
      <w:r>
        <w:rPr>
          <w:rFonts w:ascii="Verdana" w:hAnsi="Verdana"/>
        </w:rPr>
        <w:t>включая</w:t>
      </w:r>
      <w:r w:rsidRPr="00E76707">
        <w:rPr>
          <w:rFonts w:ascii="Verdana" w:hAnsi="Verdana"/>
        </w:rPr>
        <w:t xml:space="preserve"> НДС </w:t>
      </w:r>
      <w:r>
        <w:rPr>
          <w:rFonts w:ascii="Verdana" w:hAnsi="Verdana"/>
        </w:rPr>
        <w:t>_____</w:t>
      </w:r>
      <w:r w:rsidRPr="00E76707">
        <w:rPr>
          <w:rFonts w:ascii="Verdana" w:hAnsi="Verdana"/>
        </w:rPr>
        <w:t>( ______) рублей __ копеек;</w:t>
      </w:r>
    </w:p>
    <w:p w14:paraId="4EB3F39C" w14:textId="77777777" w:rsidR="001A6A4F" w:rsidRPr="001A6A4F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0E29571" w:rsidR="00E90DA2" w:rsidRPr="00BB6AFD" w:rsidRDefault="00AB7786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BECBDA1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C82B9AD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AB7786" w:rsidRPr="007051FF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457FC2A3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E86BBB">
        <w:rPr>
          <w:rFonts w:ascii="Verdana" w:hAnsi="Verdana"/>
          <w:i/>
          <w:color w:val="0070C0"/>
        </w:rPr>
        <w:t>3 960 120</w:t>
      </w:r>
      <w:r w:rsidRPr="008076AD">
        <w:rPr>
          <w:rFonts w:ascii="Verdana" w:hAnsi="Verdana"/>
          <w:i/>
          <w:color w:val="0070C0"/>
        </w:rPr>
        <w:t xml:space="preserve"> (</w:t>
      </w:r>
      <w:r w:rsidR="00E86BBB">
        <w:rPr>
          <w:rFonts w:ascii="Verdana" w:hAnsi="Verdana"/>
          <w:i/>
          <w:color w:val="0070C0"/>
        </w:rPr>
        <w:t>три миллиона девятьсот шестьдесят тысяч сто двадцать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E86BBB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AB7786" w:rsidRPr="007051FF">
        <w:rPr>
          <w:rFonts w:ascii="Verdana" w:hAnsi="Verdana"/>
          <w:i/>
          <w:color w:val="0070C0"/>
        </w:rPr>
        <w:t>в том числе НДС, исчисленный в соответствии с действующим зак</w:t>
      </w:r>
      <w:r w:rsidR="00AB7786">
        <w:rPr>
          <w:rFonts w:ascii="Verdana" w:hAnsi="Verdana"/>
          <w:i/>
          <w:color w:val="0070C0"/>
        </w:rPr>
        <w:t>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 xml:space="preserve">рабочих дней с момента исполнения </w:t>
            </w:r>
            <w:r w:rsidR="000A1317" w:rsidRPr="008076AD">
              <w:rPr>
                <w:rFonts w:ascii="Verdana" w:hAnsi="Verdana"/>
              </w:rPr>
              <w:lastRenderedPageBreak/>
              <w:t>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0E47999D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63720531" w:rsidR="005C2087" w:rsidRP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2087" w:rsidRPr="000C15D2" w14:paraId="0CB268B5" w14:textId="77777777" w:rsidTr="00FB3D5C">
        <w:tc>
          <w:tcPr>
            <w:tcW w:w="2410" w:type="dxa"/>
          </w:tcPr>
          <w:p w14:paraId="10FA89EE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68A2E2C" w14:textId="77777777" w:rsidR="005C2087" w:rsidRPr="0032290A" w:rsidRDefault="005C2087" w:rsidP="00FB3D5C">
            <w:pPr>
              <w:pStyle w:val="Default"/>
              <w:rPr>
                <w:i/>
                <w:sz w:val="20"/>
                <w:szCs w:val="20"/>
              </w:rPr>
            </w:pPr>
            <w:r w:rsidRPr="0032290A">
              <w:rPr>
                <w:i/>
                <w:sz w:val="20"/>
                <w:szCs w:val="20"/>
              </w:rPr>
              <w:t xml:space="preserve">Прямые расчеты </w:t>
            </w:r>
          </w:p>
          <w:p w14:paraId="2E1A4F76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26736E9" w14:textId="5179C452" w:rsidR="005C2087" w:rsidRPr="0032290A" w:rsidRDefault="005C2087" w:rsidP="00C552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установленных в п.2.2. Договора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2087" w:rsidRPr="000C15D2" w14:paraId="0443E30B" w14:textId="77777777" w:rsidTr="00FB3D5C">
        <w:tc>
          <w:tcPr>
            <w:tcW w:w="2410" w:type="dxa"/>
          </w:tcPr>
          <w:p w14:paraId="336795FC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7F1C129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73C6D90" w14:textId="7E3F2A64" w:rsidR="005C2087" w:rsidRPr="0032290A" w:rsidRDefault="005C2087" w:rsidP="00C55251">
            <w:pPr>
              <w:pStyle w:val="Defaul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32290A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п.2.2. Договора</w:t>
            </w:r>
            <w:r w:rsidRPr="0032290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bookmarkEnd w:id="0"/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3B5AD8F" w:rsidR="00046C89" w:rsidRPr="0055668A" w:rsidRDefault="00046C89" w:rsidP="00AC182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AC1827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01395B" w:rsidR="00C76935" w:rsidRPr="0055668A" w:rsidRDefault="00C76935" w:rsidP="00AC182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AC1827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6877D8" w14:textId="39C61EF8" w:rsidR="00322A1B" w:rsidRPr="00322A1B" w:rsidRDefault="00DD5861" w:rsidP="00322A1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2BB9A2A" w14:textId="77777777" w:rsidR="002540FE" w:rsidRDefault="002540FE" w:rsidP="002540FE">
      <w:pPr>
        <w:pStyle w:val="a5"/>
        <w:numPr>
          <w:ilvl w:val="0"/>
          <w:numId w:val="40"/>
        </w:numPr>
        <w:adjustRightInd w:val="0"/>
        <w:jc w:val="both"/>
        <w:rPr>
          <w:rFonts w:ascii="Verdana" w:hAnsi="Verdana" w:cs="Verdana"/>
          <w:color w:val="000000"/>
        </w:rPr>
      </w:pPr>
      <w:r w:rsidRPr="002540FE">
        <w:rPr>
          <w:rFonts w:ascii="Verdana" w:hAnsi="Verdana" w:cs="Verdana"/>
          <w:color w:val="000000"/>
        </w:rPr>
        <w:t>Нежилое помещение общей площадью 180,1 кв. м, наименование: нежилое помещение, кадастровый номер 69:40:0400067:805, номер, тип этажа, на котором расположено помещение: этаж №3, расположенное по адресу: Тверская область, г. Тверь, б-р Радищева, д. 52, пом. №№ 1-13 (далее именуемое – Помещение 1)</w:t>
      </w:r>
      <w:r>
        <w:rPr>
          <w:rFonts w:ascii="Verdana" w:hAnsi="Verdana" w:cs="Verdana"/>
          <w:color w:val="000000"/>
        </w:rPr>
        <w:t>;</w:t>
      </w:r>
    </w:p>
    <w:p w14:paraId="37442C19" w14:textId="77777777" w:rsidR="002540FE" w:rsidRDefault="002540FE" w:rsidP="002540FE">
      <w:pPr>
        <w:pStyle w:val="a5"/>
        <w:numPr>
          <w:ilvl w:val="0"/>
          <w:numId w:val="40"/>
        </w:numPr>
        <w:adjustRightInd w:val="0"/>
        <w:jc w:val="both"/>
        <w:rPr>
          <w:rFonts w:ascii="Verdana" w:hAnsi="Verdana" w:cs="Verdana"/>
          <w:color w:val="000000"/>
        </w:rPr>
      </w:pPr>
      <w:r w:rsidRPr="002540FE">
        <w:rPr>
          <w:rFonts w:ascii="Verdana" w:hAnsi="Verdana" w:cs="Verdana"/>
          <w:color w:val="000000"/>
        </w:rPr>
        <w:t xml:space="preserve">Нежилое помещение общей площадью 208,2 кв. м, наименование: нежилое помещение, кадастровый номер 69:40:0400067:425, номер, тип этажа, на котором </w:t>
      </w:r>
      <w:r w:rsidRPr="002540FE">
        <w:rPr>
          <w:rFonts w:ascii="Verdana" w:hAnsi="Verdana" w:cs="Verdana"/>
          <w:color w:val="000000"/>
        </w:rPr>
        <w:lastRenderedPageBreak/>
        <w:t>расположено помещение: этаж №1, расположенное по адресу: Тверская область, г. Тверь, б-р Радищева, д. 52, пом. №№ 1-16 (далее именуемое – Помещение 2)</w:t>
      </w:r>
      <w:r>
        <w:rPr>
          <w:rFonts w:ascii="Verdana" w:hAnsi="Verdana" w:cs="Verdana"/>
          <w:color w:val="000000"/>
        </w:rPr>
        <w:t>;</w:t>
      </w:r>
    </w:p>
    <w:p w14:paraId="7DCE56D0" w14:textId="77777777" w:rsidR="002540FE" w:rsidRDefault="002540FE" w:rsidP="002540FE">
      <w:pPr>
        <w:pStyle w:val="a5"/>
        <w:numPr>
          <w:ilvl w:val="0"/>
          <w:numId w:val="40"/>
        </w:numPr>
        <w:adjustRightInd w:val="0"/>
        <w:jc w:val="both"/>
        <w:rPr>
          <w:rFonts w:ascii="Verdana" w:hAnsi="Verdana" w:cs="Verdana"/>
          <w:color w:val="000000"/>
        </w:rPr>
      </w:pPr>
      <w:r w:rsidRPr="002540FE">
        <w:rPr>
          <w:rFonts w:ascii="Verdana" w:hAnsi="Verdana" w:cs="Verdana"/>
          <w:color w:val="000000"/>
        </w:rPr>
        <w:t>Нежилое помещение общей площадью 133,8 кв. м, наименование: нежилое помещение, кадастровый номер 69:40:0400067:773, номер, тип этажа, на котором расположено помещение: этаж №2, расположенное по адресу: Тверская область, г. Тверь, б-р Радищева, д. 52, пом. №№ 1-9 (далее именуемое – Помещение 3)</w:t>
      </w:r>
      <w:r>
        <w:rPr>
          <w:rFonts w:ascii="Verdana" w:hAnsi="Verdana" w:cs="Verdana"/>
          <w:color w:val="000000"/>
        </w:rPr>
        <w:t>;</w:t>
      </w:r>
    </w:p>
    <w:p w14:paraId="15642B0E" w14:textId="2D00411A" w:rsidR="002540FE" w:rsidRPr="002540FE" w:rsidRDefault="002540FE" w:rsidP="002540FE">
      <w:pPr>
        <w:pStyle w:val="a5"/>
        <w:numPr>
          <w:ilvl w:val="0"/>
          <w:numId w:val="40"/>
        </w:numPr>
        <w:adjustRightInd w:val="0"/>
        <w:jc w:val="both"/>
        <w:rPr>
          <w:rFonts w:ascii="Verdana" w:hAnsi="Verdana" w:cs="Verdana"/>
          <w:color w:val="000000"/>
        </w:rPr>
      </w:pPr>
      <w:r w:rsidRPr="002540FE">
        <w:rPr>
          <w:rFonts w:ascii="Verdana" w:hAnsi="Verdana" w:cs="Verdana"/>
          <w:color w:val="000000"/>
        </w:rPr>
        <w:t xml:space="preserve">Нежилое помещение общей площадью 215,8 кв. м, наименование: нежилое помещение, кадастровый номер 69:40:0400067:716, номер, расположенное по адресу: Тверская область, г. Тверь, б-р Радищева, д. 52, пом. №№ 1-17 (далее именуемое – Помещение 4); 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A97FAB" w:rsidRDefault="00DA03E5" w:rsidP="00DA03E5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Pr="000A315F">
        <w:rPr>
          <w:rFonts w:cs="Calibri"/>
        </w:rPr>
        <w:t xml:space="preserve"> </w:t>
      </w:r>
      <w:r>
        <w:rPr>
          <w:rFonts w:cs="Calibri"/>
        </w:rPr>
        <w:t>(</w:t>
      </w:r>
      <w:r w:rsidRPr="000A315F">
        <w:rPr>
          <w:rFonts w:cs="Calibri"/>
          <w:i/>
        </w:rPr>
        <w:t xml:space="preserve">из </w:t>
      </w:r>
    </w:p>
    <w:p w14:paraId="780FFFC6" w14:textId="77777777" w:rsidR="00DA03E5" w:rsidRPr="00A97FAB" w:rsidRDefault="00DA03E5" w:rsidP="00DA03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E9A7" w14:textId="77777777" w:rsidR="009E5B24" w:rsidRDefault="009E5B24" w:rsidP="00E33D4F">
      <w:pPr>
        <w:spacing w:after="0" w:line="240" w:lineRule="auto"/>
      </w:pPr>
      <w:r>
        <w:separator/>
      </w:r>
    </w:p>
  </w:endnote>
  <w:endnote w:type="continuationSeparator" w:id="0">
    <w:p w14:paraId="6E7C5E8F" w14:textId="77777777" w:rsidR="009E5B24" w:rsidRDefault="009E5B2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3E8035C4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51">
          <w:rPr>
            <w:noProof/>
          </w:rPr>
          <w:t>7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5240" w14:textId="77777777" w:rsidR="009E5B24" w:rsidRDefault="009E5B24" w:rsidP="00E33D4F">
      <w:pPr>
        <w:spacing w:after="0" w:line="240" w:lineRule="auto"/>
      </w:pPr>
      <w:r>
        <w:separator/>
      </w:r>
    </w:p>
  </w:footnote>
  <w:footnote w:type="continuationSeparator" w:id="0">
    <w:p w14:paraId="52D6A9B7" w14:textId="77777777" w:rsidR="009E5B24" w:rsidRDefault="009E5B24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0"/>
  </w:num>
  <w:num w:numId="18">
    <w:abstractNumId w:val="16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2"/>
  </w:num>
  <w:num w:numId="27">
    <w:abstractNumId w:val="27"/>
  </w:num>
  <w:num w:numId="28">
    <w:abstractNumId w:val="11"/>
  </w:num>
  <w:num w:numId="29">
    <w:abstractNumId w:val="36"/>
  </w:num>
  <w:num w:numId="30">
    <w:abstractNumId w:val="31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8"/>
  </w:num>
  <w:num w:numId="37">
    <w:abstractNumId w:val="23"/>
  </w:num>
  <w:num w:numId="38">
    <w:abstractNumId w:val="37"/>
  </w:num>
  <w:num w:numId="39">
    <w:abstractNumId w:val="1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A91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4C1F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277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7EBD-A4AF-451D-B087-6EF366E2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5</cp:revision>
  <cp:lastPrinted>2019-10-21T13:14:00Z</cp:lastPrinted>
  <dcterms:created xsi:type="dcterms:W3CDTF">2022-12-02T07:53:00Z</dcterms:created>
  <dcterms:modified xsi:type="dcterms:W3CDTF">2022-12-02T08:32:00Z</dcterms:modified>
</cp:coreProperties>
</file>