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3AC4E5B" w:rsidR="00777765" w:rsidRPr="0037642D" w:rsidRDefault="008B1F1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F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1F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1F1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1F1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1F1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1F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8B1F15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8B1F15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8B1F15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33231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332318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4120368" w14:textId="1F7CDCA6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31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33231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3231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bookmarkStart w:id="0" w:name="_GoBack"/>
      <w:bookmarkEnd w:id="0"/>
    </w:p>
    <w:p w14:paraId="6E0B4538" w14:textId="42B97951" w:rsidR="00777765" w:rsidRDefault="0039365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393655">
        <w:t xml:space="preserve">Фокина Юлия Александровна, Фокин Павел Владимирович, </w:t>
      </w:r>
      <w:proofErr w:type="spellStart"/>
      <w:r w:rsidRPr="00393655">
        <w:t>Вергузов</w:t>
      </w:r>
      <w:proofErr w:type="spellEnd"/>
      <w:r w:rsidRPr="00393655">
        <w:t xml:space="preserve"> Владимир Анатольевич (солидарно), приговор Гагаринского районного суда г. Москвы от 11.06.2014 по делу 1-195/2014 на сумму 26 124 570,52 руб., Фокина Юлия Александровна, приговор Гагаринского районного суда г. Москвы от 11.06.2014 по делу 1-195/2014 на сумму 25 968 169 руб., г. Санкт-Петербург (52 092 739,52 руб.)</w:t>
      </w:r>
      <w:r>
        <w:t xml:space="preserve"> – </w:t>
      </w:r>
      <w:r w:rsidRPr="00393655">
        <w:t>52</w:t>
      </w:r>
      <w:r>
        <w:t xml:space="preserve"> </w:t>
      </w:r>
      <w:r w:rsidRPr="00393655">
        <w:t>092</w:t>
      </w:r>
      <w:r>
        <w:t xml:space="preserve"> </w:t>
      </w:r>
      <w:r w:rsidRPr="00393655">
        <w:t>739,52</w:t>
      </w:r>
      <w:proofErr w:type="gramEnd"/>
      <w:r>
        <w:t xml:space="preserve"> руб.</w:t>
      </w:r>
    </w:p>
    <w:p w14:paraId="416B66DC" w14:textId="7F0AFDD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E190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D41457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190A" w:rsidRPr="000E190A">
        <w:rPr>
          <w:rFonts w:ascii="Times New Roman CYR" w:hAnsi="Times New Roman CYR" w:cs="Times New Roman CYR"/>
          <w:b/>
          <w:color w:val="000000"/>
        </w:rPr>
        <w:t>19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D5ECD5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E190A" w:rsidRPr="000E190A">
        <w:rPr>
          <w:b/>
          <w:color w:val="000000"/>
        </w:rPr>
        <w:t>19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E190A" w:rsidRPr="000E190A">
        <w:rPr>
          <w:b/>
          <w:color w:val="000000"/>
        </w:rPr>
        <w:t>07 июня</w:t>
      </w:r>
      <w:r w:rsidR="000E190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E190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E190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10A29E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D0241" w:rsidRPr="00BD0241">
        <w:rPr>
          <w:b/>
          <w:color w:val="000000"/>
        </w:rPr>
        <w:t>07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D0241" w:rsidRPr="00BD0241">
        <w:rPr>
          <w:b/>
          <w:color w:val="000000"/>
        </w:rPr>
        <w:t>24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88364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D0241">
        <w:rPr>
          <w:b/>
          <w:bCs/>
          <w:color w:val="000000"/>
        </w:rPr>
        <w:t xml:space="preserve">13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D0241">
        <w:rPr>
          <w:b/>
          <w:bCs/>
          <w:color w:val="000000"/>
        </w:rPr>
        <w:t>11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B73E3C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D0241" w:rsidRPr="00BD0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июня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BD024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BD024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D024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D024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D02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DCFE4D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D024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D0241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8D01DD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D0241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D0241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648886E7" w14:textId="2E031DDF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>с 13 июня 2023 г. по 17 июня 2023 г. - в размере начальной цены продажи лот</w:t>
      </w:r>
      <w:r>
        <w:rPr>
          <w:color w:val="000000"/>
        </w:rPr>
        <w:t>а</w:t>
      </w:r>
      <w:r w:rsidRPr="006E518D">
        <w:rPr>
          <w:color w:val="000000"/>
        </w:rPr>
        <w:t>;</w:t>
      </w:r>
    </w:p>
    <w:p w14:paraId="64AC3ABC" w14:textId="3FEDC64D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18 июня 2023 г. по 20 июня 2023 г. - в размере 92,00%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3E5630F0" w14:textId="7ACCE78F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21 июня 2023 г. по 23 июня 2023 г. - в размере 84,00%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0BA03D95" w14:textId="36E2DCB1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24 июня 2023 г. по 26 июня 2023 г. - в размере 76,00%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1D67412B" w14:textId="72245BAE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27 июня 2023 г. по 29 июня 2023 г. - в размере 68,00%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1D3BBF67" w14:textId="13D53215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30 июня 2023 г. по 02 июля 2023 г. - в размере 60,00%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182A8F6A" w14:textId="15C2CFFD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03 июля 2023 г. по 05 июля 2023 г. - в размере 52,00% от начальной цены продажи </w:t>
      </w:r>
      <w:r w:rsidRPr="006E518D">
        <w:rPr>
          <w:color w:val="000000"/>
        </w:rPr>
        <w:t>лота</w:t>
      </w:r>
      <w:r w:rsidRPr="006E518D">
        <w:rPr>
          <w:color w:val="000000"/>
        </w:rPr>
        <w:t>;</w:t>
      </w:r>
    </w:p>
    <w:p w14:paraId="33CC8371" w14:textId="67D59984" w:rsidR="006E518D" w:rsidRPr="006E518D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518D">
        <w:rPr>
          <w:color w:val="000000"/>
        </w:rPr>
        <w:t>с 06 июля 2023 г. по 08 июля 2023 г. - в размере 4</w:t>
      </w:r>
      <w:r>
        <w:rPr>
          <w:color w:val="000000"/>
        </w:rPr>
        <w:t>6</w:t>
      </w:r>
      <w:r w:rsidRPr="006E518D">
        <w:rPr>
          <w:color w:val="000000"/>
        </w:rPr>
        <w:t>,00% от начальной цены продажи лотов;</w:t>
      </w:r>
    </w:p>
    <w:p w14:paraId="729D1444" w14:textId="1C758AF8" w:rsidR="007765D6" w:rsidRPr="00181132" w:rsidRDefault="006E518D" w:rsidP="006E5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18D">
        <w:rPr>
          <w:color w:val="000000"/>
        </w:rPr>
        <w:t xml:space="preserve">с 09 июля 2023 г. по 11 июля 2023 г. - в размере </w:t>
      </w:r>
      <w:r>
        <w:rPr>
          <w:color w:val="000000"/>
        </w:rPr>
        <w:t>40</w:t>
      </w:r>
      <w:r w:rsidRPr="006E518D">
        <w:rPr>
          <w:color w:val="000000"/>
        </w:rPr>
        <w:t xml:space="preserve">,00% от начальной цены продажи </w:t>
      </w:r>
      <w:r w:rsidRPr="006E518D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F127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7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127D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F127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127D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127D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F127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7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2BA7BA1" w14:textId="5B779835" w:rsidR="00F127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F127DC" w:rsidRPr="00F1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г. Санкт-Петербург, ул. Чапаева, д. 15, лит. А, тел. 8-800-505-80-32; у ОТ: тел. 8(812)334-20-50 (с 9.00 до 18.00 по Московскому времени в рабочие дни) </w:t>
      </w:r>
      <w:hyperlink r:id="rId8" w:history="1">
        <w:r w:rsidR="00F127DC" w:rsidRPr="00694C7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F127DC" w:rsidRPr="00F1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725D502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E190A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32318"/>
    <w:rsid w:val="00340255"/>
    <w:rsid w:val="0034355F"/>
    <w:rsid w:val="00365722"/>
    <w:rsid w:val="00393655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518D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1F15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D0241"/>
    <w:rsid w:val="00BE0BF1"/>
    <w:rsid w:val="00BE1559"/>
    <w:rsid w:val="00C11EFF"/>
    <w:rsid w:val="00C5753B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127DC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1908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81</cp:revision>
  <dcterms:created xsi:type="dcterms:W3CDTF">2019-07-23T07:45:00Z</dcterms:created>
  <dcterms:modified xsi:type="dcterms:W3CDTF">2023-02-28T09:49:00Z</dcterms:modified>
</cp:coreProperties>
</file>