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r w:rsidRPr="005E279F">
        <w:rPr>
          <w:rFonts w:ascii="Times New Roman" w:eastAsia="Calibri" w:hAnsi="Times New Roman" w:cs="Times New Roman"/>
          <w:b/>
          <w:sz w:val="24"/>
          <w:szCs w:val="24"/>
        </w:rPr>
        <w:t>ДОГОВОР № ___</w:t>
      </w:r>
    </w:p>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r w:rsidRPr="005E279F">
        <w:rPr>
          <w:rFonts w:ascii="Times New Roman" w:eastAsia="Calibri" w:hAnsi="Times New Roman" w:cs="Times New Roman"/>
          <w:b/>
          <w:sz w:val="24"/>
          <w:szCs w:val="24"/>
        </w:rPr>
        <w:t>долгосрочной аренды недвижимого имущества</w:t>
      </w: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pacing w:after="0" w:line="240" w:lineRule="auto"/>
        <w:jc w:val="both"/>
        <w:rPr>
          <w:rFonts w:ascii="Times New Roman" w:eastAsia="Times New Roman" w:hAnsi="Times New Roman" w:cs="Times New Roman"/>
          <w:sz w:val="24"/>
          <w:szCs w:val="24"/>
        </w:rPr>
      </w:pPr>
      <w:r w:rsidRPr="005E279F">
        <w:rPr>
          <w:rFonts w:ascii="Times New Roman" w:eastAsia="Times New Roman" w:hAnsi="Times New Roman" w:cs="Times New Roman"/>
          <w:sz w:val="24"/>
          <w:szCs w:val="24"/>
        </w:rPr>
        <w:t>г.__________________</w:t>
      </w: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t xml:space="preserve">              </w:t>
      </w:r>
      <w:r w:rsidR="00495BF2" w:rsidRPr="00F31B81">
        <w:rPr>
          <w:rFonts w:ascii="Times New Roman" w:eastAsia="Times New Roman" w:hAnsi="Times New Roman" w:cs="Times New Roman"/>
          <w:sz w:val="24"/>
          <w:szCs w:val="24"/>
        </w:rPr>
        <w:t xml:space="preserve">                 </w:t>
      </w:r>
      <w:r w:rsidRPr="005E279F">
        <w:rPr>
          <w:rFonts w:ascii="Times New Roman" w:eastAsia="Times New Roman" w:hAnsi="Times New Roman" w:cs="Times New Roman"/>
          <w:sz w:val="24"/>
          <w:szCs w:val="24"/>
        </w:rPr>
        <w:t>«___»</w:t>
      </w:r>
      <w:r w:rsidRPr="005E279F">
        <w:rPr>
          <w:rFonts w:ascii="Times New Roman" w:eastAsia="Times New Roman" w:hAnsi="Times New Roman" w:cs="Times New Roman"/>
          <w:sz w:val="24"/>
          <w:szCs w:val="24"/>
          <w:lang w:eastAsia="ru-RU"/>
        </w:rPr>
        <w:t xml:space="preserve">_________ </w:t>
      </w:r>
      <w:r w:rsidRPr="005E279F">
        <w:rPr>
          <w:rFonts w:ascii="Times New Roman" w:eastAsia="Times New Roman" w:hAnsi="Times New Roman" w:cs="Times New Roman"/>
          <w:sz w:val="24"/>
          <w:szCs w:val="24"/>
        </w:rPr>
        <w:t>20__г.</w:t>
      </w:r>
    </w:p>
    <w:p w:rsidR="005E279F" w:rsidRPr="005E279F" w:rsidRDefault="005E279F" w:rsidP="005E279F">
      <w:pPr>
        <w:spacing w:after="0" w:line="240" w:lineRule="auto"/>
        <w:ind w:firstLine="709"/>
        <w:jc w:val="both"/>
        <w:rPr>
          <w:rFonts w:ascii="Times New Roman" w:eastAsia="Times New Roman" w:hAnsi="Times New Roman" w:cs="Times New Roman"/>
          <w:sz w:val="24"/>
          <w:szCs w:val="24"/>
        </w:rPr>
      </w:pPr>
    </w:p>
    <w:p w:rsidR="005E279F" w:rsidRPr="005E279F" w:rsidRDefault="005E279F" w:rsidP="005E279F">
      <w:pPr>
        <w:spacing w:after="0" w:line="240" w:lineRule="auto"/>
        <w:ind w:firstLine="709"/>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E279F">
        <w:rPr>
          <w:rFonts w:ascii="Times New Roman" w:eastAsia="Times New Roman" w:hAnsi="Times New Roman" w:cs="Times New Roman"/>
          <w:sz w:val="24"/>
          <w:szCs w:val="24"/>
          <w:vertAlign w:val="superscript"/>
          <w:lang w:eastAsia="ru-RU"/>
        </w:rPr>
        <w:footnoteReference w:id="1"/>
      </w:r>
      <w:r w:rsidRPr="005E279F">
        <w:rPr>
          <w:rFonts w:ascii="Times New Roman" w:eastAsia="Times New Roman" w:hAnsi="Times New Roman" w:cs="Times New Roman"/>
          <w:sz w:val="24"/>
          <w:szCs w:val="24"/>
          <w:lang w:eastAsia="ru-RU"/>
        </w:rPr>
        <w:t xml:space="preserve">, именуемое в дальнейшем </w:t>
      </w:r>
      <w:r w:rsidRPr="005E279F">
        <w:rPr>
          <w:rFonts w:ascii="Times New Roman" w:eastAsia="Times New Roman" w:hAnsi="Times New Roman" w:cs="Times New Roman"/>
          <w:b/>
          <w:sz w:val="24"/>
          <w:szCs w:val="24"/>
          <w:lang w:eastAsia="ru-RU"/>
        </w:rPr>
        <w:t>«Арендатор»</w:t>
      </w:r>
      <w:r w:rsidRPr="005E279F">
        <w:rPr>
          <w:rFonts w:ascii="Times New Roman" w:eastAsia="Times New Roman" w:hAnsi="Times New Roman" w:cs="Times New Roman"/>
          <w:sz w:val="24"/>
          <w:szCs w:val="24"/>
          <w:lang w:eastAsia="ru-RU"/>
        </w:rPr>
        <w:t xml:space="preserve">, в лице _______ </w:t>
      </w:r>
      <w:r w:rsidRPr="005E279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9F">
        <w:rPr>
          <w:rFonts w:ascii="Times New Roman" w:eastAsia="Times New Roman" w:hAnsi="Times New Roman" w:cs="Times New Roman"/>
          <w:sz w:val="24"/>
          <w:szCs w:val="24"/>
          <w:lang w:eastAsia="ru-RU"/>
        </w:rPr>
        <w:t xml:space="preserve"> _______, действующего на основании ______________ </w:t>
      </w:r>
      <w:r w:rsidRPr="005E279F">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9F">
        <w:rPr>
          <w:rFonts w:ascii="Times New Roman" w:eastAsia="Times New Roman" w:hAnsi="Times New Roman" w:cs="Times New Roman"/>
          <w:sz w:val="24"/>
          <w:szCs w:val="24"/>
          <w:lang w:eastAsia="ru-RU"/>
        </w:rPr>
        <w:t xml:space="preserve"> _______, с одной стороны, и </w:t>
      </w:r>
    </w:p>
    <w:p w:rsidR="005E279F" w:rsidRPr="005E279F" w:rsidRDefault="005E279F" w:rsidP="005E279F">
      <w:pPr>
        <w:spacing w:after="0" w:line="240" w:lineRule="auto"/>
        <w:ind w:firstLine="709"/>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________ </w:t>
      </w:r>
      <w:r w:rsidRPr="005E279F">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5E279F">
        <w:rPr>
          <w:rFonts w:ascii="Times New Roman" w:eastAsia="Times New Roman" w:hAnsi="Times New Roman" w:cs="Times New Roman"/>
          <w:sz w:val="24"/>
          <w:szCs w:val="24"/>
          <w:lang w:eastAsia="ru-RU"/>
        </w:rPr>
        <w:t>_______, именуем__ в дальнейшем</w:t>
      </w:r>
      <w:r w:rsidRPr="005E279F">
        <w:rPr>
          <w:rFonts w:ascii="Times New Roman" w:eastAsia="Times New Roman" w:hAnsi="Times New Roman" w:cs="Times New Roman"/>
          <w:b/>
          <w:sz w:val="24"/>
          <w:szCs w:val="24"/>
          <w:lang w:eastAsia="ru-RU"/>
        </w:rPr>
        <w:t xml:space="preserve"> «Арендодатель»</w:t>
      </w:r>
      <w:r w:rsidRPr="005E279F">
        <w:rPr>
          <w:rFonts w:ascii="Times New Roman" w:eastAsia="Times New Roman" w:hAnsi="Times New Roman" w:cs="Times New Roman"/>
          <w:sz w:val="24"/>
          <w:szCs w:val="24"/>
          <w:lang w:eastAsia="ru-RU"/>
        </w:rPr>
        <w:t xml:space="preserve"> в лице ______________ </w:t>
      </w:r>
      <w:r w:rsidRPr="005E279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9F">
        <w:rPr>
          <w:rFonts w:ascii="Times New Roman" w:eastAsia="Times New Roman" w:hAnsi="Times New Roman" w:cs="Times New Roman"/>
          <w:sz w:val="24"/>
          <w:szCs w:val="24"/>
          <w:lang w:eastAsia="ru-RU"/>
        </w:rPr>
        <w:t xml:space="preserve"> _______, действующего на основании _____________________ </w:t>
      </w:r>
      <w:r w:rsidRPr="005E279F">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9F">
        <w:rPr>
          <w:rFonts w:ascii="Times New Roman" w:eastAsia="Times New Roman" w:hAnsi="Times New Roman" w:cs="Times New Roman"/>
          <w:sz w:val="24"/>
          <w:szCs w:val="24"/>
          <w:lang w:eastAsia="ru-RU"/>
        </w:rPr>
        <w:t>_______,</w:t>
      </w:r>
      <w:r w:rsidRPr="005E279F">
        <w:rPr>
          <w:rFonts w:ascii="Times New Roman" w:eastAsia="Times New Roman" w:hAnsi="Times New Roman" w:cs="Times New Roman"/>
          <w:iCs/>
          <w:sz w:val="24"/>
          <w:szCs w:val="24"/>
          <w:vertAlign w:val="superscript"/>
          <w:lang w:eastAsia="ru-RU"/>
        </w:rPr>
        <w:footnoteReference w:id="2"/>
      </w:r>
      <w:r w:rsidRPr="005E279F">
        <w:rPr>
          <w:rFonts w:ascii="Times New Roman" w:eastAsia="Times New Roman" w:hAnsi="Times New Roman" w:cs="Times New Roman"/>
          <w:sz w:val="24"/>
          <w:szCs w:val="24"/>
          <w:lang w:eastAsia="ru-RU"/>
        </w:rPr>
        <w:t xml:space="preserve"> с другой стороны, совместно именуемые далее </w:t>
      </w:r>
      <w:r w:rsidRPr="005E279F">
        <w:rPr>
          <w:rFonts w:ascii="Times New Roman" w:eastAsia="Times New Roman" w:hAnsi="Times New Roman" w:cs="Times New Roman"/>
          <w:b/>
          <w:sz w:val="24"/>
          <w:szCs w:val="24"/>
          <w:lang w:eastAsia="ru-RU"/>
        </w:rPr>
        <w:t>«Стороны»</w:t>
      </w:r>
      <w:r w:rsidRPr="005E279F">
        <w:rPr>
          <w:rFonts w:ascii="Times New Roman" w:eastAsia="Times New Roman" w:hAnsi="Times New Roman" w:cs="Times New Roman"/>
          <w:sz w:val="24"/>
          <w:szCs w:val="24"/>
          <w:lang w:eastAsia="ru-RU"/>
        </w:rPr>
        <w:t xml:space="preserve">, а каждая в отдельности </w:t>
      </w:r>
      <w:r w:rsidRPr="005E279F">
        <w:rPr>
          <w:rFonts w:ascii="Times New Roman" w:eastAsia="Times New Roman" w:hAnsi="Times New Roman" w:cs="Times New Roman"/>
          <w:b/>
          <w:sz w:val="24"/>
          <w:szCs w:val="24"/>
          <w:lang w:eastAsia="ru-RU"/>
        </w:rPr>
        <w:t>«Сторона»</w:t>
      </w:r>
      <w:r w:rsidRPr="005E279F">
        <w:rPr>
          <w:rFonts w:ascii="Times New Roman" w:eastAsia="Times New Roman" w:hAnsi="Times New Roman" w:cs="Times New Roman"/>
          <w:sz w:val="24"/>
          <w:szCs w:val="24"/>
          <w:lang w:eastAsia="ru-RU"/>
        </w:rPr>
        <w:t xml:space="preserve">, заключили настоящий договор (далее – </w:t>
      </w:r>
      <w:r w:rsidRPr="005E279F">
        <w:rPr>
          <w:rFonts w:ascii="Times New Roman" w:eastAsia="Times New Roman" w:hAnsi="Times New Roman" w:cs="Times New Roman"/>
          <w:b/>
          <w:sz w:val="24"/>
          <w:szCs w:val="24"/>
          <w:lang w:eastAsia="ru-RU"/>
        </w:rPr>
        <w:t>«Договор»</w:t>
      </w:r>
      <w:r w:rsidRPr="005E279F">
        <w:rPr>
          <w:rFonts w:ascii="Times New Roman" w:eastAsia="Times New Roman" w:hAnsi="Times New Roman" w:cs="Times New Roman"/>
          <w:sz w:val="24"/>
          <w:szCs w:val="24"/>
          <w:lang w:eastAsia="ru-RU"/>
        </w:rPr>
        <w:t>) о нижеследующем:</w:t>
      </w: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Предмет Договора</w:t>
      </w:r>
    </w:p>
    <w:p w:rsidR="005E279F" w:rsidRPr="005E279F" w:rsidRDefault="005E279F" w:rsidP="005E279F">
      <w:pPr>
        <w:spacing w:after="0" w:line="240" w:lineRule="auto"/>
        <w:ind w:firstLine="709"/>
        <w:contextualSpacing/>
        <w:rPr>
          <w:rFonts w:ascii="Times New Roman" w:eastAsia="Calibri" w:hAnsi="Times New Roman" w:cs="Times New Roman"/>
          <w:b/>
          <w:sz w:val="24"/>
          <w:szCs w:val="24"/>
        </w:rPr>
      </w:pPr>
    </w:p>
    <w:p w:rsidR="005E279F" w:rsidRPr="005E279F" w:rsidRDefault="005E279F" w:rsidP="00FE1AB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0" w:name="_Ref530043624"/>
      <w:r w:rsidRPr="005E279F">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w:t>
      </w:r>
      <w:r w:rsidR="001E7421" w:rsidRPr="001E7421">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sz w:val="24"/>
          <w:szCs w:val="24"/>
          <w:lang w:eastAsia="ru-RU"/>
        </w:rPr>
        <w:t xml:space="preserve">м, кадастровый/условный номер _________________________, указанную на плане, который является Приложением № 1 к Договору </w:t>
      </w:r>
      <w:r w:rsidRPr="005E279F">
        <w:rPr>
          <w:rFonts w:ascii="Times New Roman" w:eastAsia="Times New Roman" w:hAnsi="Times New Roman" w:cs="Times New Roman"/>
          <w:bCs/>
          <w:sz w:val="24"/>
          <w:szCs w:val="24"/>
          <w:lang w:eastAsia="ru-RU"/>
        </w:rPr>
        <w:t>(далее – «</w:t>
      </w:r>
      <w:r w:rsidRPr="005E279F">
        <w:rPr>
          <w:rFonts w:ascii="Times New Roman" w:eastAsia="Times New Roman" w:hAnsi="Times New Roman" w:cs="Times New Roman"/>
          <w:b/>
          <w:bCs/>
          <w:sz w:val="24"/>
          <w:szCs w:val="24"/>
          <w:lang w:eastAsia="ru-RU"/>
        </w:rPr>
        <w:t>Объект</w:t>
      </w:r>
      <w:r w:rsidRPr="005E279F">
        <w:rPr>
          <w:rFonts w:ascii="Times New Roman" w:eastAsia="Times New Roman" w:hAnsi="Times New Roman" w:cs="Times New Roman"/>
          <w:bCs/>
          <w:sz w:val="24"/>
          <w:szCs w:val="24"/>
          <w:lang w:eastAsia="ru-RU"/>
        </w:rPr>
        <w:t>»</w:t>
      </w:r>
      <w:r w:rsidRPr="005E279F">
        <w:rPr>
          <w:rFonts w:ascii="Times New Roman" w:eastAsia="Calibri" w:hAnsi="Times New Roman" w:cs="Times New Roman"/>
          <w:bCs/>
          <w:sz w:val="24"/>
          <w:szCs w:val="24"/>
          <w:vertAlign w:val="superscript"/>
          <w:lang w:eastAsia="ru-RU"/>
        </w:rPr>
        <w:footnoteReference w:id="3"/>
      </w:r>
      <w:r w:rsidRPr="005E279F">
        <w:rPr>
          <w:rFonts w:ascii="Times New Roman" w:eastAsia="Times New Roman" w:hAnsi="Times New Roman" w:cs="Times New Roman"/>
          <w:sz w:val="24"/>
          <w:szCs w:val="24"/>
          <w:vertAlign w:val="superscript"/>
          <w:lang w:eastAsia="ru-RU"/>
        </w:rPr>
        <w:footnoteReference w:id="4"/>
      </w:r>
      <w:r w:rsidRPr="005E279F">
        <w:rPr>
          <w:rFonts w:ascii="Times New Roman" w:eastAsia="Times New Roman" w:hAnsi="Times New Roman" w:cs="Times New Roman"/>
          <w:bCs/>
          <w:sz w:val="24"/>
          <w:szCs w:val="24"/>
          <w:lang w:eastAsia="ru-RU"/>
        </w:rPr>
        <w:t>), являющуюся частью ___________________</w:t>
      </w:r>
      <w:r w:rsidRPr="005E279F">
        <w:rPr>
          <w:rFonts w:ascii="Times New Roman" w:eastAsia="Calibri" w:hAnsi="Times New Roman" w:cs="Times New Roman"/>
          <w:bCs/>
          <w:sz w:val="24"/>
          <w:szCs w:val="24"/>
          <w:vertAlign w:val="superscript"/>
          <w:lang w:eastAsia="ru-RU"/>
        </w:rPr>
        <w:footnoteReference w:id="5"/>
      </w:r>
      <w:r w:rsidRPr="005E279F">
        <w:rPr>
          <w:rFonts w:ascii="Times New Roman" w:eastAsia="Times New Roman" w:hAnsi="Times New Roman" w:cs="Times New Roman"/>
          <w:bCs/>
          <w:sz w:val="24"/>
          <w:szCs w:val="24"/>
          <w:lang w:eastAsia="ru-RU"/>
        </w:rPr>
        <w:t xml:space="preserve"> </w:t>
      </w:r>
      <w:r w:rsidRPr="005E279F">
        <w:rPr>
          <w:rFonts w:ascii="Times New Roman" w:eastAsia="Times New Roman" w:hAnsi="Times New Roman" w:cs="Times New Roman"/>
          <w:sz w:val="24"/>
          <w:szCs w:val="24"/>
          <w:lang w:eastAsia="ru-RU"/>
        </w:rPr>
        <w:t>(далее – «</w:t>
      </w:r>
      <w:r w:rsidRPr="005E279F">
        <w:rPr>
          <w:rFonts w:ascii="Times New Roman" w:eastAsia="Times New Roman" w:hAnsi="Times New Roman" w:cs="Times New Roman"/>
          <w:b/>
          <w:sz w:val="24"/>
          <w:szCs w:val="24"/>
          <w:lang w:eastAsia="ru-RU"/>
        </w:rPr>
        <w:t>Здание</w:t>
      </w:r>
      <w:r w:rsidRPr="005E279F">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E279F">
        <w:rPr>
          <w:rFonts w:ascii="Times New Roman" w:eastAsia="Calibri" w:hAnsi="Times New Roman" w:cs="Times New Roman"/>
          <w:sz w:val="24"/>
          <w:szCs w:val="24"/>
          <w:vertAlign w:val="superscript"/>
          <w:lang w:eastAsia="ru-RU"/>
        </w:rPr>
        <w:footnoteReference w:id="6"/>
      </w:r>
      <w:r w:rsidRPr="005E279F">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5E279F">
        <w:rPr>
          <w:rFonts w:ascii="Times New Roman" w:eastAsia="Times New Roman" w:hAnsi="Times New Roman" w:cs="Times New Roman"/>
          <w:bCs/>
          <w:sz w:val="24"/>
          <w:szCs w:val="24"/>
          <w:lang w:eastAsia="ru-RU"/>
        </w:rPr>
        <w:t>и своевременно его возвратить</w:t>
      </w:r>
      <w:r w:rsidRPr="005E279F">
        <w:rPr>
          <w:rFonts w:ascii="Times New Roman" w:eastAsia="Times New Roman" w:hAnsi="Times New Roman" w:cs="Times New Roman"/>
          <w:sz w:val="24"/>
          <w:szCs w:val="24"/>
          <w:lang w:eastAsia="ru-RU"/>
        </w:rPr>
        <w:t>.</w:t>
      </w:r>
      <w:bookmarkEnd w:id="0"/>
    </w:p>
    <w:p w:rsidR="005E279F" w:rsidRPr="005E279F" w:rsidRDefault="005E279F" w:rsidP="00FE1AB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1" w:name="_Ref485835771"/>
      <w:r w:rsidRPr="005E279F">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9F">
        <w:rPr>
          <w:rFonts w:ascii="Times New Roman" w:eastAsia="Calibri" w:hAnsi="Times New Roman" w:cs="Times New Roman"/>
          <w:sz w:val="24"/>
          <w:szCs w:val="24"/>
          <w:vertAlign w:val="superscript"/>
          <w:lang w:eastAsia="ru-RU"/>
        </w:rPr>
        <w:footnoteReference w:id="7"/>
      </w:r>
      <w:r w:rsidRPr="005E279F">
        <w:rPr>
          <w:rFonts w:ascii="Times New Roman" w:eastAsia="Times New Roman" w:hAnsi="Times New Roman" w:cs="Times New Roman"/>
          <w:sz w:val="24"/>
          <w:szCs w:val="24"/>
          <w:lang w:eastAsia="ru-RU"/>
        </w:rPr>
        <w:t>, что подтверждается __________</w:t>
      </w:r>
      <w:r w:rsidRPr="005E279F">
        <w:rPr>
          <w:rFonts w:ascii="Times New Roman" w:eastAsia="Calibri" w:hAnsi="Times New Roman" w:cs="Times New Roman"/>
          <w:sz w:val="24"/>
          <w:szCs w:val="24"/>
          <w:vertAlign w:val="superscript"/>
          <w:lang w:eastAsia="ru-RU"/>
        </w:rPr>
        <w:footnoteReference w:id="8"/>
      </w:r>
      <w:r w:rsidRPr="005E279F">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5E279F">
        <w:rPr>
          <w:rFonts w:ascii="Times New Roman" w:eastAsia="Calibri" w:hAnsi="Times New Roman" w:cs="Times New Roman"/>
          <w:sz w:val="24"/>
          <w:szCs w:val="24"/>
          <w:vertAlign w:val="superscript"/>
          <w:lang w:eastAsia="ru-RU"/>
        </w:rPr>
        <w:footnoteReference w:id="9"/>
      </w:r>
      <w:bookmarkEnd w:id="1"/>
      <w:r w:rsidRPr="005E279F">
        <w:rPr>
          <w:rFonts w:ascii="Times New Roman" w:eastAsia="Times New Roman" w:hAnsi="Times New Roman" w:cs="Times New Roman"/>
          <w:sz w:val="24"/>
          <w:szCs w:val="24"/>
          <w:lang w:eastAsia="ru-RU"/>
        </w:rPr>
        <w:t>.</w:t>
      </w:r>
    </w:p>
    <w:p w:rsidR="005E279F" w:rsidRPr="005E279F" w:rsidRDefault="005E279F" w:rsidP="00FE1AB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5E279F">
        <w:rPr>
          <w:rFonts w:ascii="Times New Roman" w:eastAsia="Calibri" w:hAnsi="Times New Roman" w:cs="Times New Roman"/>
          <w:sz w:val="24"/>
          <w:szCs w:val="24"/>
        </w:rPr>
        <w:t>Здание расположено на земельном участке (далее – «</w:t>
      </w:r>
      <w:r w:rsidRPr="005E279F">
        <w:rPr>
          <w:rFonts w:ascii="Times New Roman" w:eastAsia="Calibri" w:hAnsi="Times New Roman" w:cs="Times New Roman"/>
          <w:b/>
          <w:sz w:val="24"/>
          <w:szCs w:val="24"/>
        </w:rPr>
        <w:t>Земельный участок</w:t>
      </w:r>
      <w:r w:rsidRPr="005E279F">
        <w:rPr>
          <w:rFonts w:ascii="Times New Roman" w:eastAsia="Calibri" w:hAnsi="Times New Roman" w:cs="Times New Roman"/>
          <w:sz w:val="24"/>
          <w:szCs w:val="24"/>
        </w:rPr>
        <w:t xml:space="preserve">») </w:t>
      </w:r>
      <w:r w:rsidRPr="005E279F">
        <w:rPr>
          <w:rFonts w:ascii="Times New Roman" w:eastAsia="Times New Roman" w:hAnsi="Times New Roman" w:cs="Times New Roman"/>
          <w:sz w:val="24"/>
          <w:szCs w:val="24"/>
          <w:lang w:eastAsia="ru-RU"/>
        </w:rPr>
        <w:t xml:space="preserve">кадастровый/условный номер Земельного участка _______________________, </w:t>
      </w:r>
      <w:r w:rsidRPr="005E279F">
        <w:rPr>
          <w:rFonts w:ascii="Times New Roman" w:eastAsia="Times New Roman" w:hAnsi="Times New Roman" w:cs="Times New Roman"/>
          <w:sz w:val="24"/>
          <w:szCs w:val="24"/>
          <w:lang w:eastAsia="ru-RU"/>
        </w:rPr>
        <w:lastRenderedPageBreak/>
        <w:t>расположенном по адресу: ___________________</w:t>
      </w:r>
      <w:r w:rsidRPr="005E279F">
        <w:rPr>
          <w:rFonts w:ascii="Times New Roman" w:eastAsia="Calibri" w:hAnsi="Times New Roman" w:cs="Times New Roman"/>
          <w:sz w:val="24"/>
          <w:szCs w:val="24"/>
          <w:vertAlign w:val="superscript"/>
          <w:lang w:eastAsia="ru-RU"/>
        </w:rPr>
        <w:footnoteReference w:id="10"/>
      </w:r>
      <w:r w:rsidRPr="005E279F">
        <w:rPr>
          <w:rFonts w:ascii="Times New Roman" w:eastAsia="Times New Roman" w:hAnsi="Times New Roman" w:cs="Times New Roman"/>
          <w:sz w:val="24"/>
          <w:szCs w:val="24"/>
          <w:lang w:eastAsia="ru-RU"/>
        </w:rPr>
        <w:t>.</w:t>
      </w:r>
    </w:p>
    <w:p w:rsidR="005E279F" w:rsidRPr="005E279F" w:rsidRDefault="005E279F" w:rsidP="00FE1AB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Земельный участок принадлежит Арендодателю на ___________</w:t>
      </w:r>
      <w:r w:rsidRPr="005E279F">
        <w:rPr>
          <w:rFonts w:ascii="Times New Roman" w:eastAsia="Calibri" w:hAnsi="Times New Roman" w:cs="Times New Roman"/>
          <w:sz w:val="24"/>
          <w:szCs w:val="24"/>
          <w:vertAlign w:val="superscript"/>
          <w:lang w:eastAsia="ru-RU"/>
        </w:rPr>
        <w:footnoteReference w:id="11"/>
      </w:r>
      <w:r w:rsidRPr="005E279F">
        <w:rPr>
          <w:rFonts w:ascii="Times New Roman" w:eastAsia="Times New Roman" w:hAnsi="Times New Roman" w:cs="Times New Roman"/>
          <w:sz w:val="24"/>
          <w:szCs w:val="24"/>
          <w:lang w:eastAsia="ru-RU"/>
        </w:rPr>
        <w:t xml:space="preserve"> на основании ______</w:t>
      </w:r>
      <w:r w:rsidRPr="005E279F">
        <w:rPr>
          <w:rFonts w:ascii="Times New Roman" w:eastAsia="Calibri" w:hAnsi="Times New Roman" w:cs="Times New Roman"/>
          <w:sz w:val="24"/>
          <w:szCs w:val="24"/>
          <w:vertAlign w:val="superscript"/>
          <w:lang w:eastAsia="ru-RU"/>
        </w:rPr>
        <w:footnoteReference w:id="12"/>
      </w:r>
      <w:r w:rsidRPr="005E279F">
        <w:rPr>
          <w:rFonts w:ascii="Times New Roman" w:eastAsia="Times New Roman" w:hAnsi="Times New Roman" w:cs="Times New Roman"/>
          <w:sz w:val="24"/>
          <w:szCs w:val="24"/>
          <w:lang w:eastAsia="ru-RU"/>
        </w:rPr>
        <w:t>, что подтверждается ___________</w:t>
      </w:r>
      <w:r w:rsidRPr="005E279F">
        <w:rPr>
          <w:rFonts w:ascii="Times New Roman" w:eastAsia="Calibri" w:hAnsi="Times New Roman" w:cs="Times New Roman"/>
          <w:sz w:val="24"/>
          <w:szCs w:val="24"/>
          <w:vertAlign w:val="superscript"/>
          <w:lang w:eastAsia="ru-RU"/>
        </w:rPr>
        <w:footnoteReference w:id="13"/>
      </w:r>
      <w:r w:rsidRPr="005E279F">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5E279F">
        <w:rPr>
          <w:rFonts w:ascii="Times New Roman" w:eastAsia="Calibri" w:hAnsi="Times New Roman" w:cs="Times New Roman"/>
          <w:sz w:val="24"/>
          <w:szCs w:val="24"/>
          <w:vertAlign w:val="superscript"/>
          <w:lang w:eastAsia="ru-RU"/>
        </w:rPr>
        <w:footnoteReference w:id="14"/>
      </w:r>
      <w:r w:rsidRPr="005E279F">
        <w:rPr>
          <w:rFonts w:ascii="Times New Roman" w:eastAsia="Times New Roman" w:hAnsi="Times New Roman" w:cs="Times New Roman"/>
          <w:sz w:val="24"/>
          <w:szCs w:val="24"/>
          <w:lang w:eastAsia="ru-RU"/>
        </w:rPr>
        <w:t>.</w:t>
      </w:r>
    </w:p>
    <w:p w:rsidR="005E279F" w:rsidRPr="005E279F" w:rsidRDefault="005E279F" w:rsidP="00FE1ABE">
      <w:pPr>
        <w:numPr>
          <w:ilvl w:val="1"/>
          <w:numId w:val="3"/>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30EA8" w:rsidRPr="00730EA8" w:rsidRDefault="005E279F" w:rsidP="00730EA8">
      <w:pPr>
        <w:pStyle w:val="Standard"/>
        <w:numPr>
          <w:ilvl w:val="1"/>
          <w:numId w:val="20"/>
        </w:numPr>
        <w:spacing w:after="0" w:line="240" w:lineRule="auto"/>
        <w:ind w:left="0" w:firstLine="284"/>
        <w:jc w:val="both"/>
        <w:rPr>
          <w:rFonts w:ascii="Times New Roman" w:hAnsi="Times New Roman" w:cs="Times New Roman"/>
          <w:sz w:val="24"/>
          <w:szCs w:val="24"/>
        </w:rPr>
      </w:pPr>
      <w:bookmarkStart w:id="2" w:name="_Ref486337887"/>
      <w:r w:rsidRPr="005E279F">
        <w:rPr>
          <w:rFonts w:ascii="Times New Roman" w:eastAsia="Calibri" w:hAnsi="Times New Roman" w:cs="Times New Roman"/>
          <w:sz w:val="24"/>
          <w:szCs w:val="24"/>
        </w:rPr>
        <w:t xml:space="preserve">Объект предоставляется Арендатору для </w:t>
      </w:r>
      <w:r w:rsidR="00730EA8" w:rsidRPr="00730EA8">
        <w:rPr>
          <w:rFonts w:ascii="Times New Roman" w:hAnsi="Times New Roman" w:cs="Times New Roman"/>
          <w:sz w:val="24"/>
          <w:szCs w:val="24"/>
        </w:rPr>
        <w:t>осуществления банковской деятельности, предоставления услуг населению, в том числе, но не исключительно, в помещениях Объекта могут продаваться/оказываться: банковские операции и сделки, товары и услуги экосистемы СБЕР, размещаться банкоматы и информационно - платежные терминалы, постоматы и другое.</w:t>
      </w:r>
    </w:p>
    <w:bookmarkEnd w:id="2"/>
    <w:p w:rsidR="005E279F" w:rsidRPr="005E279F" w:rsidRDefault="005E279F" w:rsidP="00FE1ABE">
      <w:pPr>
        <w:numPr>
          <w:ilvl w:val="1"/>
          <w:numId w:val="3"/>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5E279F" w:rsidRPr="005E279F" w:rsidRDefault="005E279F" w:rsidP="00FE1ABE">
      <w:pPr>
        <w:numPr>
          <w:ilvl w:val="1"/>
          <w:numId w:val="3"/>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9F">
        <w:rPr>
          <w:rFonts w:ascii="Times New Roman" w:eastAsia="Times New Roman" w:hAnsi="Times New Roman" w:cs="Times New Roman"/>
          <w:sz w:val="24"/>
          <w:szCs w:val="24"/>
          <w:vertAlign w:val="superscript"/>
          <w:lang w:eastAsia="ru-RU"/>
        </w:rPr>
        <w:footnoteReference w:id="15"/>
      </w:r>
      <w:r w:rsidRPr="005E279F">
        <w:rPr>
          <w:rFonts w:ascii="Times New Roman" w:eastAsia="Times New Roman" w:hAnsi="Times New Roman" w:cs="Times New Roman"/>
          <w:sz w:val="24"/>
          <w:szCs w:val="24"/>
          <w:lang w:eastAsia="ru-RU"/>
        </w:rPr>
        <w:t>.</w:t>
      </w:r>
    </w:p>
    <w:p w:rsidR="005E279F" w:rsidRPr="005E279F" w:rsidRDefault="005E279F" w:rsidP="00FE1ABE">
      <w:pPr>
        <w:numPr>
          <w:ilvl w:val="1"/>
          <w:numId w:val="3"/>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Балансовая стоимость Объекта </w:t>
      </w:r>
      <w:r w:rsidRPr="005E279F">
        <w:rPr>
          <w:rFonts w:ascii="Times New Roman" w:eastAsia="Calibri" w:hAnsi="Times New Roman" w:cs="Times New Roman"/>
          <w:sz w:val="24"/>
          <w:szCs w:val="24"/>
          <w:vertAlign w:val="superscript"/>
        </w:rPr>
        <w:footnoteReference w:id="16"/>
      </w:r>
      <w:r w:rsidRPr="005E279F">
        <w:rPr>
          <w:rFonts w:ascii="Times New Roman" w:eastAsia="Calibri" w:hAnsi="Times New Roman" w:cs="Times New Roman"/>
          <w:sz w:val="24"/>
          <w:szCs w:val="24"/>
        </w:rPr>
        <w:t xml:space="preserve"> составляет ________ (___________) рублей.</w:t>
      </w:r>
    </w:p>
    <w:p w:rsidR="005E279F" w:rsidRDefault="005E279F" w:rsidP="00FE1ABE">
      <w:pPr>
        <w:numPr>
          <w:ilvl w:val="1"/>
          <w:numId w:val="3"/>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vertAlign w:val="superscript"/>
        </w:rPr>
        <w:footnoteReference w:id="17"/>
      </w:r>
      <w:r w:rsidRPr="005E279F">
        <w:rPr>
          <w:rFonts w:ascii="Times New Roman" w:eastAsia="Calibri" w:hAnsi="Times New Roman" w:cs="Times New Roman"/>
          <w:sz w:val="24"/>
          <w:szCs w:val="24"/>
        </w:rPr>
        <w:t>Арендодатель ведет учет Объекта на балансе в качестве основных средств.</w:t>
      </w:r>
    </w:p>
    <w:p w:rsidR="002415E5" w:rsidRDefault="002415E5" w:rsidP="002415E5">
      <w:pPr>
        <w:tabs>
          <w:tab w:val="left" w:pos="-5387"/>
        </w:tabs>
        <w:snapToGrid w:val="0"/>
        <w:spacing w:after="0" w:line="240" w:lineRule="auto"/>
        <w:contextualSpacing/>
        <w:jc w:val="both"/>
        <w:rPr>
          <w:rFonts w:ascii="Times New Roman" w:eastAsia="Calibri" w:hAnsi="Times New Roman" w:cs="Times New Roman"/>
          <w:sz w:val="24"/>
          <w:szCs w:val="24"/>
        </w:rPr>
      </w:pPr>
    </w:p>
    <w:p w:rsidR="005E279F" w:rsidRPr="005E279F" w:rsidRDefault="005E279F" w:rsidP="005E279F">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Срок аренды и срок действия Договора</w:t>
      </w:r>
    </w:p>
    <w:p w:rsidR="005E279F" w:rsidRPr="005E279F" w:rsidRDefault="005E279F" w:rsidP="00FE1ABE">
      <w:pPr>
        <w:numPr>
          <w:ilvl w:val="1"/>
          <w:numId w:val="3"/>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5E279F">
        <w:rPr>
          <w:rFonts w:ascii="Times New Roman" w:eastAsia="Calibri" w:hAnsi="Times New Roman" w:cs="Times New Roman"/>
          <w:sz w:val="24"/>
          <w:szCs w:val="24"/>
          <w:vertAlign w:val="superscript"/>
        </w:rPr>
        <w:lastRenderedPageBreak/>
        <w:footnoteReference w:id="18"/>
      </w:r>
      <w:r w:rsidRPr="005E279F">
        <w:rPr>
          <w:rFonts w:ascii="Times New Roman" w:eastAsia="Calibri"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_Ref519005610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и составляет: ___________ (_______________)</w:t>
      </w:r>
      <w:r w:rsidRPr="005E279F">
        <w:rPr>
          <w:rFonts w:ascii="Times New Roman" w:eastAsia="Calibri" w:hAnsi="Times New Roman" w:cs="Times New Roman"/>
          <w:sz w:val="24"/>
          <w:szCs w:val="24"/>
          <w:vertAlign w:val="superscript"/>
        </w:rPr>
        <w:footnoteReference w:id="19"/>
      </w:r>
      <w:r w:rsidRPr="005E279F">
        <w:rPr>
          <w:rFonts w:ascii="Times New Roman" w:eastAsia="Calibri" w:hAnsi="Times New Roman" w:cs="Times New Roman"/>
          <w:sz w:val="24"/>
          <w:szCs w:val="24"/>
        </w:rPr>
        <w:t xml:space="preserve"> (лет, месяцев).</w:t>
      </w:r>
      <w:bookmarkEnd w:id="3"/>
    </w:p>
    <w:p w:rsidR="005E279F" w:rsidRDefault="005E279F" w:rsidP="00FE1ABE">
      <w:pPr>
        <w:numPr>
          <w:ilvl w:val="1"/>
          <w:numId w:val="3"/>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BE1B21" w:rsidRDefault="00BE1B21" w:rsidP="00BE1B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2.3. До момента государственной регистрации Договор действует как краткосрочный договор аренды (далее – КДА), срок действия которого ограничивается датой государственной регистрации Договора, но не превышает 11 (Одиннадцать) месяцев.</w:t>
      </w:r>
    </w:p>
    <w:p w:rsidR="00BE1B21" w:rsidRDefault="00BE1B21" w:rsidP="00BE1B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2.3.1. Если Договор не будет зарегистрирован по истечению 11 (Одиннадцати) месяцев с даты его подписания, то он автоматически пролонгируется на прежних условиях на 11 месяцев.</w:t>
      </w:r>
    </w:p>
    <w:p w:rsidR="00BE1B21" w:rsidRDefault="00BE1B21" w:rsidP="00BE1B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2.3.2. До момента регистрации Договора КДА возобновляется на новый срок в порядке, установленном п.6.1.2. Договора, неограниченное количество раз в пределах 10 (Десять) лет с даты передачи Объекта Арендатору.</w:t>
      </w:r>
    </w:p>
    <w:p w:rsidR="00BE1B21" w:rsidRDefault="00BE1B21" w:rsidP="00BE1B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2.3.3. Если по инициативе Арендодателей КДА (при отсутствии вины или виновных действий со стороны Арендатора) не будет возобновлён на новый срок в порядке, установленном п.2.3.1. Договора, то Арендодатели обязуются возместить Арендатору произведённые Арендатором расходы на неотделимые улучшения Объекта в течение 10 (Десяти) рабочих дней с даты предоставления Арендатором документов (акты по форме КС-2, КС-3), подтверждающих произведённые Арендатором расходы.</w:t>
      </w:r>
    </w:p>
    <w:p w:rsidR="00BE1B21" w:rsidRDefault="00BE1B21" w:rsidP="00BE1B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При этом Арендодатели обязаны уведомить Арендатора о своем намерении не возобновлять КДА на новый срок не менее чем за 2 (Два) месяца до даты истечения очередного срока КДА. В случае нарушения данной обязанности Арендодатели обязан уплатить Арендатору штраф в размере месячной постоянной арендной платы за пользование Объектом, действующей на дату истечения очередного срока КДА.</w:t>
      </w:r>
    </w:p>
    <w:p w:rsidR="005E279F" w:rsidRPr="00BE1B21" w:rsidRDefault="005E279F" w:rsidP="00BE1B21">
      <w:pPr>
        <w:pStyle w:val="ac"/>
        <w:numPr>
          <w:ilvl w:val="1"/>
          <w:numId w:val="25"/>
        </w:numPr>
        <w:tabs>
          <w:tab w:val="left" w:pos="-1985"/>
          <w:tab w:val="left" w:pos="993"/>
          <w:tab w:val="left" w:pos="1134"/>
        </w:tabs>
        <w:snapToGrid w:val="0"/>
        <w:spacing w:after="0" w:line="240" w:lineRule="auto"/>
        <w:ind w:left="0" w:firstLine="709"/>
        <w:jc w:val="both"/>
        <w:rPr>
          <w:rFonts w:ascii="Times New Roman" w:eastAsia="Calibri" w:hAnsi="Times New Roman" w:cs="Times New Roman"/>
          <w:sz w:val="24"/>
          <w:szCs w:val="24"/>
        </w:rPr>
      </w:pPr>
      <w:r w:rsidRPr="00BE1B21">
        <w:rPr>
          <w:rFonts w:ascii="Times New Roman" w:eastAsia="Calibri"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BE1B21">
        <w:rPr>
          <w:rFonts w:ascii="Times New Roman" w:eastAsia="Calibri" w:hAnsi="Times New Roman" w:cs="Times New Roman"/>
          <w:sz w:val="24"/>
          <w:szCs w:val="24"/>
        </w:rPr>
        <w:fldChar w:fldCharType="begin"/>
      </w:r>
      <w:r w:rsidRPr="00BE1B21">
        <w:rPr>
          <w:rFonts w:ascii="Times New Roman" w:eastAsia="Calibri" w:hAnsi="Times New Roman" w:cs="Times New Roman"/>
          <w:sz w:val="24"/>
          <w:szCs w:val="24"/>
        </w:rPr>
        <w:instrText xml:space="preserve"> REF _Ref492288379 \r \h </w:instrText>
      </w:r>
      <w:r w:rsidRPr="00BE1B21">
        <w:rPr>
          <w:rFonts w:ascii="Times New Roman" w:eastAsia="Calibri" w:hAnsi="Times New Roman" w:cs="Times New Roman"/>
          <w:sz w:val="24"/>
          <w:szCs w:val="24"/>
        </w:rPr>
      </w:r>
      <w:r w:rsidRPr="00BE1B21">
        <w:rPr>
          <w:rFonts w:ascii="Times New Roman" w:eastAsia="Calibri" w:hAnsi="Times New Roman" w:cs="Times New Roman"/>
          <w:sz w:val="24"/>
          <w:szCs w:val="24"/>
        </w:rPr>
        <w:fldChar w:fldCharType="separate"/>
      </w:r>
      <w:r w:rsidRPr="00BE1B21">
        <w:rPr>
          <w:rFonts w:ascii="Times New Roman" w:eastAsia="Calibri" w:hAnsi="Times New Roman" w:cs="Times New Roman"/>
          <w:sz w:val="24"/>
          <w:szCs w:val="24"/>
        </w:rPr>
        <w:t>4.8</w:t>
      </w:r>
      <w:r w:rsidRPr="00BE1B21">
        <w:rPr>
          <w:rFonts w:ascii="Times New Roman" w:eastAsia="Calibri" w:hAnsi="Times New Roman" w:cs="Times New Roman"/>
          <w:sz w:val="24"/>
          <w:szCs w:val="24"/>
        </w:rPr>
        <w:fldChar w:fldCharType="end"/>
      </w:r>
      <w:r w:rsidRPr="00BE1B21">
        <w:rPr>
          <w:rFonts w:ascii="Times New Roman" w:eastAsia="Calibri" w:hAnsi="Times New Roman" w:cs="Times New Roman"/>
          <w:sz w:val="24"/>
          <w:szCs w:val="24"/>
        </w:rPr>
        <w:t xml:space="preserve"> Договора.</w:t>
      </w:r>
    </w:p>
    <w:p w:rsidR="005E279F" w:rsidRPr="005E279F" w:rsidRDefault="005E279F" w:rsidP="00BE1B21">
      <w:pPr>
        <w:numPr>
          <w:ilvl w:val="1"/>
          <w:numId w:val="2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Арендатор имеет преимущественное перед другими лицами право на заключение договора аренды Объекта на новый срок.</w:t>
      </w:r>
    </w:p>
    <w:p w:rsidR="005E279F" w:rsidRPr="005E279F" w:rsidRDefault="005E279F" w:rsidP="00FE1ABE">
      <w:pPr>
        <w:tabs>
          <w:tab w:val="left" w:pos="-1985"/>
        </w:tabs>
        <w:snapToGrid w:val="0"/>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BE1B21">
      <w:pPr>
        <w:numPr>
          <w:ilvl w:val="0"/>
          <w:numId w:val="25"/>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bCs/>
          <w:sz w:val="24"/>
          <w:szCs w:val="24"/>
        </w:rPr>
        <w:t>Предоставление и возврат Объекта по Договору</w:t>
      </w:r>
    </w:p>
    <w:p w:rsidR="005E279F" w:rsidRPr="005E279F" w:rsidRDefault="005E279F" w:rsidP="00FE1ABE">
      <w:pPr>
        <w:spacing w:after="0" w:line="240" w:lineRule="auto"/>
        <w:ind w:firstLine="709"/>
        <w:contextualSpacing/>
        <w:rPr>
          <w:rFonts w:ascii="Times New Roman" w:eastAsia="Calibri" w:hAnsi="Times New Roman" w:cs="Times New Roman"/>
          <w:b/>
          <w:sz w:val="24"/>
          <w:szCs w:val="24"/>
        </w:rPr>
      </w:pPr>
    </w:p>
    <w:p w:rsidR="005E279F" w:rsidRPr="003317C4" w:rsidRDefault="005E279F" w:rsidP="003317C4">
      <w:pPr>
        <w:pStyle w:val="ac"/>
        <w:numPr>
          <w:ilvl w:val="1"/>
          <w:numId w:val="27"/>
        </w:numPr>
        <w:snapToGrid w:val="0"/>
        <w:spacing w:after="0" w:line="240" w:lineRule="auto"/>
        <w:ind w:left="-142" w:firstLine="851"/>
        <w:jc w:val="both"/>
        <w:rPr>
          <w:rFonts w:ascii="Times New Roman" w:eastAsia="Calibri" w:hAnsi="Times New Roman" w:cs="Times New Roman"/>
          <w:sz w:val="24"/>
          <w:szCs w:val="24"/>
        </w:rPr>
      </w:pPr>
      <w:bookmarkStart w:id="4" w:name="_Ref519005610"/>
      <w:bookmarkStart w:id="5" w:name="_Ref485818293"/>
      <w:r w:rsidRPr="003317C4">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w:t>
      </w:r>
      <w:r w:rsidRPr="003317C4">
        <w:rPr>
          <w:rFonts w:ascii="Times New Roman" w:eastAsia="Times New Roman" w:hAnsi="Times New Roman" w:cs="Times New Roman"/>
          <w:b/>
          <w:sz w:val="24"/>
          <w:szCs w:val="24"/>
          <w:lang w:eastAsia="ru-RU"/>
        </w:rPr>
        <w:t>Акт приема-передачи</w:t>
      </w:r>
      <w:r w:rsidRPr="003317C4">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5E279F" w:rsidRPr="005E279F" w:rsidRDefault="005E279F" w:rsidP="00FE1A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vertAlign w:val="superscript"/>
          <w:lang w:eastAsia="ru-RU"/>
        </w:rPr>
        <w:footnoteReference w:id="20"/>
      </w:r>
      <w:r w:rsidRPr="005E279F">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_____ (_________) рабочих дней с даты </w:t>
      </w:r>
      <w:r w:rsidRPr="005E279F">
        <w:rPr>
          <w:rFonts w:ascii="Times New Roman" w:eastAsia="Calibri" w:hAnsi="Times New Roman" w:cs="Times New Roman"/>
          <w:sz w:val="24"/>
          <w:szCs w:val="24"/>
        </w:rPr>
        <w:lastRenderedPageBreak/>
        <w:t xml:space="preserve">подписания Сторонами Договора, </w:t>
      </w:r>
      <w:r w:rsidRPr="005E279F">
        <w:rPr>
          <w:rFonts w:ascii="Times New Roman" w:eastAsia="Calibri" w:hAnsi="Times New Roman" w:cs="Times New Roman"/>
          <w:sz w:val="24"/>
          <w:szCs w:val="24"/>
          <w:vertAlign w:val="superscript"/>
        </w:rPr>
        <w:footnoteReference w:id="21"/>
      </w:r>
      <w:r w:rsidRPr="005E279F">
        <w:rPr>
          <w:rFonts w:ascii="Times New Roman" w:eastAsia="Calibri" w:hAnsi="Times New Roman" w:cs="Times New Roman"/>
          <w:sz w:val="24"/>
          <w:szCs w:val="24"/>
        </w:rPr>
        <w:t xml:space="preserve">при условии выполнения пункта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_Ref525222843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4.10.1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r w:rsidRPr="005E279F">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E279F">
        <w:rPr>
          <w:rFonts w:ascii="Times New Roman" w:eastAsia="Calibri" w:hAnsi="Times New Roman" w:cs="Times New Roman"/>
          <w:sz w:val="24"/>
          <w:szCs w:val="24"/>
        </w:rPr>
        <w:t>Приложением № 2 к Договору</w:t>
      </w:r>
      <w:r w:rsidRPr="005E279F">
        <w:rPr>
          <w:rFonts w:ascii="Times New Roman" w:eastAsia="Times New Roman" w:hAnsi="Times New Roman" w:cs="Times New Roman"/>
          <w:sz w:val="24"/>
          <w:szCs w:val="24"/>
          <w:lang w:eastAsia="ru-RU"/>
        </w:rPr>
        <w:t>.</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Вместе с Объектом Арендодатель обязан передать Арендатору следующие документы: ______________________</w:t>
      </w:r>
      <w:r w:rsidRPr="005E279F">
        <w:rPr>
          <w:rFonts w:ascii="Times New Roman" w:eastAsia="Calibri" w:hAnsi="Times New Roman" w:cs="Times New Roman"/>
          <w:sz w:val="24"/>
          <w:szCs w:val="24"/>
          <w:vertAlign w:val="superscript"/>
        </w:rPr>
        <w:footnoteReference w:id="22"/>
      </w:r>
      <w:r w:rsidRPr="005E279F">
        <w:rPr>
          <w:rFonts w:ascii="Times New Roman" w:eastAsia="Calibri" w:hAnsi="Times New Roman" w:cs="Times New Roman"/>
          <w:sz w:val="24"/>
          <w:szCs w:val="24"/>
        </w:rPr>
        <w:t>.</w:t>
      </w: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6" w:name="_Ref492289972"/>
      <w:bookmarkEnd w:id="5"/>
      <w:r w:rsidRPr="005E279F">
        <w:rPr>
          <w:rFonts w:ascii="Times New Roman" w:eastAsia="Calibri" w:hAnsi="Times New Roman" w:cs="Times New Roman"/>
          <w:sz w:val="24"/>
          <w:szCs w:val="24"/>
        </w:rPr>
        <w:t xml:space="preserve">В последний день срока аренды (пункт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_Ref485889431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2.1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5E279F">
        <w:rPr>
          <w:rFonts w:ascii="Times New Roman" w:eastAsia="Calibri" w:hAnsi="Times New Roman" w:cs="Times New Roman"/>
          <w:sz w:val="24"/>
          <w:szCs w:val="24"/>
          <w:vertAlign w:val="superscript"/>
        </w:rPr>
        <w:footnoteReference w:id="23"/>
      </w:r>
      <w:r w:rsidRPr="005E279F">
        <w:rPr>
          <w:rFonts w:ascii="Times New Roman" w:eastAsia="Calibri"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7" w:name="_Ref510611957"/>
      <w:r w:rsidRPr="005E279F">
        <w:rPr>
          <w:rFonts w:ascii="Times New Roman" w:eastAsia="Calibri" w:hAnsi="Times New Roman" w:cs="Times New Roman"/>
          <w:sz w:val="24"/>
          <w:szCs w:val="24"/>
        </w:rPr>
        <w:t xml:space="preserve">В случае возврата Арендатором Объекта </w:t>
      </w:r>
      <w:r w:rsidRPr="005E279F">
        <w:rPr>
          <w:rFonts w:ascii="Times New Roman" w:eastAsia="Calibri" w:hAnsi="Times New Roman" w:cs="Times New Roman"/>
          <w:sz w:val="24"/>
          <w:szCs w:val="24"/>
          <w:vertAlign w:val="superscript"/>
        </w:rPr>
        <w:footnoteReference w:id="24"/>
      </w:r>
      <w:r w:rsidR="002415E5">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t xml:space="preserve">в состоянии, не соответствующем условиям Договора (пункт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_Ref492289972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5E279F">
        <w:rPr>
          <w:rFonts w:ascii="Times New Roman" w:eastAsia="Calibri" w:hAnsi="Times New Roman" w:cs="Times New Roman"/>
          <w:sz w:val="24"/>
          <w:szCs w:val="24"/>
        </w:rPr>
        <w:t xml:space="preserve"> за исключением случаев, указанных в пунктах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_Ref14278370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5.4.6.3</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и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_Ref14275746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7.6</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r w:rsidRPr="005E279F">
        <w:rPr>
          <w:rFonts w:ascii="Times New Roman" w:eastAsia="Times New Roman" w:hAnsi="Times New Roman" w:cs="Times New Roman"/>
          <w:sz w:val="24"/>
          <w:szCs w:val="24"/>
          <w:vertAlign w:val="superscript"/>
          <w:lang w:eastAsia="ru-RU"/>
        </w:rPr>
        <w:footnoteReference w:id="25"/>
      </w:r>
      <w:r w:rsidRPr="005E279F">
        <w:rPr>
          <w:rFonts w:ascii="Times New Roman" w:eastAsia="Times New Roman" w:hAnsi="Times New Roman" w:cs="Times New Roman"/>
          <w:sz w:val="24"/>
          <w:szCs w:val="24"/>
          <w:lang w:eastAsia="ru-RU"/>
        </w:rPr>
        <w:t>.</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0"/>
          <w:numId w:val="27"/>
        </w:numPr>
        <w:spacing w:after="0" w:line="240" w:lineRule="auto"/>
        <w:ind w:left="0" w:firstLine="709"/>
        <w:contextualSpacing/>
        <w:jc w:val="center"/>
        <w:outlineLvl w:val="0"/>
        <w:rPr>
          <w:rFonts w:ascii="Times New Roman" w:eastAsia="Calibri" w:hAnsi="Times New Roman" w:cs="Times New Roman"/>
          <w:b/>
          <w:sz w:val="24"/>
          <w:szCs w:val="24"/>
        </w:rPr>
      </w:pPr>
      <w:bookmarkStart w:id="8" w:name="_Ref532220156"/>
      <w:r w:rsidRPr="005E279F">
        <w:rPr>
          <w:rFonts w:ascii="Times New Roman" w:eastAsia="Calibri" w:hAnsi="Times New Roman" w:cs="Times New Roman"/>
          <w:b/>
          <w:sz w:val="24"/>
          <w:szCs w:val="24"/>
        </w:rPr>
        <w:t>Арендная плата и порядок расчетов</w:t>
      </w:r>
      <w:bookmarkEnd w:id="8"/>
      <w:r w:rsidRPr="005E279F">
        <w:rPr>
          <w:rFonts w:ascii="Times New Roman" w:eastAsia="Calibri" w:hAnsi="Times New Roman" w:cs="Times New Roman"/>
          <w:b/>
          <w:sz w:val="24"/>
          <w:szCs w:val="24"/>
          <w:vertAlign w:val="superscript"/>
        </w:rPr>
        <w:footnoteReference w:id="26"/>
      </w:r>
      <w:r w:rsidRPr="005E279F">
        <w:rPr>
          <w:rFonts w:ascii="Times New Roman" w:eastAsia="Calibri" w:hAnsi="Times New Roman" w:cs="Times New Roman"/>
          <w:b/>
          <w:sz w:val="24"/>
          <w:szCs w:val="24"/>
          <w:vertAlign w:val="superscript"/>
        </w:rPr>
        <w:footnoteReference w:id="27"/>
      </w:r>
    </w:p>
    <w:p w:rsidR="005E279F" w:rsidRPr="005E279F" w:rsidRDefault="005E279F" w:rsidP="00FE1ABE">
      <w:pPr>
        <w:spacing w:after="0" w:line="240" w:lineRule="auto"/>
        <w:ind w:firstLine="709"/>
        <w:contextualSpacing/>
        <w:rPr>
          <w:rFonts w:ascii="Times New Roman" w:eastAsia="Calibri" w:hAnsi="Times New Roman" w:cs="Times New Roman"/>
          <w:b/>
          <w:sz w:val="24"/>
          <w:szCs w:val="24"/>
        </w:rPr>
      </w:pP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9" w:name="_Ref509907425"/>
      <w:r w:rsidRPr="005E279F">
        <w:rPr>
          <w:rFonts w:ascii="Times New Roman" w:eastAsia="Calibri" w:hAnsi="Times New Roman" w:cs="Times New Roman"/>
          <w:sz w:val="24"/>
          <w:szCs w:val="24"/>
        </w:rPr>
        <w:t>Арендная плата за пользование Объектом, Земельным участком состоит из Постоянной и Переменной арендных плат</w:t>
      </w:r>
      <w:r w:rsidRPr="005E279F">
        <w:rPr>
          <w:rFonts w:ascii="Times New Roman" w:eastAsia="Calibri" w:hAnsi="Times New Roman" w:cs="Times New Roman"/>
          <w:sz w:val="24"/>
          <w:szCs w:val="24"/>
          <w:vertAlign w:val="superscript"/>
        </w:rPr>
        <w:footnoteReference w:id="28"/>
      </w:r>
      <w:r w:rsidRPr="005E279F">
        <w:rPr>
          <w:rFonts w:ascii="Times New Roman" w:eastAsia="Calibri" w:hAnsi="Times New Roman" w:cs="Times New Roman"/>
          <w:sz w:val="24"/>
          <w:szCs w:val="24"/>
        </w:rPr>
        <w:t>.</w:t>
      </w:r>
      <w:bookmarkEnd w:id="9"/>
      <w:r w:rsidRPr="005E279F" w:rsidDel="004228A7">
        <w:rPr>
          <w:rFonts w:ascii="Times New Roman" w:eastAsia="Calibri" w:hAnsi="Times New Roman" w:cs="Times New Roman"/>
          <w:sz w:val="24"/>
          <w:szCs w:val="24"/>
          <w:vertAlign w:val="superscript"/>
        </w:rPr>
        <w:t xml:space="preserve"> </w:t>
      </w: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10" w:name="_Ref492286369"/>
      <w:r w:rsidRPr="005E279F">
        <w:rPr>
          <w:rFonts w:ascii="Times New Roman" w:eastAsia="Calibri" w:hAnsi="Times New Roman" w:cs="Times New Roman"/>
          <w:sz w:val="24"/>
          <w:szCs w:val="24"/>
        </w:rPr>
        <w:t>Постоянная арендная плата:</w:t>
      </w:r>
      <w:bookmarkEnd w:id="10"/>
    </w:p>
    <w:p w:rsidR="005E279F" w:rsidRPr="005E279F" w:rsidRDefault="005E279F" w:rsidP="003317C4">
      <w:pPr>
        <w:numPr>
          <w:ilvl w:val="2"/>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11" w:name="_Ref519073644"/>
      <w:r w:rsidRPr="005E279F">
        <w:rPr>
          <w:rFonts w:ascii="Times New Roman" w:eastAsia="Calibri" w:hAnsi="Times New Roman" w:cs="Times New Roman"/>
          <w:sz w:val="24"/>
          <w:szCs w:val="24"/>
        </w:rPr>
        <w:lastRenderedPageBreak/>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5E279F" w:rsidRPr="005E279F" w:rsidRDefault="005E279F" w:rsidP="003317C4">
      <w:pPr>
        <w:numPr>
          <w:ilvl w:val="2"/>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12" w:name="_Ref519073784"/>
      <w:r w:rsidRPr="005E279F">
        <w:rPr>
          <w:rFonts w:ascii="Times New Roman" w:eastAsia="Calibri" w:hAnsi="Times New Roman" w:cs="Times New Roman"/>
          <w:sz w:val="24"/>
          <w:szCs w:val="24"/>
          <w:vertAlign w:val="superscript"/>
        </w:rPr>
        <w:footnoteReference w:id="29"/>
      </w:r>
      <w:r w:rsidRPr="005E279F">
        <w:rPr>
          <w:rFonts w:ascii="Times New Roman" w:eastAsia="Calibri" w:hAnsi="Times New Roman" w:cs="Times New Roman"/>
          <w:sz w:val="24"/>
          <w:szCs w:val="24"/>
        </w:rPr>
        <w:t>В период с _______ по _________</w:t>
      </w:r>
      <w:r w:rsidRPr="005E279F">
        <w:rPr>
          <w:rFonts w:ascii="Times New Roman" w:eastAsia="Calibri" w:hAnsi="Times New Roman" w:cs="Times New Roman"/>
          <w:sz w:val="24"/>
          <w:szCs w:val="24"/>
          <w:vertAlign w:val="superscript"/>
        </w:rPr>
        <w:footnoteReference w:id="30"/>
      </w:r>
      <w:r w:rsidRPr="005E279F">
        <w:rPr>
          <w:rFonts w:ascii="Times New Roman" w:eastAsia="Calibri" w:hAnsi="Times New Roman" w:cs="Times New Roman"/>
          <w:sz w:val="24"/>
          <w:szCs w:val="24"/>
        </w:rPr>
        <w:t xml:space="preserve"> Арендатор уплачивает Постоянную арендную плату в размере _____ (_____________)</w:t>
      </w:r>
      <w:r w:rsidRPr="005E279F">
        <w:rPr>
          <w:rFonts w:ascii="Times New Roman" w:eastAsia="Calibri" w:hAnsi="Times New Roman" w:cs="Times New Roman"/>
          <w:sz w:val="24"/>
          <w:szCs w:val="24"/>
          <w:vertAlign w:val="superscript"/>
        </w:rPr>
        <w:footnoteReference w:id="31"/>
      </w:r>
      <w:r w:rsidRPr="005E279F">
        <w:rPr>
          <w:rFonts w:ascii="Times New Roman" w:eastAsia="Calibri" w:hAnsi="Times New Roman" w:cs="Times New Roman"/>
          <w:sz w:val="24"/>
          <w:szCs w:val="24"/>
        </w:rPr>
        <w:t xml:space="preserve"> % от установленного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_Ref519073644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4.2.1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 </w:t>
      </w:r>
      <w:bookmarkEnd w:id="12"/>
      <w:r w:rsidRPr="005E279F">
        <w:rPr>
          <w:rFonts w:ascii="Times New Roman" w:eastAsia="Calibri" w:hAnsi="Times New Roman" w:cs="Times New Roman"/>
          <w:sz w:val="24"/>
          <w:szCs w:val="24"/>
        </w:rPr>
        <w:t>- ________ (_________) рублей.</w:t>
      </w:r>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Арендная плата начисляется со дня передачи Объекта Арендатору в порядке, указанном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_Ref485818293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по день возврата Объекта Арендодателю по Акту приема-передачи.</w:t>
      </w:r>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3" w:name="_Ref12024096"/>
      <w:r w:rsidRPr="005E279F">
        <w:rPr>
          <w:rFonts w:ascii="Times New Roman" w:eastAsia="Calibri"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4" w:name="_Ref525222834"/>
      <w:r w:rsidRPr="005E279F">
        <w:rPr>
          <w:rFonts w:ascii="Times New Roman" w:eastAsia="Calibri" w:hAnsi="Times New Roman" w:cs="Times New Roman"/>
          <w:sz w:val="24"/>
          <w:szCs w:val="24"/>
          <w:vertAlign w:val="superscript"/>
        </w:rPr>
        <w:footnoteReference w:id="32"/>
      </w:r>
      <w:r w:rsidRPr="005E279F">
        <w:rPr>
          <w:rFonts w:ascii="Times New Roman" w:eastAsia="Calibri"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 подписания Сторонами Акта приема-</w:t>
      </w:r>
      <w:r w:rsidRPr="005E279F" w:rsidDel="0094357F">
        <w:rPr>
          <w:rFonts w:ascii="Times New Roman" w:eastAsia="Calibri" w:hAnsi="Times New Roman" w:cs="Times New Roman"/>
          <w:sz w:val="24"/>
          <w:szCs w:val="24"/>
        </w:rPr>
        <w:t xml:space="preserve">передачи Объекта Арендатору в порядке, указанном в пункте </w:t>
      </w:r>
      <w:r w:rsidRPr="005E279F" w:rsidDel="0094357F">
        <w:rPr>
          <w:rFonts w:ascii="Times New Roman" w:eastAsia="Calibri" w:hAnsi="Times New Roman" w:cs="Times New Roman"/>
          <w:sz w:val="24"/>
          <w:szCs w:val="24"/>
        </w:rPr>
        <w:fldChar w:fldCharType="begin"/>
      </w:r>
      <w:r w:rsidRPr="005E279F" w:rsidDel="0094357F">
        <w:rPr>
          <w:rFonts w:ascii="Times New Roman" w:eastAsia="Calibri" w:hAnsi="Times New Roman" w:cs="Times New Roman"/>
          <w:sz w:val="24"/>
          <w:szCs w:val="24"/>
        </w:rPr>
        <w:instrText xml:space="preserve"> REF _Ref485818293 \r \h  \* MERGEFORMAT </w:instrText>
      </w:r>
      <w:r w:rsidRPr="005E279F" w:rsidDel="0094357F">
        <w:rPr>
          <w:rFonts w:ascii="Times New Roman" w:eastAsia="Calibri" w:hAnsi="Times New Roman" w:cs="Times New Roman"/>
          <w:sz w:val="24"/>
          <w:szCs w:val="24"/>
        </w:rPr>
      </w:r>
      <w:r w:rsidRPr="005E279F" w:rsidDel="0094357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sidDel="0094357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bookmarkEnd w:id="14"/>
      <w:r w:rsidRPr="005E279F">
        <w:rPr>
          <w:rFonts w:ascii="Times New Roman" w:eastAsia="Calibri" w:hAnsi="Times New Roman" w:cs="Times New Roman"/>
          <w:sz w:val="24"/>
          <w:szCs w:val="24"/>
        </w:rPr>
        <w:t>.</w:t>
      </w:r>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Арендатор уплачивает Постоянную арендную плату и Переменную арендную плату 1 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5" w:name="_Ref492288379"/>
      <w:r w:rsidRPr="005E279F">
        <w:rPr>
          <w:rFonts w:ascii="Times New Roman" w:eastAsia="Calibri" w:hAnsi="Times New Roman" w:cs="Times New Roman"/>
          <w:sz w:val="24"/>
          <w:szCs w:val="24"/>
        </w:rPr>
        <w:t>Постоянная арендная плата и Переменная арендная плата 1 по Договору может ежегодно начиная с __________</w:t>
      </w:r>
      <w:r w:rsidRPr="005E279F">
        <w:rPr>
          <w:rFonts w:ascii="Times New Roman" w:eastAsia="Calibri" w:hAnsi="Times New Roman" w:cs="Times New Roman"/>
          <w:sz w:val="24"/>
          <w:szCs w:val="24"/>
          <w:vertAlign w:val="superscript"/>
        </w:rPr>
        <w:footnoteReference w:id="33"/>
      </w:r>
      <w:r w:rsidRPr="005E279F">
        <w:rPr>
          <w:rFonts w:ascii="Times New Roman" w:eastAsia="Calibri" w:hAnsi="Times New Roman" w:cs="Times New Roman"/>
          <w:sz w:val="24"/>
          <w:szCs w:val="24"/>
        </w:rPr>
        <w:t xml:space="preserve">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sidRPr="005E279F">
        <w:rPr>
          <w:rFonts w:ascii="Times New Roman" w:eastAsia="Calibri" w:hAnsi="Times New Roman" w:cs="Times New Roman"/>
          <w:sz w:val="24"/>
          <w:szCs w:val="24"/>
          <w:vertAlign w:val="superscript"/>
        </w:rPr>
        <w:footnoteReference w:id="34"/>
      </w:r>
      <w:r w:rsidRPr="005E279F">
        <w:rPr>
          <w:rFonts w:ascii="Times New Roman" w:eastAsia="Calibri" w:hAnsi="Times New Roman" w:cs="Times New Roman"/>
          <w:sz w:val="24"/>
          <w:szCs w:val="24"/>
        </w:rPr>
        <w:t xml:space="preserve"> по отношению к величине арендной платы, действующей в последний месяц предшествующего года, но не более ____</w:t>
      </w:r>
      <w:r w:rsidRPr="005E279F">
        <w:rPr>
          <w:rFonts w:ascii="Times New Roman" w:eastAsia="Calibri" w:hAnsi="Times New Roman" w:cs="Times New Roman"/>
          <w:sz w:val="24"/>
          <w:szCs w:val="24"/>
          <w:vertAlign w:val="superscript"/>
        </w:rPr>
        <w:footnoteReference w:id="35"/>
      </w:r>
      <w:r w:rsidRPr="005E279F">
        <w:rPr>
          <w:rFonts w:ascii="Times New Roman" w:eastAsia="Calibri" w:hAnsi="Times New Roman" w:cs="Times New Roman"/>
          <w:sz w:val="24"/>
          <w:szCs w:val="24"/>
        </w:rPr>
        <w:t xml:space="preserve"> % от величины арендной платы.</w:t>
      </w:r>
      <w:bookmarkEnd w:id="15"/>
    </w:p>
    <w:p w:rsidR="005E279F" w:rsidRPr="005E279F" w:rsidRDefault="005E279F" w:rsidP="003317C4">
      <w:pPr>
        <w:numPr>
          <w:ilvl w:val="1"/>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6" w:name="_Ref492286379"/>
      <w:bookmarkStart w:id="17" w:name="_Ref524686921"/>
      <w:r w:rsidRPr="005E279F">
        <w:rPr>
          <w:rFonts w:ascii="Times New Roman" w:eastAsia="Calibri" w:hAnsi="Times New Roman" w:cs="Times New Roman"/>
          <w:sz w:val="24"/>
          <w:szCs w:val="24"/>
          <w:vertAlign w:val="superscript"/>
        </w:rPr>
        <w:footnoteReference w:id="36"/>
      </w:r>
      <w:r w:rsidRPr="005E279F">
        <w:rPr>
          <w:rFonts w:ascii="Times New Roman" w:eastAsia="Calibri" w:hAnsi="Times New Roman" w:cs="Times New Roman"/>
          <w:sz w:val="24"/>
          <w:szCs w:val="24"/>
          <w:vertAlign w:val="superscript"/>
        </w:rPr>
        <w:footnoteReference w:id="37"/>
      </w:r>
      <w:r w:rsidRPr="005E279F">
        <w:rPr>
          <w:rFonts w:ascii="Times New Roman" w:eastAsia="Calibri" w:hAnsi="Times New Roman" w:cs="Times New Roman"/>
          <w:sz w:val="24"/>
          <w:szCs w:val="24"/>
        </w:rPr>
        <w:t xml:space="preserve">Помимо внесения арендной платы, указанной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_Ref509907425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Арендатор возмещает Арендодателю фактически понесенные расходы на оплату </w:t>
      </w:r>
      <w:r w:rsidRPr="005E279F">
        <w:rPr>
          <w:rFonts w:ascii="Times New Roman" w:eastAsia="Calibri" w:hAnsi="Times New Roman" w:cs="Times New Roman"/>
          <w:sz w:val="24"/>
          <w:szCs w:val="24"/>
        </w:rPr>
        <w:lastRenderedPageBreak/>
        <w:t>коммунальных услуг (</w:t>
      </w:r>
      <w:bookmarkStart w:id="18" w:name="_Ref509907679"/>
      <w:bookmarkEnd w:id="16"/>
      <w:r w:rsidRPr="005E279F">
        <w:rPr>
          <w:rFonts w:ascii="Times New Roman" w:eastAsia="Calibri" w:hAnsi="Times New Roman" w:cs="Times New Roman"/>
          <w:sz w:val="24"/>
          <w:szCs w:val="24"/>
        </w:rPr>
        <w:t>теплоснабжение, энергоснабжение, водоснабжение, водоотведение и пр.</w:t>
      </w:r>
      <w:r w:rsidRPr="005E279F">
        <w:rPr>
          <w:rFonts w:ascii="Times New Roman" w:eastAsia="Calibri" w:hAnsi="Times New Roman" w:cs="Times New Roman"/>
          <w:sz w:val="24"/>
          <w:szCs w:val="24"/>
          <w:vertAlign w:val="superscript"/>
        </w:rPr>
        <w:footnoteReference w:id="38"/>
      </w:r>
      <w:r w:rsidRPr="005E279F">
        <w:rPr>
          <w:rFonts w:ascii="Times New Roman" w:eastAsia="Calibri" w:hAnsi="Times New Roman" w:cs="Times New Roman"/>
          <w:sz w:val="24"/>
          <w:szCs w:val="24"/>
        </w:rPr>
        <w:t>).</w:t>
      </w:r>
      <w:bookmarkEnd w:id="17"/>
      <w:bookmarkEnd w:id="18"/>
    </w:p>
    <w:p w:rsidR="005E279F" w:rsidRPr="005E279F" w:rsidRDefault="005E279F" w:rsidP="003317C4">
      <w:pPr>
        <w:numPr>
          <w:ilvl w:val="2"/>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Размер возмещения, указанного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_Ref509907679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4.9</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rsidR="005E279F" w:rsidRPr="005E279F" w:rsidRDefault="005E279F" w:rsidP="003317C4">
      <w:pPr>
        <w:numPr>
          <w:ilvl w:val="2"/>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Счет на оплату возмещения, указанного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_Ref509907679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4.9</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выставляется Арендодателем не позднее </w:t>
      </w:r>
      <w:r w:rsidRPr="005E279F">
        <w:rPr>
          <w:rFonts w:ascii="Times New Roman" w:eastAsia="Calibri" w:hAnsi="Times New Roman" w:cs="Times New Roman"/>
          <w:sz w:val="20"/>
          <w:szCs w:val="20"/>
        </w:rPr>
        <w:t>____________</w:t>
      </w:r>
      <w:r w:rsidRPr="005E279F">
        <w:rPr>
          <w:rFonts w:ascii="Times New Roman" w:eastAsia="Calibri" w:hAnsi="Times New Roman" w:cs="Times New Roman"/>
          <w:sz w:val="24"/>
          <w:szCs w:val="24"/>
        </w:rPr>
        <w:t xml:space="preserve">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w:t>
      </w:r>
    </w:p>
    <w:p w:rsidR="005E279F" w:rsidRPr="005E279F" w:rsidRDefault="005E279F" w:rsidP="003317C4">
      <w:pPr>
        <w:numPr>
          <w:ilvl w:val="2"/>
          <w:numId w:val="27"/>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Арендатор оплачивает возмещение, указанное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_Ref509907679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4.9</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в течение 5 (пяти) рабочих дней с даты получение счета на оплату.</w:t>
      </w:r>
    </w:p>
    <w:p w:rsidR="005E279F" w:rsidRPr="005E279F" w:rsidRDefault="005E279F" w:rsidP="003317C4">
      <w:pPr>
        <w:numPr>
          <w:ilvl w:val="1"/>
          <w:numId w:val="2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_Ref486335588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13</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color w:val="000000"/>
          <w:sz w:val="24"/>
          <w:szCs w:val="24"/>
        </w:rPr>
      </w:pPr>
      <w:r w:rsidRPr="005E279F">
        <w:rPr>
          <w:rFonts w:ascii="Times New Roman" w:eastAsia="Calibri"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r w:rsidRPr="005E279F">
        <w:rPr>
          <w:rFonts w:ascii="Times New Roman" w:eastAsia="Calibri" w:hAnsi="Times New Roman" w:cs="Times New Roman"/>
          <w:color w:val="000000"/>
          <w:sz w:val="24"/>
          <w:szCs w:val="24"/>
          <w:vertAlign w:val="superscript"/>
        </w:rPr>
        <w:footnoteReference w:id="39"/>
      </w:r>
      <w:r w:rsidRPr="005E279F">
        <w:rPr>
          <w:rFonts w:ascii="Times New Roman" w:eastAsia="Calibri" w:hAnsi="Times New Roman" w:cs="Times New Roman"/>
          <w:color w:val="000000"/>
          <w:sz w:val="24"/>
          <w:szCs w:val="24"/>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sidRPr="005E279F">
        <w:rPr>
          <w:rFonts w:ascii="Times New Roman" w:eastAsia="Calibri" w:hAnsi="Times New Roman" w:cs="Times New Roman"/>
          <w:sz w:val="24"/>
          <w:szCs w:val="24"/>
          <w:vertAlign w:val="superscript"/>
        </w:rPr>
        <w:footnoteReference w:id="40"/>
      </w:r>
      <w:r w:rsidRPr="005E279F">
        <w:rPr>
          <w:rFonts w:ascii="Times New Roman" w:eastAsia="Calibri" w:hAnsi="Times New Roman" w:cs="Times New Roman"/>
          <w:sz w:val="24"/>
          <w:szCs w:val="24"/>
        </w:rPr>
        <w:t xml:space="preserve">. </w:t>
      </w:r>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bookmarkStart w:id="19" w:name="_Ref485824039"/>
      <w:r w:rsidRPr="005E279F">
        <w:rPr>
          <w:rFonts w:ascii="Times New Roman" w:eastAsia="Calibri"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_Ref492289972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rsidR="005E279F" w:rsidRPr="005E279F"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bCs/>
          <w:sz w:val="24"/>
          <w:szCs w:val="24"/>
        </w:rPr>
      </w:pPr>
      <w:r w:rsidRPr="005E279F">
        <w:rPr>
          <w:rFonts w:ascii="Times New Roman" w:eastAsia="Calibri" w:hAnsi="Times New Roman" w:cs="Times New Roman"/>
          <w:sz w:val="24"/>
          <w:szCs w:val="24"/>
        </w:rPr>
        <w:t>Стоимость временного владения,</w:t>
      </w:r>
      <w:r w:rsidRPr="005E279F">
        <w:rPr>
          <w:rFonts w:ascii="Times New Roman" w:eastAsia="Times New Roman" w:hAnsi="Times New Roman" w:cs="Times New Roman"/>
          <w:sz w:val="24"/>
          <w:szCs w:val="24"/>
          <w:lang w:eastAsia="ru-RU"/>
        </w:rPr>
        <w:t xml:space="preserve"> </w:t>
      </w:r>
      <w:r w:rsidRPr="005E279F">
        <w:rPr>
          <w:rFonts w:ascii="Times New Roman" w:eastAsia="Calibri" w:hAnsi="Times New Roman" w:cs="Times New Roman"/>
          <w:sz w:val="24"/>
          <w:szCs w:val="24"/>
        </w:rPr>
        <w:t xml:space="preserve">размещения информационной конструкции (пункт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_Ref14265829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5.1.10</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w:t>
      </w:r>
      <w:r w:rsidRPr="005E279F">
        <w:rPr>
          <w:rFonts w:ascii="Times New Roman" w:eastAsia="Calibri" w:hAnsi="Times New Roman" w:cs="Times New Roman"/>
          <w:bCs/>
          <w:sz w:val="24"/>
          <w:szCs w:val="24"/>
        </w:rPr>
        <w:t xml:space="preserve">и </w:t>
      </w:r>
      <w:r w:rsidRPr="005E279F">
        <w:rPr>
          <w:rFonts w:ascii="Times New Roman" w:eastAsia="Calibri"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5E279F" w:rsidRPr="00FF2868" w:rsidRDefault="005E279F" w:rsidP="003317C4">
      <w:pPr>
        <w:numPr>
          <w:ilvl w:val="1"/>
          <w:numId w:val="27"/>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vertAlign w:val="superscript"/>
        </w:rPr>
        <w:footnoteReference w:id="41"/>
      </w:r>
      <w:r w:rsidRPr="00FF2868">
        <w:rPr>
          <w:rFonts w:ascii="Times New Roman" w:eastAsia="Calibri"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7"/>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Права и обязанности Сторон</w:t>
      </w:r>
    </w:p>
    <w:p w:rsidR="005E279F" w:rsidRPr="005E279F" w:rsidRDefault="005E279F" w:rsidP="00FE1ABE">
      <w:pPr>
        <w:spacing w:after="0" w:line="240" w:lineRule="auto"/>
        <w:ind w:firstLine="709"/>
        <w:contextualSpacing/>
        <w:rPr>
          <w:rFonts w:ascii="Times New Roman" w:eastAsia="Calibri" w:hAnsi="Times New Roman" w:cs="Times New Roman"/>
          <w:b/>
          <w:sz w:val="24"/>
          <w:szCs w:val="24"/>
        </w:rPr>
      </w:pPr>
    </w:p>
    <w:p w:rsidR="005E279F" w:rsidRPr="003317C4" w:rsidRDefault="003317C4" w:rsidP="003317C4">
      <w:pPr>
        <w:pStyle w:val="ac"/>
        <w:numPr>
          <w:ilvl w:val="1"/>
          <w:numId w:val="26"/>
        </w:numPr>
        <w:tabs>
          <w:tab w:val="left" w:pos="-1418"/>
        </w:tabs>
        <w:snapToGrid w:val="0"/>
        <w:spacing w:after="0" w:line="240" w:lineRule="auto"/>
        <w:ind w:firstLine="49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E279F" w:rsidRPr="003317C4">
        <w:rPr>
          <w:rFonts w:ascii="Times New Roman" w:eastAsia="Calibri" w:hAnsi="Times New Roman" w:cs="Times New Roman"/>
          <w:b/>
          <w:sz w:val="24"/>
          <w:szCs w:val="24"/>
        </w:rPr>
        <w:t>Арендодатель обязуется:</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0" w:name="_Ref530041571"/>
      <w:r w:rsidRPr="005E279F">
        <w:rPr>
          <w:rFonts w:ascii="Times New Roman" w:eastAsia="Calibri" w:hAnsi="Times New Roman" w:cs="Times New Roman"/>
          <w:sz w:val="24"/>
          <w:szCs w:val="24"/>
        </w:rPr>
        <w:lastRenderedPageBreak/>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1" w:name="_Ref17108422"/>
      <w:bookmarkStart w:id="22" w:name="_Ref485824500"/>
      <w:r w:rsidRPr="005E279F">
        <w:rPr>
          <w:rFonts w:ascii="Times New Roman" w:eastAsia="Calibri" w:hAnsi="Times New Roman" w:cs="Times New Roman"/>
          <w:sz w:val="24"/>
          <w:szCs w:val="24"/>
          <w:vertAlign w:val="superscript"/>
        </w:rPr>
        <w:footnoteReference w:id="42"/>
      </w:r>
      <w:r w:rsidRPr="005E279F">
        <w:rPr>
          <w:rFonts w:ascii="Times New Roman" w:eastAsia="Calibri" w:hAnsi="Times New Roman" w:cs="Times New Roman"/>
          <w:sz w:val="24"/>
          <w:szCs w:val="24"/>
          <w:vertAlign w:val="superscript"/>
        </w:rPr>
        <w:footnoteReference w:id="43"/>
      </w:r>
      <w:r w:rsidRPr="005E279F">
        <w:rPr>
          <w:rFonts w:ascii="Times New Roman" w:eastAsia="Calibri"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_Ref486337887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1.7</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Под местами общего пользования в Здании понимаются </w:t>
      </w:r>
      <w:r w:rsidR="00FF2868" w:rsidRPr="00FF2868">
        <w:rPr>
          <w:rFonts w:ascii="Times New Roman" w:eastAsia="Calibri" w:hAnsi="Times New Roman" w:cs="Times New Roman"/>
          <w:sz w:val="24"/>
          <w:szCs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5E279F">
        <w:rPr>
          <w:rFonts w:ascii="Times New Roman" w:eastAsia="Calibri" w:hAnsi="Times New Roman" w:cs="Times New Roman"/>
          <w:sz w:val="24"/>
          <w:szCs w:val="24"/>
        </w:rPr>
        <w:t>, которые предназначены Арендодателем для пользования не только Арендатором (далее – «</w:t>
      </w:r>
      <w:r w:rsidRPr="005E279F">
        <w:rPr>
          <w:rFonts w:ascii="Times New Roman" w:eastAsia="Calibri" w:hAnsi="Times New Roman" w:cs="Times New Roman"/>
          <w:b/>
          <w:sz w:val="24"/>
          <w:szCs w:val="24"/>
        </w:rPr>
        <w:t>Места общего пользования</w:t>
      </w:r>
      <w:r w:rsidRPr="005E279F">
        <w:rPr>
          <w:rFonts w:ascii="Times New Roman" w:eastAsia="Calibri" w:hAnsi="Times New Roman" w:cs="Times New Roman"/>
          <w:sz w:val="24"/>
          <w:szCs w:val="24"/>
        </w:rPr>
        <w:t>»).</w:t>
      </w:r>
      <w:bookmarkEnd w:id="21"/>
      <w:r w:rsidRPr="005E279F" w:rsidDel="006F031B">
        <w:rPr>
          <w:rFonts w:ascii="Times New Roman" w:eastAsia="Calibri" w:hAnsi="Times New Roman" w:cs="Times New Roman"/>
          <w:sz w:val="24"/>
          <w:szCs w:val="24"/>
          <w:vertAlign w:val="superscript"/>
        </w:rPr>
        <w:t xml:space="preserve"> </w:t>
      </w:r>
      <w:bookmarkEnd w:id="22"/>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Принять от Арендатора Объект </w:t>
      </w:r>
      <w:r w:rsidRPr="005E279F">
        <w:rPr>
          <w:rFonts w:ascii="Times New Roman" w:eastAsia="Calibri" w:hAnsi="Times New Roman" w:cs="Times New Roman"/>
          <w:sz w:val="24"/>
          <w:szCs w:val="24"/>
          <w:vertAlign w:val="superscript"/>
        </w:rPr>
        <w:footnoteReference w:id="44"/>
      </w:r>
      <w:r w:rsidRPr="005E279F">
        <w:rPr>
          <w:rFonts w:ascii="Times New Roman" w:eastAsia="Calibri"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3" w:name="_Ref17108427"/>
      <w:bookmarkStart w:id="24" w:name="_Ref485824506"/>
      <w:r w:rsidRPr="005E279F">
        <w:rPr>
          <w:rFonts w:ascii="Times New Roman" w:eastAsia="Calibri" w:hAnsi="Times New Roman" w:cs="Times New Roman"/>
          <w:sz w:val="24"/>
          <w:szCs w:val="24"/>
          <w:vertAlign w:val="superscript"/>
        </w:rPr>
        <w:footnoteReference w:id="45"/>
      </w:r>
      <w:r w:rsidRPr="005E279F">
        <w:rPr>
          <w:rFonts w:ascii="Times New Roman" w:eastAsia="Calibri"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bookmarkEnd w:id="24"/>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5" w:name="_Ref17108431"/>
      <w:r w:rsidRPr="005E279F">
        <w:rPr>
          <w:rFonts w:ascii="Times New Roman" w:eastAsia="Calibri" w:hAnsi="Times New Roman" w:cs="Times New Roman"/>
          <w:sz w:val="24"/>
          <w:szCs w:val="24"/>
        </w:rPr>
        <w:t>Обеспечить предоставление Арендатору к Объекту системами теплоснабжения, энергоснабжения, водоснабжения, водоотведения</w:t>
      </w:r>
      <w:r w:rsidRPr="005E279F">
        <w:rPr>
          <w:rFonts w:ascii="Times New Roman" w:eastAsia="Calibri" w:hAnsi="Times New Roman" w:cs="Times New Roman"/>
          <w:sz w:val="24"/>
          <w:szCs w:val="24"/>
          <w:vertAlign w:val="superscript"/>
        </w:rPr>
        <w:footnoteReference w:id="46"/>
      </w:r>
      <w:r w:rsidRPr="005E279F">
        <w:rPr>
          <w:rFonts w:ascii="Times New Roman" w:eastAsia="Calibri" w:hAnsi="Times New Roman" w:cs="Times New Roman"/>
          <w:sz w:val="24"/>
          <w:szCs w:val="24"/>
        </w:rPr>
        <w:t xml:space="preserve"> соответствующих ресурсов в минимальном количестве, указанном в </w:t>
      </w:r>
      <w:r w:rsidRPr="005E279F">
        <w:rPr>
          <w:rFonts w:ascii="Times New Roman" w:eastAsia="Calibri" w:hAnsi="Times New Roman" w:cs="Times New Roman"/>
          <w:bCs/>
          <w:sz w:val="24"/>
          <w:szCs w:val="24"/>
        </w:rPr>
        <w:t>Приложение № 2 к Договору.</w:t>
      </w:r>
      <w:bookmarkEnd w:id="25"/>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26" w:name="_Ref17108433"/>
      <w:r w:rsidRPr="005E279F">
        <w:rPr>
          <w:rFonts w:ascii="Times New Roman" w:eastAsia="Calibri" w:hAnsi="Times New Roman" w:cs="Times New Roman"/>
          <w:sz w:val="24"/>
          <w:szCs w:val="24"/>
          <w:vertAlign w:val="superscript"/>
        </w:rPr>
        <w:footnoteReference w:id="47"/>
      </w:r>
      <w:r w:rsidRPr="005E279F">
        <w:rPr>
          <w:rFonts w:ascii="Times New Roman" w:eastAsia="Calibri"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27" w:name="_Ref17108436"/>
      <w:r w:rsidRPr="005E279F">
        <w:rPr>
          <w:rFonts w:ascii="Times New Roman" w:eastAsia="Calibri" w:hAnsi="Times New Roman" w:cs="Times New Roman"/>
          <w:sz w:val="24"/>
          <w:szCs w:val="24"/>
          <w:vertAlign w:val="superscript"/>
        </w:rPr>
        <w:footnoteReference w:id="48"/>
      </w:r>
      <w:r w:rsidRPr="005E279F">
        <w:rPr>
          <w:rFonts w:ascii="Times New Roman" w:eastAsia="Calibri" w:hAnsi="Times New Roman" w:cs="Times New Roman"/>
          <w:sz w:val="24"/>
          <w:szCs w:val="24"/>
        </w:rPr>
        <w:t>За свой счет содержать Здание (за исключением Объекта) в исправности и надлежащем санитарном состоянии.</w:t>
      </w:r>
      <w:bookmarkEnd w:id="27"/>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28" w:name="_Ref17108442"/>
      <w:r w:rsidRPr="005E279F">
        <w:rPr>
          <w:rFonts w:ascii="Times New Roman" w:eastAsia="Calibri"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9F">
        <w:rPr>
          <w:rFonts w:ascii="Times New Roman" w:eastAsia="Calibri" w:hAnsi="Times New Roman" w:cs="Times New Roman"/>
          <w:sz w:val="24"/>
          <w:szCs w:val="24"/>
          <w:vertAlign w:val="superscript"/>
        </w:rPr>
        <w:footnoteReference w:id="49"/>
      </w:r>
      <w:r w:rsidRPr="005E279F">
        <w:rPr>
          <w:rFonts w:ascii="Times New Roman" w:eastAsia="Calibri" w:hAnsi="Times New Roman" w:cs="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_____________________</w:t>
      </w:r>
      <w:r w:rsidRPr="005E279F">
        <w:rPr>
          <w:rFonts w:ascii="Times New Roman" w:eastAsia="Calibri" w:hAnsi="Times New Roman" w:cs="Times New Roman"/>
          <w:sz w:val="24"/>
          <w:szCs w:val="24"/>
          <w:vertAlign w:val="superscript"/>
        </w:rPr>
        <w:footnoteReference w:id="50"/>
      </w:r>
      <w:r w:rsidRPr="005E279F">
        <w:rPr>
          <w:rFonts w:ascii="Times New Roman" w:eastAsia="Calibri" w:hAnsi="Times New Roman" w:cs="Times New Roman"/>
          <w:sz w:val="24"/>
          <w:szCs w:val="24"/>
        </w:rPr>
        <w:t>.</w:t>
      </w:r>
      <w:bookmarkEnd w:id="28"/>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29" w:name="_Ref12453466"/>
      <w:r w:rsidRPr="005E279F">
        <w:rPr>
          <w:rFonts w:ascii="Times New Roman" w:eastAsia="Calibri"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w:t>
      </w:r>
      <w:r w:rsidRPr="005E279F">
        <w:rPr>
          <w:rFonts w:ascii="Times New Roman" w:eastAsia="Calibri" w:hAnsi="Times New Roman" w:cs="Times New Roman"/>
          <w:sz w:val="24"/>
          <w:szCs w:val="24"/>
        </w:rPr>
        <w:lastRenderedPageBreak/>
        <w:t>указанный срок предоставить обоснованный мотивированный отказ от согласования указанных документов.</w:t>
      </w:r>
      <w:bookmarkEnd w:id="29"/>
    </w:p>
    <w:p w:rsidR="005E279F" w:rsidRPr="00313494" w:rsidRDefault="00490F70"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0" w:name="_Ref14265829"/>
      <w:r w:rsidRPr="00313494">
        <w:rPr>
          <w:rFonts w:ascii="Times New Roman" w:eastAsia="Calibri" w:hAnsi="Times New Roman" w:cs="Times New Roman"/>
          <w:sz w:val="24"/>
          <w:szCs w:val="24"/>
        </w:rPr>
        <w:t xml:space="preserve"> </w:t>
      </w:r>
      <w:r w:rsidR="005E279F" w:rsidRPr="00313494">
        <w:rPr>
          <w:rFonts w:ascii="Times New Roman" w:eastAsia="Calibri" w:hAnsi="Times New Roman" w:cs="Times New Roman"/>
          <w:sz w:val="24"/>
          <w:szCs w:val="24"/>
        </w:rPr>
        <w:t>Арендодатель согласовал размещение информационной конструкции (объекта наружной вывески, объявления или рекламного щита) снаружи Здания (Объекта) или вывески внутри Объекта, но видимой снаружи Объекта</w:t>
      </w:r>
      <w:r w:rsidR="00313494" w:rsidRPr="00313494">
        <w:rPr>
          <w:rFonts w:ascii="Times New Roman" w:eastAsia="Calibri" w:hAnsi="Times New Roman" w:cs="Times New Roman"/>
          <w:sz w:val="24"/>
          <w:szCs w:val="24"/>
        </w:rPr>
        <w:t xml:space="preserve"> подписанием настоящего Договора.</w:t>
      </w:r>
      <w:bookmarkEnd w:id="30"/>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1" w:name="_Ref17108448"/>
      <w:r w:rsidRPr="005E279F">
        <w:rPr>
          <w:rFonts w:ascii="Times New Roman" w:eastAsia="Calibri" w:hAnsi="Times New Roman" w:cs="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1"/>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2" w:name="_Ref17108450"/>
      <w:r w:rsidRPr="005E279F">
        <w:rPr>
          <w:rFonts w:ascii="Times New Roman" w:eastAsia="Calibri"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2"/>
    </w:p>
    <w:p w:rsidR="005E279F" w:rsidRPr="005E279F" w:rsidRDefault="005E279F" w:rsidP="003317C4">
      <w:pPr>
        <w:numPr>
          <w:ilvl w:val="3"/>
          <w:numId w:val="26"/>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5E279F" w:rsidRPr="005E279F" w:rsidRDefault="005E279F" w:rsidP="003317C4">
      <w:pPr>
        <w:numPr>
          <w:ilvl w:val="3"/>
          <w:numId w:val="26"/>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5E279F" w:rsidRPr="005E279F" w:rsidRDefault="005E279F" w:rsidP="003317C4">
      <w:pPr>
        <w:numPr>
          <w:ilvl w:val="2"/>
          <w:numId w:val="26"/>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До государственной регистрации Договора в </w:t>
      </w:r>
      <w:r w:rsidRPr="005E279F">
        <w:rPr>
          <w:rFonts w:ascii="Times New Roman" w:eastAsia="Times New Roman" w:hAnsi="Times New Roman" w:cs="Times New Roman"/>
          <w:sz w:val="24"/>
          <w:szCs w:val="24"/>
          <w:lang w:eastAsia="ru-RU"/>
        </w:rPr>
        <w:t xml:space="preserve">органе, осуществляющем государственный кадастровый учет и государственную регистрацию прав на </w:t>
      </w:r>
      <w:r w:rsidRPr="005E279F">
        <w:rPr>
          <w:rFonts w:ascii="Times New Roman" w:eastAsia="Calibri" w:hAnsi="Times New Roman" w:cs="Times New Roman"/>
          <w:sz w:val="24"/>
          <w:szCs w:val="24"/>
        </w:rPr>
        <w:t>недвижимое имущество и сделок с ним</w:t>
      </w:r>
      <w:r w:rsidRPr="005E279F">
        <w:rPr>
          <w:rFonts w:ascii="Times New Roman" w:eastAsia="Times New Roman" w:hAnsi="Times New Roman" w:cs="Times New Roman"/>
          <w:sz w:val="24"/>
          <w:szCs w:val="24"/>
          <w:lang w:eastAsia="ru-RU"/>
        </w:rPr>
        <w:t xml:space="preserve">, </w:t>
      </w:r>
      <w:r w:rsidRPr="005E279F">
        <w:rPr>
          <w:rFonts w:ascii="Times New Roman" w:eastAsia="Calibri" w:hAnsi="Times New Roman" w:cs="Times New Roman"/>
          <w:sz w:val="24"/>
          <w:szCs w:val="24"/>
        </w:rPr>
        <w:t>Арендодатель, при намерении передать право собственности на Объект обязуется выполнить все нижеперечисленное:</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4F5AB4" w:rsidRPr="004F5AB4" w:rsidRDefault="004F5AB4" w:rsidP="003317C4">
      <w:pPr>
        <w:numPr>
          <w:ilvl w:val="2"/>
          <w:numId w:val="2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5AB4">
        <w:rPr>
          <w:rFonts w:ascii="Times New Roman" w:eastAsia="Calibri" w:hAnsi="Times New Roman" w:cs="Times New Roman"/>
          <w:sz w:val="24"/>
          <w:szCs w:val="24"/>
        </w:rPr>
        <w:t>Обеспечивать в Помещении предоставление следующих услуг и своевременную оплату по ним: электро-, тепло-, водоснабжение, водоотведение, и своевременно исполнять свои договорные обязательства по заключенным договорам с ресурсоснабжающими организациями.</w:t>
      </w:r>
    </w:p>
    <w:p w:rsidR="004F5AB4" w:rsidRPr="004F5AB4" w:rsidRDefault="004F5AB4" w:rsidP="004F5AB4">
      <w:pPr>
        <w:snapToGrid w:val="0"/>
        <w:spacing w:after="0" w:line="240" w:lineRule="auto"/>
        <w:ind w:firstLine="720"/>
        <w:contextualSpacing/>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Арендодатель гарантирует, что к моменту передачи Арендатору Помещения по Акту приема-передачи, в момент такой передачи и подписания Акта приема-передачи Объекта, а также в течение всего срока аренды Помещение будет обеспечен коммунальными услугами:</w:t>
      </w:r>
    </w:p>
    <w:p w:rsidR="004F5AB4" w:rsidRPr="004F5AB4" w:rsidRDefault="004F5AB4" w:rsidP="004F5AB4">
      <w:pPr>
        <w:pStyle w:val="ac"/>
        <w:numPr>
          <w:ilvl w:val="0"/>
          <w:numId w:val="23"/>
        </w:numPr>
        <w:snapToGrid w:val="0"/>
        <w:spacing w:after="0" w:line="240" w:lineRule="auto"/>
        <w:ind w:left="993" w:hanging="284"/>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электроснабжением в объеме не менее - ____ кВт, 2 категория;</w:t>
      </w:r>
    </w:p>
    <w:p w:rsidR="004F5AB4" w:rsidRPr="004F5AB4" w:rsidRDefault="004F5AB4" w:rsidP="004F5AB4">
      <w:pPr>
        <w:pStyle w:val="ac"/>
        <w:numPr>
          <w:ilvl w:val="0"/>
          <w:numId w:val="23"/>
        </w:numPr>
        <w:snapToGrid w:val="0"/>
        <w:spacing w:after="0" w:line="240" w:lineRule="auto"/>
        <w:ind w:left="993" w:hanging="284"/>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холодным водоснабжением;</w:t>
      </w:r>
    </w:p>
    <w:p w:rsidR="004F5AB4" w:rsidRPr="004F5AB4" w:rsidRDefault="004F5AB4" w:rsidP="004F5AB4">
      <w:pPr>
        <w:pStyle w:val="ac"/>
        <w:numPr>
          <w:ilvl w:val="0"/>
          <w:numId w:val="23"/>
        </w:numPr>
        <w:snapToGrid w:val="0"/>
        <w:spacing w:after="0" w:line="240" w:lineRule="auto"/>
        <w:ind w:left="993" w:hanging="284"/>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горячим водоснабжением;</w:t>
      </w:r>
    </w:p>
    <w:p w:rsidR="004F5AB4" w:rsidRPr="004F5AB4" w:rsidRDefault="004F5AB4" w:rsidP="004F5AB4">
      <w:pPr>
        <w:pStyle w:val="ac"/>
        <w:numPr>
          <w:ilvl w:val="0"/>
          <w:numId w:val="23"/>
        </w:numPr>
        <w:snapToGrid w:val="0"/>
        <w:spacing w:after="0" w:line="240" w:lineRule="auto"/>
        <w:ind w:left="993" w:hanging="284"/>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водоотведением (канализацией).</w:t>
      </w:r>
    </w:p>
    <w:p w:rsidR="004F5AB4" w:rsidRPr="004F5AB4" w:rsidRDefault="004F5AB4" w:rsidP="003317C4">
      <w:pPr>
        <w:numPr>
          <w:ilvl w:val="2"/>
          <w:numId w:val="2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5AB4">
        <w:rPr>
          <w:rFonts w:ascii="Times New Roman" w:eastAsia="Calibri" w:hAnsi="Times New Roman" w:cs="Times New Roman"/>
          <w:sz w:val="24"/>
          <w:szCs w:val="24"/>
        </w:rPr>
        <w:t>Арендодатель предоставляет Арендатору право пользования парковочными местами на территории открытой парковки, расположенной на Земельном участке в непосредственной близи к Зданию. Плата за пользование парковочными местами включена в ставку арендной платы за пользование Помещением по Договору.</w:t>
      </w:r>
    </w:p>
    <w:p w:rsidR="004F5AB4" w:rsidRPr="004F5AB4" w:rsidRDefault="004F5AB4" w:rsidP="003317C4">
      <w:pPr>
        <w:pStyle w:val="ac"/>
        <w:numPr>
          <w:ilvl w:val="2"/>
          <w:numId w:val="26"/>
        </w:numPr>
        <w:snapToGrid w:val="0"/>
        <w:spacing w:after="0" w:line="240" w:lineRule="auto"/>
        <w:ind w:left="0" w:firstLine="720"/>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 xml:space="preserve"> За свой счет обеспечить содержание и обслуживание систем, техническое обслуживание систем теплоснабжения, энергоснабжения, холодного водоснабжения, водоотведения, систем освещения, системы водопроводно-канализационного хозяйства, фасада Здания, и прилегающей к Зданию территории и парковки, содержание и обслуживание систем пожарной автоматики Помещения, оповещения, дымоудаления и </w:t>
      </w:r>
      <w:r w:rsidRPr="004F5AB4">
        <w:rPr>
          <w:rFonts w:ascii="Times New Roman" w:eastAsia="Calibri" w:hAnsi="Times New Roman" w:cs="Times New Roman"/>
          <w:sz w:val="24"/>
          <w:szCs w:val="24"/>
        </w:rPr>
        <w:lastRenderedPageBreak/>
        <w:t>пожаротушения, дератизацию и дезинсекцию Помещения, уборку снега в зимнее время, уборку прилегающей территории, убору мест общего пользования.</w:t>
      </w:r>
    </w:p>
    <w:p w:rsidR="004F5AB4" w:rsidRPr="004F5AB4" w:rsidRDefault="004F5AB4" w:rsidP="003317C4">
      <w:pPr>
        <w:pStyle w:val="ac"/>
        <w:numPr>
          <w:ilvl w:val="2"/>
          <w:numId w:val="26"/>
        </w:numPr>
        <w:snapToGrid w:val="0"/>
        <w:spacing w:after="0" w:line="240" w:lineRule="auto"/>
        <w:ind w:left="0" w:firstLine="720"/>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Предоставить Арендатору право размещения дополнительного оборудования (вентиляционного оборудования, наружных блоков систем кондиционирования и т.д.) на крыше, в технических помещениях Здания, предусмотренных для этих целей, в соответствии с согласованным Арендодателем проектом без взимания дополнительной стоимости. В течение 5 (Пяти) календарных дней с момента получения соответствующего запроса Арендатора согласовывать прокладку за счет Арендатора инженерных сетей от мест размещения такого оборудования до Помещения.</w:t>
      </w:r>
    </w:p>
    <w:p w:rsidR="004F5AB4" w:rsidRPr="004F5AB4" w:rsidRDefault="004F5AB4" w:rsidP="003317C4">
      <w:pPr>
        <w:numPr>
          <w:ilvl w:val="2"/>
          <w:numId w:val="26"/>
        </w:numPr>
        <w:snapToGrid w:val="0"/>
        <w:spacing w:after="0" w:line="240" w:lineRule="auto"/>
        <w:ind w:left="0" w:firstLine="720"/>
        <w:contextualSpacing/>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Арендодатель обеспечивает противопожарную безопасность в Здании в соответствии с регламентирующими документами в этой области:</w:t>
      </w:r>
    </w:p>
    <w:p w:rsidR="004F5AB4" w:rsidRPr="004F5AB4" w:rsidRDefault="004F5AB4" w:rsidP="004F5AB4">
      <w:pPr>
        <w:numPr>
          <w:ilvl w:val="0"/>
          <w:numId w:val="22"/>
        </w:numPr>
        <w:snapToGrid w:val="0"/>
        <w:spacing w:after="0" w:line="240" w:lineRule="auto"/>
        <w:ind w:left="0" w:firstLine="720"/>
        <w:contextualSpacing/>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 xml:space="preserve">обеспечивает наличие, исправность, своевременное обслуживание и ремонт в лицензированных организациях внутреннего противопожарного водопровода, наружных гидрантов, систем охранно-пожарной сигнализации, систем оповещения и управления эвакуацией при пожаре, противопожарных дверей (в том числе механизмов для самозакрывания дверей), систем пожаротушения, систем дымоудаления и противодымной вентиляции, огнезадерживающих клапанов, наружных пожарных лестниц и ограждений на крышах (покрытиях) зданий, фотолюминесцентных эвакуационных систем и обеспечивает укомплектованность пожарных шкафов на Объекте в соответствии с нормами Российского законодательства, производит своевременное техническое обслуживание вышеперечисленных систем, размещаемых в Арендуемых Помещениях, </w:t>
      </w:r>
    </w:p>
    <w:p w:rsidR="004F5AB4" w:rsidRPr="004F5AB4" w:rsidRDefault="004F5AB4" w:rsidP="004F5AB4">
      <w:pPr>
        <w:numPr>
          <w:ilvl w:val="0"/>
          <w:numId w:val="22"/>
        </w:numPr>
        <w:snapToGrid w:val="0"/>
        <w:spacing w:after="0" w:line="240" w:lineRule="auto"/>
        <w:ind w:left="0" w:firstLine="720"/>
        <w:contextualSpacing/>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в случае окончания гарантированного срока   огнезащитной эффективности обработки строительных конструкций обеспечивает проведение повторной обработки,</w:t>
      </w:r>
    </w:p>
    <w:p w:rsidR="004F5AB4" w:rsidRPr="00F31B81" w:rsidRDefault="004F5AB4" w:rsidP="004F5AB4">
      <w:pPr>
        <w:numPr>
          <w:ilvl w:val="0"/>
          <w:numId w:val="22"/>
        </w:numPr>
        <w:snapToGrid w:val="0"/>
        <w:spacing w:after="0" w:line="240" w:lineRule="auto"/>
        <w:ind w:left="0" w:firstLine="720"/>
        <w:contextualSpacing/>
        <w:jc w:val="both"/>
        <w:rPr>
          <w:rFonts w:ascii="Times New Roman" w:eastAsia="Calibri" w:hAnsi="Times New Roman" w:cs="Times New Roman"/>
          <w:sz w:val="24"/>
          <w:szCs w:val="24"/>
        </w:rPr>
      </w:pPr>
      <w:r w:rsidRPr="004F5AB4">
        <w:rPr>
          <w:rFonts w:ascii="Times New Roman" w:eastAsia="Calibri" w:hAnsi="Times New Roman" w:cs="Times New Roman"/>
          <w:sz w:val="24"/>
          <w:szCs w:val="24"/>
        </w:rPr>
        <w:t xml:space="preserve">перед началом отопительного сезона осуществляет проверки и ремонт печей, котельных, теплогенераторных, калориферных установок и каминов, а также других </w:t>
      </w:r>
      <w:r w:rsidRPr="00F31B81">
        <w:rPr>
          <w:rFonts w:ascii="Times New Roman" w:eastAsia="Calibri" w:hAnsi="Times New Roman" w:cs="Times New Roman"/>
          <w:sz w:val="24"/>
          <w:szCs w:val="24"/>
        </w:rPr>
        <w:t xml:space="preserve">отопительных приборов и систем Здания. </w:t>
      </w:r>
    </w:p>
    <w:p w:rsidR="00D67629" w:rsidRDefault="00D67629" w:rsidP="00D67629">
      <w:pPr>
        <w:pStyle w:val="ac"/>
        <w:numPr>
          <w:ilvl w:val="2"/>
          <w:numId w:val="26"/>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Арендодатель не имеет права</w:t>
      </w:r>
      <w:r w:rsidR="00F31B81" w:rsidRPr="00F31B81">
        <w:rPr>
          <w:rFonts w:ascii="Times New Roman" w:hAnsi="Times New Roman"/>
          <w:sz w:val="24"/>
          <w:szCs w:val="24"/>
          <w:lang w:eastAsia="ru-RU"/>
        </w:rPr>
        <w:t xml:space="preserve"> передавать свободные помещения</w:t>
      </w:r>
      <w:r w:rsidR="00384BFA">
        <w:rPr>
          <w:rFonts w:ascii="Times New Roman" w:hAnsi="Times New Roman"/>
          <w:sz w:val="24"/>
          <w:szCs w:val="24"/>
          <w:lang w:eastAsia="ru-RU"/>
        </w:rPr>
        <w:t xml:space="preserve">, в соответствии с Приложением № </w:t>
      </w:r>
      <w:r w:rsidR="009474C2">
        <w:rPr>
          <w:rFonts w:ascii="Times New Roman" w:hAnsi="Times New Roman"/>
          <w:sz w:val="24"/>
          <w:szCs w:val="24"/>
          <w:lang w:eastAsia="ru-RU"/>
        </w:rPr>
        <w:t>7</w:t>
      </w:r>
      <w:r>
        <w:rPr>
          <w:rFonts w:ascii="Times New Roman" w:hAnsi="Times New Roman"/>
          <w:sz w:val="24"/>
          <w:szCs w:val="24"/>
          <w:lang w:eastAsia="ru-RU"/>
        </w:rPr>
        <w:t>:</w:t>
      </w:r>
    </w:p>
    <w:p w:rsidR="00384BFA" w:rsidRDefault="00384BFA" w:rsidP="00D67629">
      <w:pPr>
        <w:pStyle w:val="ac"/>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помещения подвала </w:t>
      </w:r>
      <w:r w:rsidR="00313494">
        <w:rPr>
          <w:rFonts w:ascii="Times New Roman" w:hAnsi="Times New Roman"/>
          <w:sz w:val="24"/>
          <w:szCs w:val="24"/>
          <w:lang w:eastAsia="ru-RU"/>
        </w:rPr>
        <w:t xml:space="preserve">общей площадью 241,4 кв. м, </w:t>
      </w:r>
    </w:p>
    <w:p w:rsidR="00384BFA" w:rsidRDefault="00384BFA" w:rsidP="00D67629">
      <w:pPr>
        <w:pStyle w:val="ac"/>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помещения </w:t>
      </w:r>
      <w:r w:rsidR="00313494">
        <w:rPr>
          <w:rFonts w:ascii="Times New Roman" w:hAnsi="Times New Roman"/>
          <w:sz w:val="24"/>
          <w:szCs w:val="24"/>
          <w:lang w:eastAsia="ru-RU"/>
        </w:rPr>
        <w:t>мансардного</w:t>
      </w:r>
      <w:r>
        <w:rPr>
          <w:rFonts w:ascii="Times New Roman" w:hAnsi="Times New Roman"/>
          <w:sz w:val="24"/>
          <w:szCs w:val="24"/>
          <w:lang w:eastAsia="ru-RU"/>
        </w:rPr>
        <w:t xml:space="preserve"> этажа </w:t>
      </w:r>
      <w:r w:rsidR="00313494">
        <w:rPr>
          <w:rFonts w:ascii="Times New Roman" w:hAnsi="Times New Roman"/>
          <w:sz w:val="24"/>
          <w:szCs w:val="24"/>
          <w:lang w:eastAsia="ru-RU"/>
        </w:rPr>
        <w:t>общей площадью 125,9 кв. м.</w:t>
      </w:r>
      <w:r>
        <w:rPr>
          <w:rFonts w:ascii="Times New Roman" w:hAnsi="Times New Roman"/>
          <w:sz w:val="24"/>
          <w:szCs w:val="24"/>
          <w:lang w:eastAsia="ru-RU"/>
        </w:rPr>
        <w:t xml:space="preserve"> </w:t>
      </w:r>
    </w:p>
    <w:p w:rsidR="00F31B81" w:rsidRPr="00D67629" w:rsidRDefault="00F31B81" w:rsidP="00D67629">
      <w:pPr>
        <w:spacing w:after="0" w:line="240" w:lineRule="auto"/>
        <w:jc w:val="both"/>
        <w:rPr>
          <w:rFonts w:ascii="Times New Roman" w:hAnsi="Times New Roman"/>
          <w:sz w:val="24"/>
          <w:szCs w:val="24"/>
          <w:lang w:eastAsia="ru-RU"/>
        </w:rPr>
      </w:pPr>
      <w:r w:rsidRPr="00D67629">
        <w:rPr>
          <w:rFonts w:ascii="Times New Roman" w:hAnsi="Times New Roman"/>
          <w:sz w:val="24"/>
          <w:szCs w:val="24"/>
          <w:lang w:eastAsia="ru-RU"/>
        </w:rPr>
        <w:t>в аренду любым физическим лицам, индивидуальным предпринимателям, а также любым юридическим лицам.</w:t>
      </w:r>
    </w:p>
    <w:p w:rsidR="00F31B81" w:rsidRDefault="00D67629" w:rsidP="00D67629">
      <w:pPr>
        <w:pStyle w:val="ac"/>
        <w:numPr>
          <w:ilvl w:val="2"/>
          <w:numId w:val="26"/>
        </w:numPr>
        <w:tabs>
          <w:tab w:val="left" w:pos="1560"/>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А</w:t>
      </w:r>
      <w:r w:rsidR="00F31B81" w:rsidRPr="00F31B81">
        <w:rPr>
          <w:rFonts w:ascii="Times New Roman" w:hAnsi="Times New Roman"/>
          <w:sz w:val="24"/>
          <w:szCs w:val="24"/>
          <w:lang w:eastAsia="ru-RU"/>
        </w:rPr>
        <w:t>рендодател</w:t>
      </w:r>
      <w:r>
        <w:rPr>
          <w:rFonts w:ascii="Times New Roman" w:hAnsi="Times New Roman"/>
          <w:sz w:val="24"/>
          <w:szCs w:val="24"/>
          <w:lang w:eastAsia="ru-RU"/>
        </w:rPr>
        <w:t>ь не имеет права и</w:t>
      </w:r>
      <w:r w:rsidR="00F31B81" w:rsidRPr="00F31B81">
        <w:rPr>
          <w:rFonts w:ascii="Times New Roman" w:hAnsi="Times New Roman"/>
          <w:sz w:val="24"/>
          <w:szCs w:val="24"/>
          <w:lang w:eastAsia="ru-RU"/>
        </w:rPr>
        <w:t>спользовать свободные помещения в собственных целях.</w:t>
      </w:r>
    </w:p>
    <w:p w:rsidR="00490F70" w:rsidRPr="00490F70" w:rsidRDefault="00490F70" w:rsidP="00490F70">
      <w:pPr>
        <w:pStyle w:val="Standard"/>
        <w:numPr>
          <w:ilvl w:val="2"/>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и письменно информировать об итогах рассмотрения. В случае несогласия Арендодатели обязуется в указанный срок предоставить обоснованный мотивированный отказ от согласования указанных документов.</w:t>
      </w:r>
    </w:p>
    <w:p w:rsidR="004F5AB4" w:rsidRPr="005E279F" w:rsidRDefault="004F5AB4" w:rsidP="00490F70">
      <w:pPr>
        <w:snapToGrid w:val="0"/>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1"/>
          <w:numId w:val="26"/>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Арендодатель вправе:</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Арендодатель имеет право доступа на Объект в порядке, указанном в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_Ref485824072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5.3.10</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vertAlign w:val="superscript"/>
        </w:rPr>
        <w:lastRenderedPageBreak/>
        <w:footnoteReference w:id="51"/>
      </w:r>
      <w:r w:rsidRPr="005E279F">
        <w:rPr>
          <w:rFonts w:ascii="Times New Roman" w:eastAsia="Calibri"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5E279F" w:rsidRPr="005E279F" w:rsidRDefault="005E279F" w:rsidP="00FE1ABE">
      <w:pPr>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1"/>
          <w:numId w:val="26"/>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Арендатор обязуется:</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3" w:name="_Ref519254925"/>
      <w:r w:rsidRPr="005E279F">
        <w:rPr>
          <w:rFonts w:ascii="Times New Roman" w:eastAsia="Calibri" w:hAnsi="Times New Roman" w:cs="Times New Roman"/>
          <w:sz w:val="24"/>
          <w:szCs w:val="24"/>
        </w:rPr>
        <w:t xml:space="preserve">Принять Объект от Арендодателя в порядке, указанном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_Ref485818293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bookmarkEnd w:id="33"/>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_Ref486337887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1.7</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Вносить арендную плату и иные платежи в размере и сроки, установленные Договором.</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 производить неотделимые улучшения Объекта без предварительного письменного согласия Арендодателя.</w:t>
      </w:r>
    </w:p>
    <w:p w:rsidR="005E279F" w:rsidRPr="005E279F" w:rsidRDefault="005E279F" w:rsidP="00FE1ABE">
      <w:p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_Ref14278471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5.8</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без предварительного письменного согласия Арендодателя.</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4" w:name="_Ref509914564"/>
      <w:r w:rsidRPr="005E279F">
        <w:rPr>
          <w:rFonts w:ascii="Times New Roman" w:eastAsia="Calibri"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4"/>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Осуществлять текущий ремонт Объекта без получения письменного разрешения от Арендодателя.</w:t>
      </w:r>
    </w:p>
    <w:p w:rsidR="005E279F" w:rsidRPr="005E279F" w:rsidRDefault="005E279F" w:rsidP="00FE1ABE">
      <w:p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9F">
        <w:rPr>
          <w:rFonts w:ascii="Times New Roman" w:eastAsia="Calibri" w:hAnsi="Times New Roman" w:cs="Times New Roman"/>
          <w:sz w:val="24"/>
          <w:szCs w:val="24"/>
          <w:vertAlign w:val="superscript"/>
        </w:rPr>
        <w:footnoteReference w:id="52"/>
      </w:r>
      <w:r w:rsidRPr="005E279F">
        <w:rPr>
          <w:rFonts w:ascii="Times New Roman" w:eastAsia="Calibri" w:hAnsi="Times New Roman" w:cs="Times New Roman"/>
          <w:sz w:val="24"/>
          <w:szCs w:val="24"/>
        </w:rPr>
        <w:t>.</w:t>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5" w:name="_Ref485824072"/>
      <w:r w:rsidRPr="005E279F">
        <w:rPr>
          <w:rFonts w:ascii="Times New Roman" w:eastAsia="Calibri" w:hAnsi="Times New Roman" w:cs="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5E279F">
        <w:rPr>
          <w:rFonts w:ascii="Times New Roman" w:eastAsia="Calibri" w:hAnsi="Times New Roman" w:cs="Times New Roman"/>
          <w:sz w:val="24"/>
          <w:szCs w:val="24"/>
          <w:vertAlign w:val="superscript"/>
        </w:rPr>
        <w:footnoteReference w:id="53"/>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lastRenderedPageBreak/>
        <w:t>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E279F">
        <w:rPr>
          <w:rFonts w:ascii="Times New Roman" w:eastAsia="Calibri" w:hAnsi="Times New Roman" w:cs="Times New Roman"/>
          <w:sz w:val="24"/>
          <w:szCs w:val="24"/>
          <w:vertAlign w:val="superscript"/>
        </w:rPr>
        <w:footnoteReference w:id="54"/>
      </w:r>
    </w:p>
    <w:p w:rsidR="005E279F" w:rsidRPr="005E279F" w:rsidRDefault="005E279F" w:rsidP="003317C4">
      <w:pPr>
        <w:numPr>
          <w:ilvl w:val="2"/>
          <w:numId w:val="2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6" w:name="_Ref524689002"/>
      <w:r w:rsidRPr="005E279F">
        <w:rPr>
          <w:rFonts w:ascii="Times New Roman" w:eastAsia="Calibri"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6"/>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Возвратить Арендодателю Объект в соответствии с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_Ref492289972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Самостоятельно строить свои взаимоотношения с государственными органами в сфере своей деятельности.</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Арендатор вправе:</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lastRenderedPageBreak/>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При необходимости, по письменному согласованию с Арендодателем</w:t>
      </w:r>
      <w:r w:rsidRPr="005E279F">
        <w:rPr>
          <w:rFonts w:ascii="Times New Roman" w:eastAsia="Calibri" w:hAnsi="Times New Roman" w:cs="Times New Roman"/>
          <w:sz w:val="24"/>
          <w:szCs w:val="24"/>
          <w:vertAlign w:val="superscript"/>
        </w:rPr>
        <w:footnoteReference w:id="55"/>
      </w:r>
      <w:r w:rsidRPr="005E279F">
        <w:rPr>
          <w:rFonts w:ascii="Times New Roman" w:eastAsia="Calibri"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7" w:name="_Ref485822937"/>
      <w:r w:rsidRPr="005E279F">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rsidR="005E279F" w:rsidRPr="005E279F" w:rsidRDefault="005E279F" w:rsidP="003317C4">
      <w:pPr>
        <w:numPr>
          <w:ilvl w:val="3"/>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5E279F" w:rsidRPr="005E279F" w:rsidRDefault="005E279F" w:rsidP="003317C4">
      <w:pPr>
        <w:numPr>
          <w:ilvl w:val="3"/>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5E279F" w:rsidRPr="005E279F" w:rsidRDefault="005E279F" w:rsidP="003317C4">
      <w:pPr>
        <w:numPr>
          <w:ilvl w:val="3"/>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38" w:name="_Ref14278370"/>
      <w:r w:rsidRPr="005E279F">
        <w:rPr>
          <w:rFonts w:ascii="Times New Roman" w:eastAsia="Calibri" w:hAnsi="Times New Roman" w:cs="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8"/>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_Ref485822937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5.4.6</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5E279F" w:rsidRPr="005E279F" w:rsidRDefault="005E279F" w:rsidP="003317C4">
      <w:pPr>
        <w:numPr>
          <w:ilvl w:val="2"/>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Для надлежащей эксплуатации Здания привлекать управляющие или другие организации</w:t>
      </w:r>
      <w:r w:rsidRPr="005E279F">
        <w:rPr>
          <w:rFonts w:ascii="Times New Roman" w:eastAsia="Calibri" w:hAnsi="Times New Roman" w:cs="Times New Roman"/>
          <w:sz w:val="24"/>
          <w:szCs w:val="24"/>
          <w:vertAlign w:val="superscript"/>
        </w:rPr>
        <w:footnoteReference w:id="56"/>
      </w:r>
      <w:r w:rsidRPr="005E279F">
        <w:rPr>
          <w:rFonts w:ascii="Times New Roman" w:eastAsia="Calibri" w:hAnsi="Times New Roman" w:cs="Times New Roman"/>
          <w:sz w:val="24"/>
          <w:szCs w:val="24"/>
        </w:rPr>
        <w:t>.</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bookmarkStart w:id="39" w:name="_Ref530045877"/>
      <w:r w:rsidRPr="005E279F">
        <w:rPr>
          <w:rFonts w:ascii="Times New Roman" w:eastAsia="Calibri"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5E279F">
        <w:rPr>
          <w:rFonts w:ascii="Times New Roman" w:eastAsia="Times New Roman" w:hAnsi="Times New Roman" w:cs="Times New Roman"/>
          <w:bCs/>
          <w:sz w:val="24"/>
          <w:szCs w:val="24"/>
        </w:rPr>
        <w:t>Антикоррупционной оговорке</w:t>
      </w:r>
      <w:r w:rsidRPr="005E279F">
        <w:rPr>
          <w:rFonts w:ascii="Times New Roman" w:eastAsia="Calibri" w:hAnsi="Times New Roman" w:cs="Times New Roman"/>
          <w:bCs/>
          <w:sz w:val="24"/>
          <w:szCs w:val="24"/>
        </w:rPr>
        <w:t>» (Приложение № 4</w:t>
      </w:r>
      <w:r w:rsidRPr="005E279F">
        <w:rPr>
          <w:rFonts w:ascii="Times New Roman" w:eastAsia="Calibri" w:hAnsi="Times New Roman" w:cs="Times New Roman"/>
          <w:sz w:val="24"/>
          <w:szCs w:val="24"/>
          <w:vertAlign w:val="superscript"/>
        </w:rPr>
        <w:footnoteReference w:id="57"/>
      </w:r>
      <w:r w:rsidRPr="005E279F">
        <w:rPr>
          <w:rFonts w:ascii="Times New Roman" w:eastAsia="Calibri" w:hAnsi="Times New Roman" w:cs="Times New Roman"/>
          <w:bCs/>
          <w:sz w:val="24"/>
          <w:szCs w:val="24"/>
        </w:rPr>
        <w:t xml:space="preserve"> к Договору).</w:t>
      </w:r>
      <w:bookmarkEnd w:id="39"/>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vertAlign w:val="superscript"/>
        </w:rPr>
        <w:footnoteReference w:id="58"/>
      </w:r>
      <w:r w:rsidRPr="005E279F">
        <w:rPr>
          <w:rFonts w:ascii="Times New Roman" w:eastAsia="Calibri" w:hAnsi="Times New Roman" w:cs="Times New Roman"/>
          <w:bCs/>
          <w:sz w:val="24"/>
          <w:szCs w:val="24"/>
        </w:rPr>
        <w:t xml:space="preserve">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w:t>
      </w:r>
      <w:r w:rsidRPr="005E279F">
        <w:rPr>
          <w:rFonts w:ascii="Times New Roman" w:eastAsia="Calibri" w:hAnsi="Times New Roman" w:cs="Times New Roman"/>
          <w:bCs/>
          <w:sz w:val="24"/>
          <w:szCs w:val="24"/>
        </w:rPr>
        <w:lastRenderedPageBreak/>
        <w:t>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bookmarkStart w:id="40" w:name="_Ref14278471"/>
      <w:r w:rsidRPr="005E279F">
        <w:rPr>
          <w:rFonts w:ascii="Times New Roman" w:eastAsia="Calibri" w:hAnsi="Times New Roman" w:cs="Times New Roman"/>
          <w:sz w:val="24"/>
          <w:szCs w:val="24"/>
        </w:rPr>
        <w:t xml:space="preserve">Передавать Объект или его часть в субаренду или иное владение и/или пользование </w:t>
      </w:r>
      <w:r w:rsidRPr="005E279F">
        <w:rPr>
          <w:rFonts w:ascii="Times New Roman" w:eastAsia="Calibri" w:hAnsi="Times New Roman" w:cs="Times New Roman"/>
          <w:sz w:val="24"/>
          <w:szCs w:val="24"/>
          <w:vertAlign w:val="superscript"/>
        </w:rPr>
        <w:footnoteReference w:id="59"/>
      </w:r>
      <w:r w:rsidRPr="005E279F">
        <w:rPr>
          <w:rFonts w:ascii="Times New Roman" w:eastAsia="Calibri" w:hAnsi="Times New Roman" w:cs="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0"/>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Ответственность Сторон</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bookmarkStart w:id="41" w:name="_Ref501108821"/>
      <w:r w:rsidRPr="005E279F">
        <w:rPr>
          <w:rFonts w:ascii="Times New Roman" w:eastAsia="Calibri"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5E279F">
        <w:rPr>
          <w:rFonts w:ascii="Times New Roman" w:eastAsia="Times New Roman" w:hAnsi="Times New Roman" w:cs="Times New Roman"/>
          <w:sz w:val="24"/>
          <w:szCs w:val="24"/>
          <w:lang w:eastAsia="ru-RU"/>
        </w:rPr>
        <w:t>0,1 (ноль целых одна десятая)</w:t>
      </w:r>
      <w:r w:rsidRPr="005E279F">
        <w:rPr>
          <w:rFonts w:ascii="Times New Roman" w:eastAsia="Calibri" w:hAnsi="Times New Roman" w:cs="Times New Roman"/>
          <w:sz w:val="24"/>
          <w:szCs w:val="24"/>
        </w:rPr>
        <w:t xml:space="preserve"> %, включая НДС</w:t>
      </w:r>
      <w:r w:rsidRPr="005E279F">
        <w:rPr>
          <w:rFonts w:ascii="Times New Roman" w:eastAsia="Calibri" w:hAnsi="Times New Roman" w:cs="Times New Roman"/>
          <w:sz w:val="24"/>
          <w:szCs w:val="24"/>
          <w:vertAlign w:val="superscript"/>
        </w:rPr>
        <w:footnoteReference w:id="60"/>
      </w:r>
      <w:r w:rsidRPr="005E279F">
        <w:rPr>
          <w:rFonts w:ascii="Times New Roman" w:eastAsia="Calibri" w:hAnsi="Times New Roman" w:cs="Times New Roman"/>
          <w:sz w:val="24"/>
          <w:szCs w:val="24"/>
        </w:rPr>
        <w:t>, от просроченной суммы арендной платы, но не более 10 (десяти) % от этой стоимости.</w:t>
      </w:r>
      <w:bookmarkEnd w:id="41"/>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sidRPr="005E279F">
        <w:rPr>
          <w:rFonts w:ascii="Times New Roman" w:eastAsia="Calibri" w:hAnsi="Times New Roman" w:cs="Times New Roman"/>
          <w:sz w:val="24"/>
          <w:szCs w:val="24"/>
          <w:vertAlign w:val="superscript"/>
        </w:rPr>
        <w:footnoteReference w:id="61"/>
      </w:r>
      <w:r w:rsidRPr="005E279F">
        <w:rPr>
          <w:rFonts w:ascii="Times New Roman" w:eastAsia="Times New Roman" w:hAnsi="Times New Roman" w:cs="Times New Roman"/>
          <w:sz w:val="24"/>
          <w:szCs w:val="24"/>
          <w:lang w:eastAsia="ru-RU"/>
        </w:rPr>
        <w:t>обеспечительного платежа,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5E279F">
        <w:rPr>
          <w:rFonts w:ascii="Times New Roman" w:eastAsia="Calibri" w:hAnsi="Times New Roman" w:cs="Times New Roman"/>
          <w:sz w:val="24"/>
          <w:szCs w:val="24"/>
        </w:rPr>
        <w:t xml:space="preserve"> %, включая НДС</w:t>
      </w:r>
      <w:r w:rsidRPr="005E279F">
        <w:rPr>
          <w:rFonts w:ascii="Times New Roman" w:eastAsia="Calibri" w:hAnsi="Times New Roman" w:cs="Times New Roman"/>
          <w:sz w:val="24"/>
          <w:szCs w:val="24"/>
          <w:vertAlign w:val="superscript"/>
        </w:rPr>
        <w:footnoteReference w:id="62"/>
      </w:r>
      <w:r w:rsidRPr="005E279F">
        <w:rPr>
          <w:rFonts w:ascii="Times New Roman" w:eastAsia="Calibri" w:hAnsi="Times New Roman" w:cs="Times New Roman"/>
          <w:sz w:val="24"/>
          <w:szCs w:val="24"/>
        </w:rPr>
        <w:t>,</w:t>
      </w:r>
      <w:r w:rsidRPr="005E279F">
        <w:rPr>
          <w:rFonts w:ascii="Times New Roman" w:eastAsia="Times New Roman" w:hAnsi="Times New Roman" w:cs="Times New Roman"/>
          <w:sz w:val="24"/>
          <w:szCs w:val="24"/>
          <w:lang w:eastAsia="ru-RU"/>
        </w:rPr>
        <w:t xml:space="preserve"> от просроченной суммы платежа</w:t>
      </w:r>
      <w:r w:rsidRPr="005E279F">
        <w:rPr>
          <w:rFonts w:ascii="Times New Roman" w:eastAsia="Calibri" w:hAnsi="Times New Roman" w:cs="Times New Roman"/>
          <w:sz w:val="24"/>
          <w:szCs w:val="24"/>
        </w:rPr>
        <w:t>, но не более 10 (десяти) % от этой стоимости</w:t>
      </w:r>
      <w:r w:rsidRPr="005E279F">
        <w:rPr>
          <w:rFonts w:ascii="Times New Roman" w:eastAsia="Times New Roman" w:hAnsi="Times New Roman" w:cs="Times New Roman"/>
          <w:sz w:val="24"/>
          <w:szCs w:val="24"/>
          <w:lang w:eastAsia="ru-RU"/>
        </w:rPr>
        <w:t>.</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vertAlign w:val="superscript"/>
        </w:rPr>
        <w:footnoteReference w:id="63"/>
      </w:r>
      <w:r w:rsidRPr="005E279F">
        <w:rPr>
          <w:rFonts w:ascii="Times New Roman" w:eastAsia="Times New Roman" w:hAnsi="Times New Roman" w:cs="Times New Roman"/>
          <w:sz w:val="24"/>
          <w:szCs w:val="24"/>
          <w:lang w:eastAsia="ru-RU"/>
        </w:rPr>
        <w:t xml:space="preserve">При нарушении Арендодателем срока возврата обеспечительного платежа, предусмотренного пунктом </w:t>
      </w:r>
      <w:r w:rsidRPr="005E279F">
        <w:rPr>
          <w:rFonts w:ascii="Times New Roman" w:eastAsia="Times New Roman" w:hAnsi="Times New Roman" w:cs="Times New Roman"/>
          <w:sz w:val="24"/>
          <w:szCs w:val="24"/>
          <w:lang w:eastAsia="ru-RU"/>
        </w:rPr>
        <w:fldChar w:fldCharType="begin"/>
      </w:r>
      <w:r w:rsidRPr="005E279F">
        <w:rPr>
          <w:rFonts w:ascii="Times New Roman" w:eastAsia="Times New Roman" w:hAnsi="Times New Roman" w:cs="Times New Roman"/>
          <w:sz w:val="24"/>
          <w:szCs w:val="24"/>
          <w:lang w:eastAsia="ru-RU"/>
        </w:rPr>
        <w:instrText xml:space="preserve"> REF _Ref12009472 \r \h </w:instrText>
      </w:r>
      <w:r w:rsidRPr="005E279F">
        <w:rPr>
          <w:rFonts w:ascii="Times New Roman" w:eastAsia="Times New Roman" w:hAnsi="Times New Roman" w:cs="Times New Roman"/>
          <w:sz w:val="24"/>
          <w:szCs w:val="24"/>
          <w:lang w:eastAsia="ru-RU"/>
        </w:rPr>
      </w:r>
      <w:r w:rsidRPr="005E279F">
        <w:rPr>
          <w:rFonts w:ascii="Times New Roman" w:eastAsia="Times New Roman" w:hAnsi="Times New Roman" w:cs="Times New Roman"/>
          <w:sz w:val="24"/>
          <w:szCs w:val="24"/>
          <w:lang w:eastAsia="ru-RU"/>
        </w:rPr>
        <w:fldChar w:fldCharType="separate"/>
      </w:r>
      <w:r w:rsidRPr="005E279F">
        <w:rPr>
          <w:rFonts w:ascii="Times New Roman" w:eastAsia="Times New Roman" w:hAnsi="Times New Roman" w:cs="Times New Roman"/>
          <w:sz w:val="24"/>
          <w:szCs w:val="24"/>
          <w:lang w:eastAsia="ru-RU"/>
        </w:rPr>
        <w:t>4.10.7</w:t>
      </w:r>
      <w:r w:rsidRPr="005E279F">
        <w:rPr>
          <w:rFonts w:ascii="Times New Roman" w:eastAsia="Times New Roman" w:hAnsi="Times New Roman" w:cs="Times New Roman"/>
          <w:sz w:val="24"/>
          <w:szCs w:val="24"/>
          <w:lang w:eastAsia="ru-RU"/>
        </w:rPr>
        <w:fldChar w:fldCharType="end"/>
      </w:r>
      <w:r w:rsidRPr="005E279F">
        <w:rPr>
          <w:rFonts w:ascii="Times New Roman" w:eastAsia="Times New Roman" w:hAnsi="Times New Roman" w:cs="Times New Roman"/>
          <w:sz w:val="24"/>
          <w:szCs w:val="24"/>
          <w:lang w:eastAsia="ru-RU"/>
        </w:rPr>
        <w:t xml:space="preserve"> Договора, Арендодатель обязан уплатить Арендатору за каждый календарный день просрочки неустойку в размере 0,1 (ноль целых одна десятая)</w:t>
      </w:r>
      <w:r w:rsidRPr="005E279F">
        <w:rPr>
          <w:rFonts w:ascii="Times New Roman" w:eastAsia="Calibri" w:hAnsi="Times New Roman" w:cs="Times New Roman"/>
          <w:sz w:val="24"/>
          <w:szCs w:val="24"/>
        </w:rPr>
        <w:t xml:space="preserve"> %,</w:t>
      </w:r>
      <w:r w:rsidRPr="005E279F">
        <w:rPr>
          <w:rFonts w:ascii="Times New Roman" w:eastAsia="Times New Roman" w:hAnsi="Times New Roman" w:cs="Times New Roman"/>
          <w:sz w:val="24"/>
          <w:szCs w:val="24"/>
          <w:lang w:eastAsia="ru-RU"/>
        </w:rPr>
        <w:t xml:space="preserve"> от просроченной суммы платежа.</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_Ref485818293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 также обязательств, предусмотренных п.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_Ref55556347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11.2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Арендодатель не исполнивший свою обязанность обязан уплатить неустойку в размере </w:t>
      </w:r>
      <w:r w:rsidRPr="005E279F">
        <w:rPr>
          <w:rFonts w:ascii="Times New Roman" w:eastAsia="Times New Roman" w:hAnsi="Times New Roman" w:cs="Times New Roman"/>
          <w:sz w:val="24"/>
          <w:szCs w:val="24"/>
          <w:lang w:eastAsia="ru-RU"/>
        </w:rPr>
        <w:t>0,1 (ноль целых одной десятой)</w:t>
      </w:r>
      <w:r w:rsidRPr="005E279F">
        <w:rPr>
          <w:rFonts w:ascii="Times New Roman" w:eastAsia="Calibri" w:hAnsi="Times New Roman" w:cs="Times New Roman"/>
          <w:sz w:val="24"/>
          <w:szCs w:val="24"/>
        </w:rPr>
        <w:t xml:space="preserve"> % от суммы Постоянной арендной платы в месяц, за каждый </w:t>
      </w:r>
      <w:r w:rsidRPr="005E279F">
        <w:rPr>
          <w:rFonts w:ascii="Times New Roman" w:eastAsia="Times New Roman" w:hAnsi="Times New Roman" w:cs="Times New Roman"/>
          <w:sz w:val="24"/>
          <w:szCs w:val="24"/>
          <w:lang w:eastAsia="ru-RU"/>
        </w:rPr>
        <w:t xml:space="preserve">календарный </w:t>
      </w:r>
      <w:r w:rsidRPr="005E279F">
        <w:rPr>
          <w:rFonts w:ascii="Times New Roman" w:eastAsia="Calibri" w:hAnsi="Times New Roman" w:cs="Times New Roman"/>
          <w:sz w:val="24"/>
          <w:szCs w:val="24"/>
        </w:rPr>
        <w:t>день просрочки.</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lastRenderedPageBreak/>
        <w:t xml:space="preserve">За нарушение срока передачи Объекта, относящихся к нему документов, принадлежностей, установленных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_Ref492289972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5E279F">
        <w:rPr>
          <w:rFonts w:ascii="Times New Roman" w:eastAsia="Times New Roman" w:hAnsi="Times New Roman" w:cs="Times New Roman"/>
          <w:sz w:val="24"/>
          <w:szCs w:val="24"/>
          <w:lang w:eastAsia="ru-RU"/>
        </w:rPr>
        <w:t>0,1 (ноль целых одной десятой)</w:t>
      </w:r>
      <w:r w:rsidRPr="005E279F">
        <w:rPr>
          <w:rFonts w:ascii="Times New Roman" w:eastAsia="Calibri" w:hAnsi="Times New Roman" w:cs="Times New Roman"/>
          <w:sz w:val="24"/>
          <w:szCs w:val="24"/>
        </w:rPr>
        <w:t xml:space="preserve"> %, включая НДС</w:t>
      </w:r>
      <w:r w:rsidRPr="005E279F">
        <w:rPr>
          <w:rFonts w:ascii="Times New Roman" w:eastAsia="Calibri" w:hAnsi="Times New Roman" w:cs="Times New Roman"/>
          <w:sz w:val="24"/>
          <w:szCs w:val="24"/>
          <w:vertAlign w:val="superscript"/>
        </w:rPr>
        <w:footnoteReference w:id="64"/>
      </w:r>
      <w:r w:rsidRPr="005E279F">
        <w:rPr>
          <w:rFonts w:ascii="Times New Roman" w:eastAsia="Calibri" w:hAnsi="Times New Roman" w:cs="Times New Roman"/>
          <w:sz w:val="24"/>
          <w:szCs w:val="24"/>
        </w:rPr>
        <w:t xml:space="preserve">, от суммы Постоянной арендной платы в месяц, за каждый </w:t>
      </w:r>
      <w:r w:rsidRPr="005E279F">
        <w:rPr>
          <w:rFonts w:ascii="Times New Roman" w:eastAsia="Times New Roman" w:hAnsi="Times New Roman" w:cs="Times New Roman"/>
          <w:sz w:val="24"/>
          <w:szCs w:val="24"/>
          <w:lang w:eastAsia="ru-RU"/>
        </w:rPr>
        <w:t xml:space="preserve">календарный </w:t>
      </w:r>
      <w:r w:rsidRPr="005E279F">
        <w:rPr>
          <w:rFonts w:ascii="Times New Roman" w:eastAsia="Calibri" w:hAnsi="Times New Roman" w:cs="Times New Roman"/>
          <w:sz w:val="24"/>
          <w:szCs w:val="24"/>
        </w:rPr>
        <w:t>день просрочки</w:t>
      </w:r>
      <w:r w:rsidRPr="005E279F">
        <w:rPr>
          <w:rFonts w:ascii="Times New Roman" w:eastAsia="Times New Roman" w:hAnsi="Times New Roman" w:cs="Times New Roman"/>
          <w:sz w:val="24"/>
          <w:szCs w:val="24"/>
          <w:lang w:eastAsia="ru-RU"/>
        </w:rPr>
        <w:t>, но не более 10 (десяти) % от этой стоимости</w:t>
      </w:r>
      <w:r w:rsidRPr="005E279F">
        <w:rPr>
          <w:rFonts w:ascii="Times New Roman" w:eastAsia="Calibri" w:hAnsi="Times New Roman" w:cs="Times New Roman"/>
          <w:sz w:val="24"/>
          <w:szCs w:val="24"/>
        </w:rPr>
        <w:t>.</w:t>
      </w:r>
    </w:p>
    <w:p w:rsidR="005E279F" w:rsidRPr="005E279F" w:rsidRDefault="005E279F" w:rsidP="003317C4">
      <w:pPr>
        <w:numPr>
          <w:ilvl w:val="1"/>
          <w:numId w:val="26"/>
        </w:numPr>
        <w:tabs>
          <w:tab w:val="left" w:pos="-5387"/>
          <w:tab w:val="left" w:pos="709"/>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5E279F" w:rsidRPr="005E279F" w:rsidRDefault="005E279F" w:rsidP="003317C4">
      <w:pPr>
        <w:numPr>
          <w:ilvl w:val="1"/>
          <w:numId w:val="26"/>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Арендодатель обязан возместить Арендатору все убытки, причиненные неисполнением пункта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_Ref12453466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5.1.9</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 также обязан уплатить неустойку в размере </w:t>
      </w:r>
      <w:r w:rsidRPr="005E279F">
        <w:rPr>
          <w:rFonts w:ascii="Times New Roman" w:eastAsia="Times New Roman" w:hAnsi="Times New Roman" w:cs="Times New Roman"/>
          <w:sz w:val="24"/>
          <w:szCs w:val="24"/>
          <w:lang w:eastAsia="ru-RU"/>
        </w:rPr>
        <w:t>0,1 (ноль целых одной десятой)</w:t>
      </w:r>
      <w:r w:rsidRPr="005E279F">
        <w:rPr>
          <w:rFonts w:ascii="Times New Roman" w:eastAsia="Calibri" w:hAnsi="Times New Roman" w:cs="Times New Roman"/>
          <w:sz w:val="24"/>
          <w:szCs w:val="24"/>
        </w:rPr>
        <w:t xml:space="preserve"> % от суммы Постоянной арендной платы в месяц, за каждый </w:t>
      </w:r>
      <w:r w:rsidRPr="005E279F">
        <w:rPr>
          <w:rFonts w:ascii="Times New Roman" w:eastAsia="Times New Roman" w:hAnsi="Times New Roman" w:cs="Times New Roman"/>
          <w:sz w:val="24"/>
          <w:szCs w:val="24"/>
          <w:lang w:eastAsia="ru-RU"/>
        </w:rPr>
        <w:t xml:space="preserve">календарный </w:t>
      </w:r>
      <w:r w:rsidRPr="005E279F">
        <w:rPr>
          <w:rFonts w:ascii="Times New Roman" w:eastAsia="Calibri" w:hAnsi="Times New Roman" w:cs="Times New Roman"/>
          <w:sz w:val="24"/>
          <w:szCs w:val="24"/>
        </w:rPr>
        <w:t>день.</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За ненадлежащее исполнение обязательств по Договору, включая, но не ограничиваясь: пунктов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_Ref17108422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_Ref17108427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5.1.4</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_Ref17108431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5.1.5</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_Ref17108433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5.1.6</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_Ref17108436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5.1.7</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_Ref17108442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5.1.8</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_Ref17108448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_Ref17108450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В случае неисполнения/ненадлежащего исполнения Арендодателем обязательств, предусмотренных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_Ref55556435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5.1.14</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_Ref55556435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5.1.14</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p>
    <w:p w:rsidR="005E279F" w:rsidRPr="005E279F" w:rsidRDefault="005E279F" w:rsidP="003317C4">
      <w:pPr>
        <w:numPr>
          <w:ilvl w:val="1"/>
          <w:numId w:val="26"/>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5E279F" w:rsidRPr="005E279F" w:rsidRDefault="005E279F" w:rsidP="003317C4">
      <w:pPr>
        <w:numPr>
          <w:ilvl w:val="1"/>
          <w:numId w:val="26"/>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vertAlign w:val="superscript"/>
        </w:rPr>
        <w:footnoteReference w:id="65"/>
      </w:r>
      <w:r w:rsidRPr="005E279F">
        <w:rPr>
          <w:rFonts w:ascii="Times New Roman" w:eastAsia="Calibri"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Изменение и расторжение Договора</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lastRenderedPageBreak/>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bookmarkStart w:id="42" w:name="_Ref519252557"/>
      <w:r w:rsidRPr="005E279F">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_Ref486337887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1.7</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Существенно ухудшает Объект;</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bookmarkStart w:id="43" w:name="_Ref530041379"/>
      <w:r w:rsidRPr="005E279F">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_Ref530041571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5.1.1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rsidR="005E279F" w:rsidRPr="005E279F" w:rsidRDefault="005E279F" w:rsidP="003317C4">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E279F">
        <w:rPr>
          <w:rFonts w:ascii="Times New Roman" w:eastAsia="Calibri" w:hAnsi="Times New Roman" w:cs="Times New Roman"/>
          <w:sz w:val="24"/>
          <w:szCs w:val="24"/>
        </w:rPr>
        <w:t xml:space="preserve">Объект имеет препятствующие (частично или полностью) </w:t>
      </w:r>
      <w:r w:rsidRPr="005E279F">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5E279F" w:rsidRPr="005E279F" w:rsidRDefault="005E279F" w:rsidP="003317C4">
      <w:pPr>
        <w:numPr>
          <w:ilvl w:val="2"/>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При наличии оснований, установленных пунктами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_Ref519252557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7.2</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и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_Ref530041379 \r \h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7.3</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Арендодатель (Арендатор) обязан в срок </w:t>
      </w:r>
      <w:r w:rsidRPr="005E279F">
        <w:rPr>
          <w:rFonts w:ascii="Times New Roman" w:eastAsia="Calibri" w:hAnsi="Times New Roman" w:cs="Times New Roman"/>
          <w:color w:val="000000"/>
          <w:sz w:val="24"/>
          <w:szCs w:val="24"/>
          <w:specVanish/>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5E279F">
        <w:rPr>
          <w:rFonts w:ascii="Times New Roman" w:eastAsia="Calibri" w:hAnsi="Times New Roman" w:cs="Times New Roman"/>
          <w:color w:val="000000"/>
          <w:sz w:val="24"/>
          <w:szCs w:val="24"/>
        </w:rPr>
        <w:fldChar w:fldCharType="begin"/>
      </w:r>
      <w:r w:rsidRPr="005E279F">
        <w:rPr>
          <w:rFonts w:ascii="Times New Roman" w:eastAsia="Calibri" w:hAnsi="Times New Roman" w:cs="Times New Roman"/>
          <w:color w:val="000000"/>
          <w:sz w:val="24"/>
          <w:szCs w:val="24"/>
          <w:specVanish/>
        </w:rPr>
        <w:instrText xml:space="preserve"> REF _Ref486335588 \r \h  \* MERGEFORMAT </w:instrText>
      </w:r>
      <w:r w:rsidRPr="005E279F">
        <w:rPr>
          <w:rFonts w:ascii="Times New Roman" w:eastAsia="Calibri" w:hAnsi="Times New Roman" w:cs="Times New Roman"/>
          <w:color w:val="000000"/>
          <w:sz w:val="24"/>
          <w:szCs w:val="24"/>
        </w:rPr>
      </w:r>
      <w:r w:rsidRPr="005E279F">
        <w:rPr>
          <w:rFonts w:ascii="Times New Roman" w:eastAsia="Calibri" w:hAnsi="Times New Roman" w:cs="Times New Roman"/>
          <w:color w:val="000000"/>
          <w:sz w:val="24"/>
          <w:szCs w:val="24"/>
        </w:rPr>
        <w:fldChar w:fldCharType="separate"/>
      </w:r>
      <w:r w:rsidRPr="005E279F">
        <w:rPr>
          <w:rFonts w:ascii="Times New Roman" w:eastAsia="Calibri" w:hAnsi="Times New Roman" w:cs="Times New Roman"/>
          <w:color w:val="000000"/>
          <w:sz w:val="24"/>
          <w:szCs w:val="24"/>
          <w:specVanish/>
        </w:rPr>
        <w:t>13</w:t>
      </w:r>
      <w:r w:rsidRPr="005E279F">
        <w:rPr>
          <w:rFonts w:ascii="Times New Roman" w:eastAsia="Calibri" w:hAnsi="Times New Roman" w:cs="Times New Roman"/>
          <w:color w:val="000000"/>
          <w:sz w:val="24"/>
          <w:szCs w:val="24"/>
        </w:rPr>
        <w:fldChar w:fldCharType="end"/>
      </w:r>
      <w:r w:rsidRPr="005E279F">
        <w:rPr>
          <w:rFonts w:ascii="Times New Roman" w:eastAsia="Calibri" w:hAnsi="Times New Roman" w:cs="Times New Roman"/>
          <w:color w:val="000000"/>
          <w:sz w:val="24"/>
          <w:szCs w:val="24"/>
          <w:specVanish/>
        </w:rPr>
        <w:t xml:space="preserve"> Договора.</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bookmarkStart w:id="44" w:name="_Ref14275408"/>
      <w:r w:rsidRPr="005E279F">
        <w:rPr>
          <w:rFonts w:ascii="Times New Roman" w:eastAsia="Calibri" w:hAnsi="Times New Roman" w:cs="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bookmarkStart w:id="45" w:name="_Ref14275746"/>
      <w:r w:rsidRPr="005E279F">
        <w:rPr>
          <w:rFonts w:ascii="Times New Roman" w:eastAsia="Calibri" w:hAnsi="Times New Roman" w:cs="Times New Roman"/>
          <w:sz w:val="24"/>
          <w:szCs w:val="24"/>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45"/>
    </w:p>
    <w:p w:rsidR="005E279F" w:rsidRPr="005E279F" w:rsidRDefault="005E279F" w:rsidP="003317C4">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E279F">
        <w:rPr>
          <w:rFonts w:ascii="Times New Roman" w:eastAsia="Calibri" w:hAnsi="Times New Roman" w:cs="Times New Roman"/>
          <w:sz w:val="24"/>
          <w:szCs w:val="24"/>
        </w:rPr>
        <w:lastRenderedPageBreak/>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5E279F">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46" w:name="_Ref530043712"/>
      <w:r w:rsidRPr="005E279F">
        <w:rPr>
          <w:rFonts w:ascii="Times New Roman" w:eastAsia="Calibri"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_Ref530043624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46"/>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color w:val="000000"/>
          <w:sz w:val="24"/>
          <w:szCs w:val="24"/>
        </w:rPr>
      </w:pPr>
      <w:r w:rsidRPr="005E279F">
        <w:rPr>
          <w:rFonts w:ascii="Times New Roman" w:eastAsia="Calibri" w:hAnsi="Times New Roman" w:cs="Times New Roman"/>
          <w:sz w:val="24"/>
          <w:szCs w:val="24"/>
        </w:rPr>
        <w:t xml:space="preserve">В данном случае Арендатор обязан в срок </w:t>
      </w:r>
      <w:r w:rsidRPr="005E279F">
        <w:rPr>
          <w:rFonts w:ascii="Times New Roman" w:eastAsia="Calibri" w:hAnsi="Times New Roman" w:cs="Times New Roman"/>
          <w:color w:val="000000"/>
          <w:sz w:val="24"/>
          <w:szCs w:val="24"/>
          <w:specVanish/>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5E279F">
        <w:rPr>
          <w:rFonts w:ascii="Times New Roman" w:eastAsia="Calibri" w:hAnsi="Times New Roman" w:cs="Times New Roman"/>
          <w:color w:val="000000"/>
          <w:sz w:val="24"/>
          <w:szCs w:val="24"/>
        </w:rPr>
        <w:fldChar w:fldCharType="begin"/>
      </w:r>
      <w:r w:rsidRPr="005E279F">
        <w:rPr>
          <w:rFonts w:ascii="Times New Roman" w:eastAsia="Calibri" w:hAnsi="Times New Roman" w:cs="Times New Roman"/>
          <w:color w:val="000000"/>
          <w:sz w:val="24"/>
          <w:szCs w:val="24"/>
          <w:specVanish/>
        </w:rPr>
        <w:instrText xml:space="preserve"> REF _Ref486335588 \r \h  \* MERGEFORMAT </w:instrText>
      </w:r>
      <w:r w:rsidRPr="005E279F">
        <w:rPr>
          <w:rFonts w:ascii="Times New Roman" w:eastAsia="Calibri" w:hAnsi="Times New Roman" w:cs="Times New Roman"/>
          <w:color w:val="000000"/>
          <w:sz w:val="24"/>
          <w:szCs w:val="24"/>
        </w:rPr>
      </w:r>
      <w:r w:rsidRPr="005E279F">
        <w:rPr>
          <w:rFonts w:ascii="Times New Roman" w:eastAsia="Calibri" w:hAnsi="Times New Roman" w:cs="Times New Roman"/>
          <w:color w:val="000000"/>
          <w:sz w:val="24"/>
          <w:szCs w:val="24"/>
          <w:specVanish/>
        </w:rPr>
        <w:fldChar w:fldCharType="separate"/>
      </w:r>
      <w:r w:rsidRPr="005E279F">
        <w:rPr>
          <w:rFonts w:ascii="Times New Roman" w:eastAsia="Calibri" w:hAnsi="Times New Roman" w:cs="Times New Roman"/>
          <w:color w:val="000000"/>
          <w:sz w:val="24"/>
          <w:szCs w:val="24"/>
          <w:specVanish/>
        </w:rPr>
        <w:t>13</w:t>
      </w:r>
      <w:r w:rsidRPr="005E279F">
        <w:rPr>
          <w:rFonts w:ascii="Times New Roman" w:eastAsia="Calibri" w:hAnsi="Times New Roman" w:cs="Times New Roman"/>
          <w:color w:val="000000"/>
          <w:sz w:val="24"/>
          <w:szCs w:val="24"/>
        </w:rPr>
        <w:fldChar w:fldCharType="end"/>
      </w:r>
      <w:r w:rsidRPr="005E279F">
        <w:rPr>
          <w:rFonts w:ascii="Times New Roman" w:eastAsia="Calibri" w:hAnsi="Times New Roman" w:cs="Times New Roman"/>
          <w:color w:val="000000"/>
          <w:sz w:val="24"/>
          <w:szCs w:val="24"/>
          <w:specVanish/>
        </w:rPr>
        <w:t xml:space="preserve"> Договора. Данное уведомление также должно содержать информацию о дате и времени передачи части Объекта.</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color w:val="000000"/>
          <w:sz w:val="24"/>
          <w:szCs w:val="24"/>
          <w:specVanish/>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5E279F" w:rsidRPr="005E279F" w:rsidRDefault="005E279F" w:rsidP="00FE1ABE">
      <w:pPr>
        <w:snapToGrid w:val="0"/>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Обстоятельства непреодолимой силы (форс-мажор)</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E279F" w:rsidRPr="005E279F" w:rsidRDefault="005E279F" w:rsidP="00FE1ABE">
      <w:pPr>
        <w:spacing w:after="0" w:line="240" w:lineRule="auto"/>
        <w:ind w:firstLine="709"/>
        <w:contextualSpacing/>
        <w:jc w:val="both"/>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Конфиденциальность</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keepLines/>
        <w:numPr>
          <w:ilvl w:val="1"/>
          <w:numId w:val="2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5E279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9F">
        <w:rPr>
          <w:rFonts w:ascii="Times New Roman" w:eastAsia="Times New Roman" w:hAnsi="Times New Roman" w:cs="Times New Roman"/>
          <w:sz w:val="24"/>
          <w:szCs w:val="24"/>
          <w:lang w:eastAsia="x-none"/>
        </w:rPr>
        <w:t xml:space="preserve"> и содержания</w:t>
      </w:r>
      <w:r w:rsidRPr="005E279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E279F" w:rsidRPr="005E279F" w:rsidRDefault="005E279F" w:rsidP="003317C4">
      <w:pPr>
        <w:keepLines/>
        <w:numPr>
          <w:ilvl w:val="1"/>
          <w:numId w:val="2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9F">
        <w:rPr>
          <w:rFonts w:ascii="Times New Roman" w:eastAsia="Times New Roman" w:hAnsi="Times New Roman" w:cs="Times New Roman"/>
          <w:sz w:val="24"/>
          <w:szCs w:val="24"/>
          <w:lang w:val="x-none" w:eastAsia="x-none"/>
        </w:rPr>
        <w:lastRenderedPageBreak/>
        <w:t>Люб</w:t>
      </w:r>
      <w:r w:rsidRPr="005E279F">
        <w:rPr>
          <w:rFonts w:ascii="Times New Roman" w:eastAsia="Times New Roman" w:hAnsi="Times New Roman" w:cs="Times New Roman"/>
          <w:sz w:val="24"/>
          <w:szCs w:val="24"/>
          <w:lang w:eastAsia="x-none"/>
        </w:rPr>
        <w:t>ые убытки</w:t>
      </w:r>
      <w:r w:rsidRPr="005E279F">
        <w:rPr>
          <w:rFonts w:ascii="Times New Roman" w:eastAsia="Times New Roman" w:hAnsi="Times New Roman" w:cs="Times New Roman"/>
          <w:sz w:val="24"/>
          <w:szCs w:val="24"/>
          <w:lang w:val="x-none" w:eastAsia="x-none"/>
        </w:rPr>
        <w:t>, вызванны</w:t>
      </w:r>
      <w:r w:rsidRPr="005E279F">
        <w:rPr>
          <w:rFonts w:ascii="Times New Roman" w:eastAsia="Times New Roman" w:hAnsi="Times New Roman" w:cs="Times New Roman"/>
          <w:sz w:val="24"/>
          <w:szCs w:val="24"/>
          <w:lang w:eastAsia="x-none"/>
        </w:rPr>
        <w:t>е</w:t>
      </w:r>
      <w:r w:rsidRPr="005E279F">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5E279F">
        <w:rPr>
          <w:rFonts w:ascii="Times New Roman" w:eastAsia="Times New Roman" w:hAnsi="Times New Roman" w:cs="Times New Roman"/>
          <w:sz w:val="24"/>
          <w:szCs w:val="24"/>
          <w:lang w:eastAsia="x-none"/>
        </w:rPr>
        <w:t xml:space="preserve">действующим </w:t>
      </w:r>
      <w:r w:rsidRPr="005E279F">
        <w:rPr>
          <w:rFonts w:ascii="Times New Roman" w:eastAsia="Times New Roman" w:hAnsi="Times New Roman" w:cs="Times New Roman"/>
          <w:sz w:val="24"/>
          <w:szCs w:val="24"/>
          <w:lang w:val="x-none" w:eastAsia="x-none"/>
        </w:rPr>
        <w:t>законодательством Российской Федерации.</w:t>
      </w:r>
    </w:p>
    <w:p w:rsidR="005E279F" w:rsidRPr="005E279F" w:rsidRDefault="005E279F" w:rsidP="003317C4">
      <w:pPr>
        <w:keepLines/>
        <w:numPr>
          <w:ilvl w:val="1"/>
          <w:numId w:val="2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9F">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9F">
        <w:rPr>
          <w:rFonts w:ascii="Times New Roman" w:eastAsia="Times New Roman" w:hAnsi="Times New Roman" w:cs="Times New Roman"/>
          <w:sz w:val="24"/>
          <w:szCs w:val="24"/>
          <w:lang w:eastAsia="x-none"/>
        </w:rPr>
        <w:t xml:space="preserve"> 5 (пяти) лет </w:t>
      </w:r>
      <w:r w:rsidRPr="005E279F">
        <w:rPr>
          <w:rFonts w:ascii="Times New Roman" w:eastAsia="Times New Roman" w:hAnsi="Times New Roman" w:cs="Times New Roman"/>
          <w:sz w:val="24"/>
          <w:szCs w:val="24"/>
          <w:lang w:val="x-none" w:eastAsia="x-none"/>
        </w:rPr>
        <w:t>после прекращения действия Договора.</w:t>
      </w:r>
    </w:p>
    <w:p w:rsidR="005E279F" w:rsidRPr="005E279F" w:rsidRDefault="005E279F" w:rsidP="003317C4">
      <w:pPr>
        <w:keepLines/>
        <w:numPr>
          <w:ilvl w:val="1"/>
          <w:numId w:val="2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9F">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5E279F">
        <w:rPr>
          <w:rFonts w:ascii="Times New Roman" w:eastAsia="Times New Roman" w:hAnsi="Times New Roman" w:cs="Times New Roman"/>
          <w:sz w:val="24"/>
          <w:szCs w:val="24"/>
          <w:lang w:eastAsia="x-none"/>
        </w:rPr>
        <w:t xml:space="preserve">действующим </w:t>
      </w:r>
      <w:r w:rsidRPr="005E279F">
        <w:rPr>
          <w:rFonts w:ascii="Times New Roman" w:eastAsia="Times New Roman" w:hAnsi="Times New Roman" w:cs="Times New Roman"/>
          <w:sz w:val="24"/>
          <w:szCs w:val="24"/>
          <w:lang w:val="x-none" w:eastAsia="x-none"/>
        </w:rPr>
        <w:t>законодательством Российской Федерации.</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Порядок разрешения споров</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7" w:name="_Ref518980637"/>
      <w:r w:rsidRPr="005E279F">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5E279F">
        <w:rPr>
          <w:rFonts w:ascii="Times New Roman" w:eastAsia="Times New Roman" w:hAnsi="Times New Roman" w:cs="Times New Roman"/>
          <w:sz w:val="24"/>
          <w:szCs w:val="24"/>
          <w:lang w:eastAsia="ru-RU"/>
        </w:rPr>
        <w:t>.</w:t>
      </w:r>
      <w:bookmarkEnd w:id="47"/>
    </w:p>
    <w:p w:rsidR="00B740EC" w:rsidRPr="00B740EC" w:rsidRDefault="005E279F" w:rsidP="00B740EC">
      <w:pPr>
        <w:pStyle w:val="Standard"/>
        <w:numPr>
          <w:ilvl w:val="1"/>
          <w:numId w:val="26"/>
        </w:numPr>
        <w:spacing w:after="0" w:line="240" w:lineRule="auto"/>
        <w:ind w:left="0" w:firstLine="709"/>
        <w:jc w:val="both"/>
        <w:rPr>
          <w:rFonts w:ascii="Times New Roman" w:eastAsia="Times New Roman" w:hAnsi="Times New Roman" w:cs="Times New Roman"/>
          <w:sz w:val="24"/>
          <w:szCs w:val="24"/>
        </w:rPr>
      </w:pPr>
      <w:r w:rsidRPr="005E279F">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E279F">
        <w:rPr>
          <w:rFonts w:ascii="Times New Roman" w:eastAsia="Times New Roman" w:hAnsi="Times New Roman" w:cs="Times New Roman"/>
          <w:color w:val="000000"/>
          <w:sz w:val="24"/>
          <w:szCs w:val="24"/>
          <w:lang w:eastAsia="ru-RU"/>
        </w:rPr>
        <w:fldChar w:fldCharType="begin"/>
      </w:r>
      <w:r w:rsidRPr="005E279F">
        <w:rPr>
          <w:rFonts w:ascii="Times New Roman" w:eastAsia="Times New Roman" w:hAnsi="Times New Roman" w:cs="Times New Roman"/>
          <w:color w:val="000000"/>
          <w:sz w:val="24"/>
          <w:szCs w:val="24"/>
          <w:lang w:eastAsia="ru-RU"/>
        </w:rPr>
        <w:instrText xml:space="preserve"> REF _Ref518980637 \r \h </w:instrText>
      </w:r>
      <w:r w:rsidRPr="005E279F">
        <w:rPr>
          <w:rFonts w:ascii="Times New Roman" w:eastAsia="Times New Roman" w:hAnsi="Times New Roman" w:cs="Times New Roman"/>
          <w:color w:val="000000"/>
          <w:sz w:val="24"/>
          <w:szCs w:val="24"/>
          <w:lang w:eastAsia="ru-RU"/>
        </w:rPr>
      </w:r>
      <w:r w:rsidRPr="005E279F">
        <w:rPr>
          <w:rFonts w:ascii="Times New Roman" w:eastAsia="Times New Roman" w:hAnsi="Times New Roman" w:cs="Times New Roman"/>
          <w:color w:val="000000"/>
          <w:sz w:val="24"/>
          <w:szCs w:val="24"/>
          <w:lang w:eastAsia="ru-RU"/>
        </w:rPr>
        <w:fldChar w:fldCharType="separate"/>
      </w:r>
      <w:r w:rsidRPr="005E279F">
        <w:rPr>
          <w:rFonts w:ascii="Times New Roman" w:eastAsia="Times New Roman" w:hAnsi="Times New Roman" w:cs="Times New Roman"/>
          <w:color w:val="000000"/>
          <w:sz w:val="24"/>
          <w:szCs w:val="24"/>
          <w:lang w:eastAsia="ru-RU"/>
        </w:rPr>
        <w:t>10.1</w:t>
      </w:r>
      <w:r w:rsidRPr="005E279F">
        <w:rPr>
          <w:rFonts w:ascii="Times New Roman" w:eastAsia="Times New Roman" w:hAnsi="Times New Roman" w:cs="Times New Roman"/>
          <w:color w:val="000000"/>
          <w:sz w:val="24"/>
          <w:szCs w:val="24"/>
          <w:lang w:eastAsia="ru-RU"/>
        </w:rPr>
        <w:fldChar w:fldCharType="end"/>
      </w:r>
      <w:r w:rsidRPr="005E279F">
        <w:rPr>
          <w:rFonts w:ascii="Times New Roman" w:eastAsia="Times New Roman" w:hAnsi="Times New Roman" w:cs="Times New Roman"/>
          <w:color w:val="000000"/>
          <w:sz w:val="24"/>
          <w:szCs w:val="24"/>
          <w:lang w:eastAsia="ru-RU"/>
        </w:rPr>
        <w:t xml:space="preserve"> Договора, спор передается </w:t>
      </w:r>
      <w:r w:rsidR="00B740EC" w:rsidRPr="00B740EC">
        <w:rPr>
          <w:rFonts w:ascii="Times New Roman" w:eastAsia="Times New Roman" w:hAnsi="Times New Roman" w:cs="Times New Roman"/>
          <w:color w:val="000000"/>
          <w:sz w:val="24"/>
          <w:szCs w:val="24"/>
        </w:rPr>
        <w:t>в суд</w:t>
      </w:r>
      <w:r w:rsidR="00B740EC" w:rsidRPr="00B740EC">
        <w:rPr>
          <w:rFonts w:ascii="Times New Roman" w:eastAsia="Times New Roman" w:hAnsi="Times New Roman" w:cs="Times New Roman"/>
          <w:sz w:val="24"/>
          <w:szCs w:val="24"/>
        </w:rPr>
        <w:t xml:space="preserve"> Санкт-Петербурга и Ленинградской области.</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Прочие условия</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5E279F" w:rsidRPr="005E279F" w:rsidRDefault="005E279F" w:rsidP="003317C4">
      <w:pPr>
        <w:numPr>
          <w:ilvl w:val="1"/>
          <w:numId w:val="26"/>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48" w:name="_Ref55556347"/>
      <w:r w:rsidRPr="005E279F">
        <w:rPr>
          <w:rFonts w:ascii="Times New Roman" w:eastAsia="Calibri" w:hAnsi="Times New Roman" w:cs="Times New Roman"/>
          <w:sz w:val="24"/>
          <w:szCs w:val="24"/>
        </w:rPr>
        <w:t xml:space="preserve">Арендатор настоящим поручает Арендодателю представить Договор в </w:t>
      </w:r>
      <w:r w:rsidRPr="005E279F">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E279F">
        <w:rPr>
          <w:rFonts w:ascii="Times New Roman" w:eastAsia="Calibri" w:hAnsi="Times New Roman" w:cs="Times New Roman"/>
          <w:sz w:val="24"/>
          <w:szCs w:val="24"/>
        </w:rPr>
        <w:t>недвижимое имущество и сделок с ним</w:t>
      </w:r>
      <w:r w:rsidRPr="005E279F">
        <w:rPr>
          <w:rFonts w:ascii="Times New Roman" w:eastAsia="Times New Roman" w:hAnsi="Times New Roman" w:cs="Times New Roman"/>
          <w:sz w:val="24"/>
          <w:szCs w:val="24"/>
          <w:lang w:eastAsia="ru-RU"/>
        </w:rPr>
        <w:t>,</w:t>
      </w:r>
      <w:r w:rsidRPr="005E279F">
        <w:rPr>
          <w:rFonts w:ascii="Times New Roman" w:eastAsia="Calibri" w:hAnsi="Times New Roman" w:cs="Times New Roman"/>
          <w:sz w:val="24"/>
          <w:szCs w:val="24"/>
        </w:rPr>
        <w:t xml:space="preserve"> для регистрации в соответствии с требованиями </w:t>
      </w:r>
      <w:r w:rsidRPr="005E279F">
        <w:rPr>
          <w:rFonts w:ascii="Times New Roman" w:eastAsia="Times New Roman" w:hAnsi="Times New Roman" w:cs="Times New Roman"/>
          <w:sz w:val="24"/>
          <w:szCs w:val="24"/>
          <w:lang w:eastAsia="x-none"/>
        </w:rPr>
        <w:t xml:space="preserve">действующего </w:t>
      </w:r>
      <w:r w:rsidRPr="005E279F">
        <w:rPr>
          <w:rFonts w:ascii="Times New Roman" w:eastAsia="Calibri" w:hAnsi="Times New Roman" w:cs="Times New Roman"/>
          <w:sz w:val="24"/>
          <w:szCs w:val="24"/>
        </w:rPr>
        <w:t>законодательства Российской Федерации в течение 10 (десяти) рабочих дней</w:t>
      </w:r>
      <w:r w:rsidRPr="005E279F">
        <w:rPr>
          <w:rFonts w:ascii="Times New Roman" w:eastAsia="Calibri" w:hAnsi="Times New Roman" w:cs="Times New Roman"/>
          <w:sz w:val="24"/>
          <w:szCs w:val="24"/>
          <w:vertAlign w:val="superscript"/>
        </w:rPr>
        <w:footnoteReference w:id="66"/>
      </w:r>
      <w:r w:rsidRPr="005E279F">
        <w:rPr>
          <w:rFonts w:ascii="Times New Roman" w:eastAsia="Calibri" w:hAnsi="Times New Roman" w:cs="Times New Roman"/>
          <w:sz w:val="24"/>
          <w:szCs w:val="24"/>
        </w:rPr>
        <w:t xml:space="preserve"> с момента передачи Объекта Арендатору в порядке, указанном в пункте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_Ref485818293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3.1</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w:t>
      </w:r>
      <w:r w:rsidRPr="005E279F">
        <w:rPr>
          <w:rFonts w:ascii="Times New Roman" w:eastAsia="Calibri" w:hAnsi="Times New Roman" w:cs="Times New Roman"/>
          <w:sz w:val="24"/>
          <w:szCs w:val="24"/>
          <w:vertAlign w:val="superscript"/>
        </w:rPr>
        <w:footnoteReference w:id="67"/>
      </w:r>
      <w:r w:rsidRPr="005E279F">
        <w:rPr>
          <w:rFonts w:ascii="Times New Roman" w:eastAsia="Calibri" w:hAnsi="Times New Roman" w:cs="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E279F">
        <w:rPr>
          <w:rFonts w:ascii="Times New Roman" w:eastAsia="Calibri" w:hAnsi="Times New Roman" w:cs="Times New Roman"/>
          <w:sz w:val="24"/>
          <w:szCs w:val="24"/>
          <w:vertAlign w:val="superscript"/>
        </w:rPr>
        <w:footnoteReference w:id="68"/>
      </w:r>
      <w:r w:rsidRPr="005E279F">
        <w:rPr>
          <w:rFonts w:ascii="Times New Roman" w:eastAsia="Calibri"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48"/>
    </w:p>
    <w:p w:rsidR="005E279F" w:rsidRPr="005E279F" w:rsidRDefault="005E279F" w:rsidP="003317C4">
      <w:pPr>
        <w:numPr>
          <w:ilvl w:val="1"/>
          <w:numId w:val="26"/>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5E279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E279F">
        <w:rPr>
          <w:rFonts w:ascii="Times New Roman" w:eastAsia="Calibri" w:hAnsi="Times New Roman" w:cs="Times New Roman"/>
          <w:sz w:val="24"/>
          <w:szCs w:val="24"/>
        </w:rPr>
        <w:t>недвижимое имущество и сделок с ним</w:t>
      </w:r>
      <w:r w:rsidRPr="005E279F">
        <w:rPr>
          <w:rFonts w:ascii="Times New Roman" w:eastAsia="Times New Roman" w:hAnsi="Times New Roman" w:cs="Times New Roman"/>
          <w:sz w:val="24"/>
          <w:szCs w:val="24"/>
          <w:lang w:eastAsia="ru-RU"/>
        </w:rPr>
        <w:t>,</w:t>
      </w:r>
      <w:r w:rsidRPr="005E279F">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w:t>
      </w:r>
      <w:r w:rsidRPr="005E279F">
        <w:rPr>
          <w:rFonts w:ascii="Times New Roman" w:eastAsia="Calibri" w:hAnsi="Times New Roman" w:cs="Times New Roman"/>
          <w:sz w:val="24"/>
          <w:szCs w:val="24"/>
        </w:rPr>
        <w:lastRenderedPageBreak/>
        <w:t xml:space="preserve">подлинники всех затребованных </w:t>
      </w:r>
      <w:r w:rsidRPr="005E279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E279F">
        <w:rPr>
          <w:rFonts w:ascii="Times New Roman" w:eastAsia="Calibri" w:hAnsi="Times New Roman" w:cs="Times New Roman"/>
          <w:sz w:val="24"/>
          <w:szCs w:val="24"/>
        </w:rPr>
        <w:t>недвижимое имущество и сделок с ним</w:t>
      </w:r>
      <w:r w:rsidRPr="005E279F">
        <w:rPr>
          <w:rFonts w:ascii="Times New Roman" w:eastAsia="Times New Roman" w:hAnsi="Times New Roman" w:cs="Times New Roman"/>
          <w:sz w:val="24"/>
          <w:szCs w:val="24"/>
          <w:lang w:eastAsia="ru-RU"/>
        </w:rPr>
        <w:t>,</w:t>
      </w:r>
      <w:r w:rsidRPr="005E279F">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5E279F" w:rsidRPr="005E279F" w:rsidRDefault="005E279F" w:rsidP="003317C4">
      <w:pPr>
        <w:numPr>
          <w:ilvl w:val="1"/>
          <w:numId w:val="26"/>
        </w:numPr>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9F">
        <w:rPr>
          <w:rFonts w:ascii="Times New Roman" w:eastAsia="Calibri" w:hAnsi="Times New Roman" w:cs="Times New Roman"/>
          <w:sz w:val="24"/>
          <w:szCs w:val="24"/>
        </w:rPr>
        <w:fldChar w:fldCharType="begin"/>
      </w:r>
      <w:r w:rsidRPr="005E279F">
        <w:rPr>
          <w:rFonts w:ascii="Times New Roman" w:eastAsia="Calibri" w:hAnsi="Times New Roman" w:cs="Times New Roman"/>
          <w:sz w:val="24"/>
          <w:szCs w:val="24"/>
        </w:rPr>
        <w:instrText xml:space="preserve"> REF _Ref486335588 \r \h  \* MERGEFORMAT </w:instrText>
      </w:r>
      <w:r w:rsidRPr="005E279F">
        <w:rPr>
          <w:rFonts w:ascii="Times New Roman" w:eastAsia="Calibri" w:hAnsi="Times New Roman" w:cs="Times New Roman"/>
          <w:sz w:val="24"/>
          <w:szCs w:val="24"/>
        </w:rPr>
      </w:r>
      <w:r w:rsidRPr="005E279F">
        <w:rPr>
          <w:rFonts w:ascii="Times New Roman" w:eastAsia="Calibri" w:hAnsi="Times New Roman" w:cs="Times New Roman"/>
          <w:sz w:val="24"/>
          <w:szCs w:val="24"/>
        </w:rPr>
        <w:fldChar w:fldCharType="separate"/>
      </w:r>
      <w:r w:rsidRPr="005E279F">
        <w:rPr>
          <w:rFonts w:ascii="Times New Roman" w:eastAsia="Calibri" w:hAnsi="Times New Roman" w:cs="Times New Roman"/>
          <w:sz w:val="24"/>
          <w:szCs w:val="24"/>
        </w:rPr>
        <w:t>13</w:t>
      </w:r>
      <w:r w:rsidRPr="005E279F">
        <w:rPr>
          <w:rFonts w:ascii="Times New Roman" w:eastAsia="Calibri" w:hAnsi="Times New Roman" w:cs="Times New Roman"/>
          <w:sz w:val="24"/>
          <w:szCs w:val="24"/>
        </w:rPr>
        <w:fldChar w:fldCharType="end"/>
      </w:r>
      <w:r w:rsidRPr="005E279F">
        <w:rPr>
          <w:rFonts w:ascii="Times New Roman" w:eastAsia="Calibri"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Допустимые способы направления юридически значимых сообщений:</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а) через собственного курьера под расписку на копии;</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б) через курьерскую службу с описью вложения;</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в) по почте с уведомлением о вручении и описью вложения;</w:t>
      </w:r>
    </w:p>
    <w:p w:rsidR="005E279F" w:rsidRPr="005E279F" w:rsidRDefault="005E279F" w:rsidP="00FE1ABE">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г) телеграммой с уведомлением о вручении.</w:t>
      </w:r>
    </w:p>
    <w:p w:rsidR="005E279F" w:rsidRPr="005E279F" w:rsidRDefault="005E279F" w:rsidP="00FE1ABE">
      <w:pPr>
        <w:tabs>
          <w:tab w:val="left" w:pos="-5387"/>
        </w:tabs>
        <w:snapToGrid w:val="0"/>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Times New Roman" w:hAnsi="Times New Roman" w:cs="Times New Roman"/>
          <w:bCs/>
          <w:sz w:val="24"/>
          <w:szCs w:val="24"/>
        </w:rPr>
        <w:t>В ходе исполнения настоящего Договора запрещается подключение</w:t>
      </w:r>
      <w:r w:rsidRPr="005E279F">
        <w:rPr>
          <w:rFonts w:ascii="Times New Roman" w:eastAsia="Calibri" w:hAnsi="Times New Roman" w:cs="Times New Roman"/>
          <w:sz w:val="24"/>
          <w:vertAlign w:val="superscript"/>
        </w:rPr>
        <w:footnoteReference w:id="69"/>
      </w:r>
      <w:r w:rsidRPr="005E279F">
        <w:rPr>
          <w:rFonts w:ascii="Times New Roman" w:eastAsia="Times New Roman" w:hAnsi="Times New Roman" w:cs="Times New Roman"/>
          <w:bCs/>
          <w:sz w:val="24"/>
          <w:szCs w:val="24"/>
        </w:rPr>
        <w:t xml:space="preserve"> любого оборудования</w:t>
      </w:r>
      <w:r w:rsidRPr="005E279F">
        <w:rPr>
          <w:rFonts w:ascii="Times New Roman" w:eastAsia="Calibri" w:hAnsi="Times New Roman" w:cs="Times New Roman"/>
          <w:sz w:val="24"/>
          <w:vertAlign w:val="superscript"/>
        </w:rPr>
        <w:footnoteReference w:id="70"/>
      </w:r>
      <w:r w:rsidRPr="005E279F">
        <w:rPr>
          <w:rFonts w:ascii="Times New Roman" w:eastAsia="Times New Roman" w:hAnsi="Times New Roman" w:cs="Times New Roman"/>
          <w:bCs/>
          <w:sz w:val="24"/>
          <w:szCs w:val="24"/>
        </w:rPr>
        <w:t xml:space="preserve"> Арендодателя к ИТ-инфраструктуре</w:t>
      </w:r>
      <w:r w:rsidRPr="005E279F">
        <w:rPr>
          <w:rFonts w:ascii="Times New Roman" w:eastAsia="Calibri" w:hAnsi="Times New Roman" w:cs="Times New Roman"/>
          <w:sz w:val="24"/>
          <w:vertAlign w:val="superscript"/>
        </w:rPr>
        <w:footnoteReference w:id="71"/>
      </w:r>
      <w:r w:rsidRPr="005E279F">
        <w:rPr>
          <w:rFonts w:ascii="Times New Roman" w:eastAsia="Times New Roman" w:hAnsi="Times New Roman" w:cs="Times New Roman"/>
          <w:bCs/>
          <w:sz w:val="24"/>
          <w:szCs w:val="24"/>
        </w:rPr>
        <w:t xml:space="preserve"> Арендатора, а также допуск работников</w:t>
      </w:r>
      <w:r w:rsidRPr="005E279F">
        <w:rPr>
          <w:rFonts w:ascii="Times New Roman" w:eastAsia="Calibri" w:hAnsi="Times New Roman" w:cs="Times New Roman"/>
          <w:sz w:val="24"/>
          <w:vertAlign w:val="superscript"/>
        </w:rPr>
        <w:footnoteReference w:id="72"/>
      </w:r>
      <w:r w:rsidRPr="005E279F">
        <w:rPr>
          <w:rFonts w:ascii="Times New Roman" w:eastAsia="Times New Roman" w:hAnsi="Times New Roman" w:cs="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№8 к Договору. </w:t>
      </w:r>
    </w:p>
    <w:p w:rsidR="005E279F" w:rsidRPr="005E279F" w:rsidRDefault="005E279F" w:rsidP="00FE1ABE">
      <w:pPr>
        <w:spacing w:after="0" w:line="240" w:lineRule="auto"/>
        <w:ind w:firstLine="709"/>
        <w:jc w:val="both"/>
        <w:rPr>
          <w:rFonts w:ascii="Times New Roman" w:eastAsia="Calibri" w:hAnsi="Times New Roman" w:cs="Times New Roman"/>
          <w:sz w:val="24"/>
        </w:rPr>
      </w:pPr>
      <w:r w:rsidRPr="005E279F">
        <w:rPr>
          <w:rFonts w:ascii="Times New Roman" w:eastAsia="Calibri" w:hAnsi="Times New Roman" w:cs="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rsidR="005E279F" w:rsidRPr="005E279F" w:rsidRDefault="005E279F" w:rsidP="00FE1ABE">
      <w:pPr>
        <w:widowControl w:val="0"/>
        <w:tabs>
          <w:tab w:val="left" w:pos="709"/>
        </w:tabs>
        <w:autoSpaceDN w:val="0"/>
        <w:spacing w:after="0" w:line="240" w:lineRule="auto"/>
        <w:ind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bCs/>
          <w:sz w:val="24"/>
          <w:szCs w:val="24"/>
        </w:rPr>
        <w:t>Арендодатель</w:t>
      </w:r>
      <w:r w:rsidRPr="005E279F">
        <w:rPr>
          <w:rFonts w:ascii="Times New Roman" w:eastAsia="Calibri"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rsidR="005E279F" w:rsidRPr="005E279F" w:rsidRDefault="005E279F" w:rsidP="00FE1ABE">
      <w:pPr>
        <w:widowControl w:val="0"/>
        <w:numPr>
          <w:ilvl w:val="0"/>
          <w:numId w:val="11"/>
        </w:numPr>
        <w:tabs>
          <w:tab w:val="left" w:pos="284"/>
        </w:tabs>
        <w:autoSpaceDN w:val="0"/>
        <w:spacing w:after="0" w:line="240" w:lineRule="auto"/>
        <w:ind w:left="0"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привлечение третьих лиц Арендодатель обязан предварительно письменно согласовать с Арендатором;</w:t>
      </w:r>
    </w:p>
    <w:p w:rsidR="005E279F" w:rsidRPr="005E279F" w:rsidRDefault="005E279F" w:rsidP="00FE1ABE">
      <w:pPr>
        <w:widowControl w:val="0"/>
        <w:numPr>
          <w:ilvl w:val="0"/>
          <w:numId w:val="11"/>
        </w:numPr>
        <w:tabs>
          <w:tab w:val="left" w:pos="284"/>
        </w:tabs>
        <w:autoSpaceDN w:val="0"/>
        <w:spacing w:after="0" w:line="240" w:lineRule="auto"/>
        <w:ind w:left="0"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Арендодатель несет полную ответственность за все действия и/или бездействия привлекаемых им третьих лиц;</w:t>
      </w:r>
    </w:p>
    <w:p w:rsidR="005E279F" w:rsidRPr="005E279F" w:rsidRDefault="005E279F" w:rsidP="00FE1ABE">
      <w:pPr>
        <w:widowControl w:val="0"/>
        <w:numPr>
          <w:ilvl w:val="0"/>
          <w:numId w:val="11"/>
        </w:numPr>
        <w:tabs>
          <w:tab w:val="left" w:pos="284"/>
        </w:tabs>
        <w:autoSpaceDN w:val="0"/>
        <w:spacing w:after="0" w:line="240" w:lineRule="auto"/>
        <w:ind w:left="0"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допуск работников привлекаемых третьих лиц на территорию </w:t>
      </w:r>
      <w:r w:rsidRPr="005E279F">
        <w:rPr>
          <w:rFonts w:ascii="Times New Roman" w:eastAsia="Calibri" w:hAnsi="Times New Roman" w:cs="Times New Roman"/>
          <w:sz w:val="24"/>
          <w:szCs w:val="24"/>
        </w:rPr>
        <w:t>Арендатора</w:t>
      </w:r>
      <w:r w:rsidRPr="005E279F">
        <w:rPr>
          <w:rFonts w:ascii="Times New Roman" w:eastAsia="Calibri" w:hAnsi="Times New Roman" w:cs="Times New Roman"/>
          <w:bCs/>
          <w:sz w:val="24"/>
          <w:szCs w:val="24"/>
        </w:rPr>
        <w:t xml:space="preserve"> </w:t>
      </w:r>
      <w:r w:rsidRPr="005E279F">
        <w:rPr>
          <w:rFonts w:ascii="Times New Roman" w:eastAsia="Calibri" w:hAnsi="Times New Roman" w:cs="Times New Roman"/>
          <w:bCs/>
          <w:sz w:val="24"/>
          <w:szCs w:val="24"/>
        </w:rPr>
        <w:lastRenderedPageBreak/>
        <w:t xml:space="preserve">производится после подписания ими «Обязательства о соблюдении требований кибербезопасности в ПАО Сбербанк» (по форме Приложения </w:t>
      </w:r>
      <w:r w:rsidRPr="005E279F">
        <w:rPr>
          <w:rFonts w:ascii="Times New Roman" w:eastAsia="Times New Roman" w:hAnsi="Times New Roman" w:cs="Times New Roman"/>
          <w:bCs/>
          <w:sz w:val="24"/>
          <w:szCs w:val="24"/>
        </w:rPr>
        <w:t>№8</w:t>
      </w:r>
      <w:r w:rsidRPr="005E279F">
        <w:rPr>
          <w:rFonts w:ascii="Times New Roman" w:eastAsia="Calibri" w:hAnsi="Times New Roman" w:cs="Times New Roman"/>
          <w:bCs/>
          <w:sz w:val="24"/>
          <w:szCs w:val="24"/>
        </w:rPr>
        <w:t xml:space="preserve"> к Договору).</w:t>
      </w:r>
    </w:p>
    <w:p w:rsidR="005E279F" w:rsidRPr="005E279F" w:rsidRDefault="005E279F" w:rsidP="00FE1ABE">
      <w:pPr>
        <w:widowControl w:val="0"/>
        <w:numPr>
          <w:ilvl w:val="0"/>
          <w:numId w:val="11"/>
        </w:numPr>
        <w:tabs>
          <w:tab w:val="left" w:pos="284"/>
        </w:tabs>
        <w:autoSpaceDN w:val="0"/>
        <w:spacing w:after="0" w:line="240" w:lineRule="auto"/>
        <w:ind w:left="0"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rsidR="005E279F" w:rsidRPr="005E279F" w:rsidRDefault="005E279F" w:rsidP="00FE1ABE">
      <w:pPr>
        <w:widowControl w:val="0"/>
        <w:tabs>
          <w:tab w:val="left" w:pos="284"/>
        </w:tabs>
        <w:autoSpaceDN w:val="0"/>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rPr>
        <w:t xml:space="preserve">В каждом случае нарушения требований, указанных в настоящем пункте Арендодатель </w:t>
      </w:r>
      <w:r w:rsidRPr="005E279F">
        <w:rPr>
          <w:rFonts w:ascii="Times New Roman" w:eastAsia="Calibri" w:hAnsi="Times New Roman" w:cs="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5E279F">
        <w:rPr>
          <w:rFonts w:ascii="Times New Roman" w:eastAsia="Calibri" w:hAnsi="Times New Roman" w:cs="Times New Roman"/>
          <w:sz w:val="24"/>
        </w:rPr>
        <w:t>настоящем пункте</w:t>
      </w:r>
      <w:r w:rsidRPr="005E279F">
        <w:rPr>
          <w:rFonts w:ascii="Times New Roman" w:eastAsia="Calibri" w:hAnsi="Times New Roman" w:cs="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E279F">
        <w:rPr>
          <w:rFonts w:ascii="Times New Roman" w:eastAsia="Calibri" w:hAnsi="Times New Roman" w:cs="Times New Roman"/>
          <w:sz w:val="24"/>
        </w:rPr>
        <w:t>.</w:t>
      </w:r>
    </w:p>
    <w:p w:rsidR="005E279F" w:rsidRPr="005E279F" w:rsidRDefault="005E279F" w:rsidP="003317C4">
      <w:pPr>
        <w:numPr>
          <w:ilvl w:val="1"/>
          <w:numId w:val="26"/>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5E279F">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E279F">
        <w:rPr>
          <w:rFonts w:ascii="Times New Roman" w:eastAsia="Calibri" w:hAnsi="Times New Roman" w:cs="Times New Roman"/>
          <w:sz w:val="24"/>
          <w:szCs w:val="24"/>
        </w:rPr>
        <w:t>недвижимое имущество и сделок с ним.</w:t>
      </w:r>
    </w:p>
    <w:p w:rsidR="005E279F" w:rsidRPr="005E279F" w:rsidRDefault="005E279F" w:rsidP="005E279F">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firstLine="709"/>
        <w:contextualSpacing/>
        <w:jc w:val="center"/>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t>Приложения к Договору</w:t>
      </w:r>
    </w:p>
    <w:p w:rsidR="005E279F" w:rsidRPr="005E279F" w:rsidRDefault="005E279F" w:rsidP="005E279F">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Приложение № 1 –</w:t>
      </w:r>
      <w:r w:rsidRPr="005E279F">
        <w:rPr>
          <w:rFonts w:ascii="Times New Roman" w:eastAsia="Calibri" w:hAnsi="Times New Roman" w:cs="Times New Roman"/>
          <w:sz w:val="24"/>
          <w:szCs w:val="24"/>
        </w:rPr>
        <w:t xml:space="preserve">План Здания с указанием Объекта (заштриховано и выделено ____ цветом) на этаже – </w:t>
      </w:r>
      <w:r w:rsidRPr="005E279F">
        <w:rPr>
          <w:rFonts w:ascii="Times New Roman" w:eastAsia="Calibri" w:hAnsi="Times New Roman" w:cs="Times New Roman"/>
          <w:bCs/>
          <w:sz w:val="24"/>
          <w:szCs w:val="24"/>
        </w:rPr>
        <w:t>на __ листах.</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Приложение № 2 – Акт о разграничении эксплуатационной ответственности</w:t>
      </w:r>
      <w:r w:rsidRPr="005E279F" w:rsidDel="00126FFE">
        <w:rPr>
          <w:rFonts w:ascii="Times New Roman" w:eastAsia="Calibri" w:hAnsi="Times New Roman" w:cs="Times New Roman"/>
          <w:sz w:val="24"/>
          <w:szCs w:val="24"/>
        </w:rPr>
        <w:t xml:space="preserve"> </w:t>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bCs/>
          <w:sz w:val="24"/>
          <w:szCs w:val="24"/>
        </w:rPr>
        <w:t xml:space="preserve">на </w:t>
      </w:r>
      <w:r w:rsidRPr="005E279F">
        <w:rPr>
          <w:rFonts w:ascii="Times New Roman" w:eastAsia="Calibri" w:hAnsi="Times New Roman" w:cs="Times New Roman"/>
          <w:sz w:val="24"/>
          <w:szCs w:val="24"/>
        </w:rPr>
        <w:t>__ листах.</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Приложение № 3 – Форма Акта приема-передачи (возврата) Объекта – </w:t>
      </w:r>
      <w:r w:rsidRPr="005E279F">
        <w:rPr>
          <w:rFonts w:ascii="Times New Roman" w:eastAsia="Calibri" w:hAnsi="Times New Roman" w:cs="Times New Roman"/>
          <w:bCs/>
          <w:sz w:val="24"/>
          <w:szCs w:val="24"/>
        </w:rPr>
        <w:t xml:space="preserve">на </w:t>
      </w:r>
      <w:r w:rsidRPr="005E279F">
        <w:rPr>
          <w:rFonts w:ascii="Times New Roman" w:eastAsia="Calibri" w:hAnsi="Times New Roman" w:cs="Times New Roman"/>
          <w:sz w:val="24"/>
          <w:szCs w:val="24"/>
        </w:rPr>
        <w:t>__ листах.</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49" w:name="_Ref530045897"/>
      <w:r w:rsidRPr="005E279F">
        <w:rPr>
          <w:rFonts w:ascii="Times New Roman" w:eastAsia="Calibri" w:hAnsi="Times New Roman" w:cs="Times New Roman"/>
          <w:sz w:val="24"/>
          <w:szCs w:val="24"/>
        </w:rPr>
        <w:t xml:space="preserve">Приложение № 4 – </w:t>
      </w:r>
      <w:r w:rsidRPr="005E279F">
        <w:rPr>
          <w:rFonts w:ascii="Times New Roman" w:eastAsia="Times New Roman" w:hAnsi="Times New Roman" w:cs="Times New Roman"/>
          <w:bCs/>
          <w:sz w:val="24"/>
          <w:szCs w:val="24"/>
        </w:rPr>
        <w:t>Антикоррупционная оговорка</w:t>
      </w:r>
      <w:r w:rsidRPr="005E279F">
        <w:rPr>
          <w:rFonts w:ascii="Times New Roman" w:eastAsia="Calibri" w:hAnsi="Times New Roman" w:cs="Times New Roman"/>
          <w:bCs/>
          <w:sz w:val="24"/>
          <w:szCs w:val="24"/>
        </w:rPr>
        <w:t xml:space="preserve"> </w:t>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bCs/>
          <w:sz w:val="24"/>
          <w:szCs w:val="24"/>
        </w:rPr>
        <w:t xml:space="preserve">на </w:t>
      </w:r>
      <w:r w:rsidRPr="005E279F">
        <w:rPr>
          <w:rFonts w:ascii="Times New Roman" w:eastAsia="Calibri" w:hAnsi="Times New Roman" w:cs="Times New Roman"/>
          <w:sz w:val="24"/>
          <w:szCs w:val="24"/>
        </w:rPr>
        <w:t>2 листах.</w:t>
      </w:r>
      <w:bookmarkEnd w:id="49"/>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bookmarkStart w:id="50" w:name="_Ref525055217"/>
      <w:r w:rsidRPr="005E279F">
        <w:rPr>
          <w:rFonts w:ascii="Times New Roman" w:eastAsia="Calibri" w:hAnsi="Times New Roman" w:cs="Times New Roman"/>
          <w:sz w:val="24"/>
          <w:szCs w:val="24"/>
        </w:rPr>
        <w:t xml:space="preserve">Приложение № 5 – Услуги по эксплуатации Мест общего пользования – </w:t>
      </w:r>
      <w:r w:rsidRPr="005E279F">
        <w:rPr>
          <w:rFonts w:ascii="Times New Roman" w:eastAsia="Calibri" w:hAnsi="Times New Roman" w:cs="Times New Roman"/>
          <w:bCs/>
          <w:sz w:val="24"/>
          <w:szCs w:val="24"/>
        </w:rPr>
        <w:t xml:space="preserve">на </w:t>
      </w:r>
      <w:r w:rsidRPr="005E279F">
        <w:rPr>
          <w:rFonts w:ascii="Times New Roman" w:eastAsia="Calibri" w:hAnsi="Times New Roman" w:cs="Times New Roman"/>
          <w:sz w:val="24"/>
          <w:szCs w:val="24"/>
        </w:rPr>
        <w:t>__ листах</w:t>
      </w:r>
      <w:bookmarkEnd w:id="50"/>
      <w:r w:rsidRPr="005E279F">
        <w:rPr>
          <w:rFonts w:ascii="Times New Roman" w:eastAsia="Calibri" w:hAnsi="Times New Roman" w:cs="Times New Roman"/>
          <w:sz w:val="24"/>
          <w:szCs w:val="24"/>
        </w:rPr>
        <w:t>.</w:t>
      </w:r>
    </w:p>
    <w:p w:rsidR="005E279F" w:rsidRPr="00E6487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sidRPr="00E6487F">
        <w:rPr>
          <w:rFonts w:ascii="Times New Roman" w:eastAsia="Calibri" w:hAnsi="Times New Roman" w:cs="Times New Roman"/>
          <w:sz w:val="24"/>
          <w:szCs w:val="24"/>
        </w:rPr>
        <w:t xml:space="preserve">Приложение № 7 – </w:t>
      </w:r>
      <w:r w:rsidR="00384BFA">
        <w:rPr>
          <w:rFonts w:ascii="Times New Roman" w:eastAsia="Calibri" w:hAnsi="Times New Roman" w:cs="Times New Roman"/>
          <w:sz w:val="24"/>
          <w:szCs w:val="24"/>
        </w:rPr>
        <w:t xml:space="preserve">План свободных помещений </w:t>
      </w:r>
      <w:r w:rsidRPr="00E6487F">
        <w:rPr>
          <w:rFonts w:ascii="Times New Roman" w:eastAsia="Calibri" w:hAnsi="Times New Roman" w:cs="Times New Roman"/>
          <w:sz w:val="24"/>
          <w:szCs w:val="24"/>
        </w:rPr>
        <w:t xml:space="preserve"> – </w:t>
      </w:r>
      <w:r w:rsidRPr="00E6487F">
        <w:rPr>
          <w:rFonts w:ascii="Times New Roman" w:eastAsia="Calibri" w:hAnsi="Times New Roman" w:cs="Times New Roman"/>
          <w:bCs/>
          <w:sz w:val="24"/>
          <w:szCs w:val="24"/>
        </w:rPr>
        <w:t xml:space="preserve">на </w:t>
      </w:r>
      <w:r w:rsidRPr="00E6487F">
        <w:rPr>
          <w:rFonts w:ascii="Times New Roman" w:eastAsia="Calibri" w:hAnsi="Times New Roman" w:cs="Times New Roman"/>
          <w:sz w:val="24"/>
          <w:szCs w:val="24"/>
        </w:rPr>
        <w:t>__ листах.</w:t>
      </w:r>
    </w:p>
    <w:p w:rsidR="005E279F" w:rsidRPr="005E279F" w:rsidRDefault="005E279F" w:rsidP="003317C4">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Приложение № 8 – Обязательство о соблюдении требований кибербезопасности в ПАО Сбербанк</w:t>
      </w:r>
      <w:r w:rsidRPr="005E279F">
        <w:rPr>
          <w:rFonts w:ascii="Times New Roman" w:eastAsia="Times New Roman" w:hAnsi="Times New Roman" w:cs="Times New Roman"/>
          <w:bCs/>
          <w:sz w:val="24"/>
          <w:szCs w:val="24"/>
        </w:rPr>
        <w:t xml:space="preserve"> </w:t>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bCs/>
          <w:sz w:val="24"/>
          <w:szCs w:val="24"/>
        </w:rPr>
        <w:t xml:space="preserve">на </w:t>
      </w:r>
      <w:r w:rsidRPr="005E279F">
        <w:rPr>
          <w:rFonts w:ascii="Times New Roman" w:eastAsia="Calibri" w:hAnsi="Times New Roman" w:cs="Times New Roman"/>
          <w:sz w:val="24"/>
          <w:szCs w:val="24"/>
        </w:rPr>
        <w:t>__ листах.</w:t>
      </w:r>
    </w:p>
    <w:p w:rsidR="005E279F" w:rsidRPr="005E279F" w:rsidRDefault="005E279F" w:rsidP="00FE1ABE">
      <w:pPr>
        <w:spacing w:after="0" w:line="240" w:lineRule="auto"/>
        <w:ind w:firstLine="709"/>
        <w:contextualSpacing/>
        <w:rPr>
          <w:rFonts w:ascii="Times New Roman" w:eastAsia="Calibri" w:hAnsi="Times New Roman" w:cs="Times New Roman"/>
          <w:sz w:val="24"/>
          <w:szCs w:val="24"/>
        </w:rPr>
      </w:pPr>
    </w:p>
    <w:p w:rsidR="005E279F" w:rsidRPr="005E279F" w:rsidRDefault="005E279F" w:rsidP="003317C4">
      <w:pPr>
        <w:numPr>
          <w:ilvl w:val="0"/>
          <w:numId w:val="26"/>
        </w:numPr>
        <w:spacing w:after="0" w:line="240" w:lineRule="auto"/>
        <w:ind w:left="0" w:firstLine="709"/>
        <w:contextualSpacing/>
        <w:jc w:val="center"/>
        <w:outlineLvl w:val="0"/>
        <w:rPr>
          <w:rFonts w:ascii="Times New Roman" w:eastAsia="Calibri" w:hAnsi="Times New Roman" w:cs="Times New Roman"/>
          <w:b/>
          <w:sz w:val="24"/>
          <w:szCs w:val="24"/>
        </w:rPr>
      </w:pPr>
      <w:bookmarkStart w:id="51" w:name="_Ref486335588"/>
      <w:r w:rsidRPr="005E279F">
        <w:rPr>
          <w:rFonts w:ascii="Times New Roman" w:eastAsia="Calibri" w:hAnsi="Times New Roman" w:cs="Times New Roman"/>
          <w:b/>
          <w:sz w:val="24"/>
          <w:szCs w:val="24"/>
        </w:rPr>
        <w:t>Реквизиты и подписи Сторон</w:t>
      </w:r>
      <w:bookmarkEnd w:id="51"/>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b/>
          <w:sz w:val="24"/>
          <w:szCs w:val="24"/>
        </w:rPr>
      </w:pP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b/>
          <w:sz w:val="24"/>
          <w:szCs w:val="24"/>
        </w:rPr>
        <w:t>Арендодатель</w:t>
      </w:r>
      <w:r w:rsidRPr="005E279F">
        <w:rPr>
          <w:rFonts w:ascii="Times New Roman" w:eastAsia="Calibri" w:hAnsi="Times New Roman" w:cs="Times New Roman"/>
          <w:b/>
          <w:sz w:val="24"/>
          <w:szCs w:val="24"/>
          <w:vertAlign w:val="superscript"/>
        </w:rPr>
        <w:footnoteReference w:id="73"/>
      </w:r>
      <w:r w:rsidRPr="005E279F">
        <w:rPr>
          <w:rFonts w:ascii="Times New Roman" w:eastAsia="Calibri" w:hAnsi="Times New Roman" w:cs="Times New Roman"/>
          <w:b/>
          <w:sz w:val="24"/>
          <w:szCs w:val="24"/>
        </w:rPr>
        <w:t>:</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napToGrid w:val="0"/>
          <w:sz w:val="24"/>
          <w:szCs w:val="24"/>
        </w:rPr>
      </w:pPr>
      <w:r w:rsidRPr="005E279F">
        <w:rPr>
          <w:rFonts w:ascii="Times New Roman" w:eastAsia="Calibri" w:hAnsi="Times New Roman" w:cs="Times New Roman"/>
          <w:sz w:val="24"/>
          <w:szCs w:val="24"/>
        </w:rPr>
        <w:t>__________ (сокращенное наименование)</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Место нахождение 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Почтовый адрес ____________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lastRenderedPageBreak/>
        <w:t>ИНН: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Наименование банка: 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Расчетный счет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Корр. счет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БИК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ОКВЭД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ОКПО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КПП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ОГРН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Контактный телефон: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lang w:val="en-US"/>
        </w:rPr>
        <w:t>e</w:t>
      </w:r>
      <w:r w:rsidRPr="005E279F">
        <w:rPr>
          <w:rFonts w:ascii="Times New Roman" w:eastAsia="Calibri" w:hAnsi="Times New Roman" w:cs="Times New Roman"/>
          <w:sz w:val="24"/>
          <w:szCs w:val="24"/>
        </w:rPr>
        <w:t>-</w:t>
      </w:r>
      <w:r w:rsidRPr="005E279F">
        <w:rPr>
          <w:rFonts w:ascii="Times New Roman" w:eastAsia="Calibri" w:hAnsi="Times New Roman" w:cs="Times New Roman"/>
          <w:sz w:val="24"/>
          <w:szCs w:val="24"/>
          <w:lang w:val="en-US"/>
        </w:rPr>
        <w:t>mail</w:t>
      </w:r>
      <w:r w:rsidRPr="005E279F">
        <w:rPr>
          <w:rFonts w:ascii="Times New Roman" w:eastAsia="Calibri" w:hAnsi="Times New Roman" w:cs="Times New Roman"/>
          <w:sz w:val="24"/>
          <w:szCs w:val="24"/>
        </w:rPr>
        <w:t>: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b/>
          <w:sz w:val="24"/>
          <w:szCs w:val="24"/>
        </w:rPr>
      </w:pP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Арендатор:</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ПАО Сбербанк</w:t>
      </w:r>
      <w:r w:rsidRPr="005E279F">
        <w:rPr>
          <w:rFonts w:ascii="Times New Roman" w:eastAsia="Calibri" w:hAnsi="Times New Roman" w:cs="Times New Roman"/>
          <w:sz w:val="24"/>
          <w:szCs w:val="24"/>
          <w:vertAlign w:val="superscript"/>
        </w:rPr>
        <w:footnoteReference w:id="74"/>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Место нахождение __________</w:t>
      </w:r>
      <w:r w:rsidRPr="005E279F">
        <w:rPr>
          <w:rFonts w:ascii="Times New Roman" w:eastAsia="Calibri" w:hAnsi="Times New Roman" w:cs="Times New Roman"/>
          <w:sz w:val="24"/>
          <w:szCs w:val="24"/>
          <w:vertAlign w:val="superscript"/>
        </w:rPr>
        <w:footnoteReference w:id="75"/>
      </w:r>
    </w:p>
    <w:p w:rsidR="005E279F" w:rsidRPr="005E279F" w:rsidRDefault="005E279F" w:rsidP="005E279F">
      <w:pPr>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Почтовый адрес _____________</w:t>
      </w:r>
      <w:r w:rsidRPr="005E279F">
        <w:rPr>
          <w:rFonts w:ascii="Times New Roman" w:eastAsia="Calibri" w:hAnsi="Times New Roman" w:cs="Times New Roman"/>
          <w:sz w:val="24"/>
          <w:szCs w:val="24"/>
          <w:vertAlign w:val="superscript"/>
        </w:rPr>
        <w:footnoteReference w:id="76"/>
      </w:r>
    </w:p>
    <w:p w:rsidR="005E279F" w:rsidRPr="005E279F" w:rsidRDefault="005E279F" w:rsidP="005E279F">
      <w:pPr>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ИНН ___________</w:t>
      </w:r>
    </w:p>
    <w:p w:rsidR="005E279F" w:rsidRPr="005E279F" w:rsidRDefault="005E279F" w:rsidP="005E279F">
      <w:pPr>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Расчетный счет ___________</w:t>
      </w:r>
    </w:p>
    <w:p w:rsidR="005E279F" w:rsidRPr="005E279F" w:rsidRDefault="005E279F" w:rsidP="005E279F">
      <w:pPr>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Корр. счет ___________</w:t>
      </w:r>
    </w:p>
    <w:p w:rsidR="005E279F" w:rsidRPr="005E279F" w:rsidRDefault="005E279F" w:rsidP="005E279F">
      <w:pPr>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БИК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ОКВЭД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ОКПО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КПП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ОГРН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Контактный телефон: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lang w:val="en-US"/>
        </w:rPr>
        <w:t>e</w:t>
      </w:r>
      <w:r w:rsidRPr="005E279F">
        <w:rPr>
          <w:rFonts w:ascii="Times New Roman" w:eastAsia="Calibri" w:hAnsi="Times New Roman" w:cs="Times New Roman"/>
          <w:sz w:val="24"/>
          <w:szCs w:val="24"/>
        </w:rPr>
        <w:t>-</w:t>
      </w:r>
      <w:r w:rsidRPr="005E279F">
        <w:rPr>
          <w:rFonts w:ascii="Times New Roman" w:eastAsia="Calibri" w:hAnsi="Times New Roman" w:cs="Times New Roman"/>
          <w:sz w:val="24"/>
          <w:szCs w:val="24"/>
          <w:lang w:val="en-US"/>
        </w:rPr>
        <w:t>mail</w:t>
      </w:r>
      <w:r w:rsidRPr="005E279F">
        <w:rPr>
          <w:rFonts w:ascii="Times New Roman" w:eastAsia="Calibri" w:hAnsi="Times New Roman" w:cs="Times New Roman"/>
          <w:sz w:val="24"/>
          <w:szCs w:val="24"/>
        </w:rPr>
        <w:t>: ___________</w:t>
      </w: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spacing w:after="200" w:line="276" w:lineRule="auto"/>
        <w:rPr>
          <w:rFonts w:ascii="Times New Roman" w:eastAsia="Calibri" w:hAnsi="Times New Roman" w:cs="Times New Roman"/>
          <w:sz w:val="24"/>
        </w:rPr>
      </w:pPr>
    </w:p>
    <w:p w:rsidR="005E279F" w:rsidRPr="005E279F" w:rsidRDefault="005E279F" w:rsidP="005E279F">
      <w:pPr>
        <w:spacing w:after="200" w:line="276" w:lineRule="auto"/>
        <w:rPr>
          <w:rFonts w:ascii="Times New Roman" w:eastAsia="Calibri" w:hAnsi="Times New Roman" w:cs="Times New Roman"/>
          <w:sz w:val="24"/>
          <w:szCs w:val="24"/>
        </w:rPr>
      </w:pPr>
      <w:r w:rsidRPr="005E279F">
        <w:rPr>
          <w:rFonts w:ascii="Times New Roman" w:eastAsia="Calibri" w:hAnsi="Times New Roman" w:cs="Times New Roman"/>
          <w:sz w:val="24"/>
        </w:rPr>
        <w:br w:type="page"/>
      </w:r>
    </w:p>
    <w:p w:rsidR="005E279F" w:rsidRPr="005E279F" w:rsidRDefault="005E279F" w:rsidP="005E279F">
      <w:pPr>
        <w:spacing w:after="0" w:line="240" w:lineRule="auto"/>
        <w:ind w:left="709"/>
        <w:contextualSpacing/>
        <w:jc w:val="right"/>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lastRenderedPageBreak/>
        <w:t>Приложение № 1</w:t>
      </w:r>
    </w:p>
    <w:p w:rsidR="005E279F" w:rsidRPr="005E279F" w:rsidRDefault="005E279F" w:rsidP="005E279F">
      <w:pPr>
        <w:snapToGrid w:val="0"/>
        <w:spacing w:after="0" w:line="240" w:lineRule="auto"/>
        <w:contextualSpacing/>
        <w:jc w:val="right"/>
        <w:rPr>
          <w:rFonts w:ascii="Times New Roman" w:eastAsia="Times New Roman" w:hAnsi="Times New Roman" w:cs="Times New Roman"/>
          <w:bCs/>
          <w:sz w:val="24"/>
          <w:szCs w:val="24"/>
        </w:rPr>
      </w:pPr>
      <w:r w:rsidRPr="005E279F">
        <w:rPr>
          <w:rFonts w:ascii="Times New Roman" w:eastAsia="Times New Roman" w:hAnsi="Times New Roman" w:cs="Times New Roman"/>
          <w:sz w:val="24"/>
          <w:szCs w:val="24"/>
        </w:rPr>
        <w:t xml:space="preserve">к Договору </w:t>
      </w:r>
      <w:r w:rsidRPr="005E279F">
        <w:rPr>
          <w:rFonts w:ascii="Times New Roman" w:eastAsia="Times New Roman" w:hAnsi="Times New Roman" w:cs="Times New Roman"/>
          <w:bCs/>
          <w:sz w:val="24"/>
          <w:szCs w:val="24"/>
        </w:rPr>
        <w:t>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rPr>
        <w:t>от__________________ №_____</w:t>
      </w: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План Здания с указанием Объекта</w:t>
      </w:r>
    </w:p>
    <w:p w:rsidR="005E279F" w:rsidRPr="005E279F" w:rsidRDefault="005E279F" w:rsidP="005E279F">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(заштриховано и выделено _____ цветом)</w:t>
      </w:r>
      <w:r w:rsidRPr="005E279F">
        <w:rPr>
          <w:rFonts w:ascii="Times New Roman" w:eastAsia="Times New Roman" w:hAnsi="Times New Roman" w:cs="Times New Roman"/>
          <w:b/>
          <w:sz w:val="24"/>
          <w:szCs w:val="24"/>
          <w:vertAlign w:val="superscript"/>
          <w:lang w:eastAsia="ru-RU"/>
        </w:rPr>
        <w:footnoteReference w:id="77"/>
      </w: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5E279F" w:rsidRPr="005E279F" w:rsidTr="00047203">
        <w:tc>
          <w:tcPr>
            <w:tcW w:w="4248"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От Арендатора:</w:t>
            </w:r>
          </w:p>
        </w:tc>
      </w:tr>
      <w:tr w:rsidR="005E279F" w:rsidRPr="005E279F" w:rsidTr="00047203">
        <w:tc>
          <w:tcPr>
            <w:tcW w:w="4248"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Должность</w:t>
            </w: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________________ Ф.И.О.</w:t>
            </w: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м.п.</w:t>
            </w:r>
          </w:p>
        </w:tc>
        <w:tc>
          <w:tcPr>
            <w:tcW w:w="360"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Должность</w:t>
            </w: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________________ Ф.И.О.</w:t>
            </w:r>
          </w:p>
          <w:p w:rsidR="005E279F" w:rsidRPr="005E279F" w:rsidRDefault="005E279F" w:rsidP="005E279F">
            <w:pPr>
              <w:snapToGrid w:val="0"/>
              <w:spacing w:after="0" w:line="240" w:lineRule="auto"/>
              <w:contextualSpacing/>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м.п.</w:t>
            </w:r>
          </w:p>
        </w:tc>
      </w:tr>
    </w:tbl>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p>
    <w:p w:rsidR="005E279F" w:rsidRPr="005E279F" w:rsidRDefault="005E279F" w:rsidP="005E279F">
      <w:pPr>
        <w:spacing w:after="200" w:line="276" w:lineRule="auto"/>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br w:type="page"/>
      </w:r>
    </w:p>
    <w:p w:rsidR="005E279F" w:rsidRPr="005E279F" w:rsidRDefault="005E279F" w:rsidP="005E279F">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5E279F">
        <w:rPr>
          <w:rFonts w:ascii="Times New Roman" w:eastAsia="Calibri" w:hAnsi="Times New Roman" w:cs="Times New Roman"/>
          <w:b/>
          <w:sz w:val="24"/>
          <w:szCs w:val="24"/>
        </w:rPr>
        <w:lastRenderedPageBreak/>
        <w:t>Приложение № 2</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 Договору 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от ___ _________ 20___ г. № _________ </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АКТ</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о разграничении эксплуатационной ответственности</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__________</w:t>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t xml:space="preserve">     ___ _________ 20__г.</w:t>
      </w: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p>
    <w:p w:rsidR="005E279F" w:rsidRPr="005E279F" w:rsidRDefault="005E279F" w:rsidP="005E27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5E279F" w:rsidRPr="005E279F" w:rsidRDefault="005E279F" w:rsidP="005E2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5E279F" w:rsidRPr="005E279F" w:rsidRDefault="005E279F" w:rsidP="005E2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E279F" w:rsidRPr="005E279F" w:rsidRDefault="005E279F" w:rsidP="005E2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Таблица:</w:t>
      </w:r>
    </w:p>
    <w:p w:rsidR="005E279F" w:rsidRPr="005E279F" w:rsidRDefault="005E279F" w:rsidP="005E279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Наименование инженерных</w:t>
            </w:r>
          </w:p>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Все коммуникации арендатора от точки подключения</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E279F" w:rsidRPr="005E279F" w:rsidTr="00047203">
        <w:tc>
          <w:tcPr>
            <w:tcW w:w="1154"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5E279F" w:rsidRPr="005E279F" w:rsidRDefault="005E279F" w:rsidP="005E27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E279F" w:rsidRPr="005E279F" w:rsidRDefault="005E279F" w:rsidP="005E279F">
      <w:pPr>
        <w:spacing w:after="200" w:line="276" w:lineRule="auto"/>
        <w:rPr>
          <w:rFonts w:ascii="Times New Roman" w:eastAsia="Times New Roman" w:hAnsi="Times New Roman" w:cs="Times New Roman"/>
          <w:sz w:val="24"/>
          <w:szCs w:val="20"/>
          <w:lang w:eastAsia="ru-RU"/>
        </w:rPr>
      </w:pPr>
      <w:r w:rsidRPr="005E279F">
        <w:rPr>
          <w:rFonts w:ascii="Times New Roman" w:eastAsia="Times New Roman" w:hAnsi="Times New Roman" w:cs="Times New Roman"/>
          <w:sz w:val="24"/>
          <w:szCs w:val="20"/>
          <w:lang w:eastAsia="ru-RU"/>
        </w:rPr>
        <w:br w:type="page"/>
      </w:r>
    </w:p>
    <w:p w:rsidR="005E279F" w:rsidRPr="005E279F" w:rsidRDefault="005E279F" w:rsidP="005E279F">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5E279F">
        <w:rPr>
          <w:rFonts w:ascii="Times New Roman" w:eastAsia="Calibri" w:hAnsi="Times New Roman" w:cs="Times New Roman"/>
          <w:b/>
          <w:sz w:val="24"/>
          <w:szCs w:val="24"/>
        </w:rPr>
        <w:lastRenderedPageBreak/>
        <w:t>Приложение № 3</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 Договору 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от ___ _________ 20___ г. № _________ </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5E279F" w:rsidRPr="005E279F" w:rsidRDefault="005E279F" w:rsidP="005E279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_____________________________________________________________________________</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АКТ №___________</w:t>
      </w:r>
    </w:p>
    <w:p w:rsidR="005E279F" w:rsidRPr="005E279F" w:rsidRDefault="005E279F" w:rsidP="005E279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b/>
          <w:sz w:val="24"/>
          <w:szCs w:val="24"/>
          <w:lang w:eastAsia="ru-RU"/>
        </w:rPr>
        <w:t xml:space="preserve">приема-передачи </w:t>
      </w:r>
      <w:r w:rsidRPr="005E279F">
        <w:rPr>
          <w:rFonts w:ascii="Times New Roman" w:eastAsia="Times New Roman" w:hAnsi="Times New Roman" w:cs="Times New Roman"/>
          <w:b/>
          <w:sz w:val="24"/>
          <w:szCs w:val="24"/>
          <w:vertAlign w:val="superscript"/>
          <w:lang w:eastAsia="ru-RU"/>
        </w:rPr>
        <w:footnoteReference w:id="78"/>
      </w:r>
      <w:r w:rsidRPr="005E279F">
        <w:rPr>
          <w:rFonts w:ascii="Times New Roman" w:eastAsia="Times New Roman" w:hAnsi="Times New Roman" w:cs="Times New Roman"/>
          <w:b/>
          <w:sz w:val="24"/>
          <w:szCs w:val="24"/>
          <w:lang w:eastAsia="ru-RU"/>
        </w:rPr>
        <w:t xml:space="preserve"> (возврата) недвижимого имущества</w:t>
      </w:r>
    </w:p>
    <w:p w:rsidR="005E279F" w:rsidRPr="005E279F" w:rsidRDefault="005E279F" w:rsidP="005E279F">
      <w:pPr>
        <w:snapToGrid w:val="0"/>
        <w:spacing w:after="0" w:line="240" w:lineRule="auto"/>
        <w:contextualSpacing/>
        <w:jc w:val="center"/>
        <w:rPr>
          <w:rFonts w:ascii="Times New Roman" w:eastAsia="Times New Roman" w:hAnsi="Times New Roman" w:cs="Times New Roman"/>
          <w:b/>
          <w:sz w:val="24"/>
          <w:szCs w:val="24"/>
          <w:lang w:eastAsia="ru-RU"/>
        </w:rPr>
      </w:pP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__________</w:t>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t xml:space="preserve">     ___ _________ 20__г.</w:t>
      </w: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p>
    <w:p w:rsidR="005E279F" w:rsidRPr="005E279F" w:rsidRDefault="005E279F" w:rsidP="005E279F">
      <w:pPr>
        <w:spacing w:after="0" w:line="240" w:lineRule="auto"/>
        <w:ind w:firstLine="709"/>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5E279F">
        <w:rPr>
          <w:rFonts w:ascii="Times New Roman" w:eastAsia="Times New Roman" w:hAnsi="Times New Roman" w:cs="Times New Roman"/>
          <w:sz w:val="24"/>
          <w:szCs w:val="24"/>
          <w:vertAlign w:val="superscript"/>
          <w:lang w:eastAsia="ru-RU"/>
        </w:rPr>
        <w:footnoteReference w:id="79"/>
      </w:r>
      <w:r w:rsidRPr="005E279F">
        <w:rPr>
          <w:rFonts w:ascii="Times New Roman" w:eastAsia="Times New Roman" w:hAnsi="Times New Roman" w:cs="Times New Roman"/>
          <w:sz w:val="24"/>
          <w:szCs w:val="24"/>
          <w:lang w:eastAsia="ru-RU"/>
        </w:rPr>
        <w:t xml:space="preserve">, именуемое в дальнейшем </w:t>
      </w:r>
      <w:r w:rsidRPr="005E279F">
        <w:rPr>
          <w:rFonts w:ascii="Times New Roman" w:eastAsia="Times New Roman" w:hAnsi="Times New Roman" w:cs="Times New Roman"/>
          <w:b/>
          <w:sz w:val="24"/>
          <w:szCs w:val="24"/>
          <w:lang w:eastAsia="ru-RU"/>
        </w:rPr>
        <w:t>«Арендатор»</w:t>
      </w:r>
      <w:r w:rsidRPr="005E279F">
        <w:rPr>
          <w:rFonts w:ascii="Times New Roman" w:eastAsia="Times New Roman" w:hAnsi="Times New Roman" w:cs="Times New Roman"/>
          <w:sz w:val="24"/>
          <w:szCs w:val="24"/>
          <w:lang w:eastAsia="ru-RU"/>
        </w:rPr>
        <w:t xml:space="preserve">, в лице _______ </w:t>
      </w:r>
      <w:r w:rsidRPr="005E279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9F">
        <w:rPr>
          <w:rFonts w:ascii="Times New Roman" w:eastAsia="Times New Roman" w:hAnsi="Times New Roman" w:cs="Times New Roman"/>
          <w:sz w:val="24"/>
          <w:szCs w:val="24"/>
          <w:lang w:eastAsia="ru-RU"/>
        </w:rPr>
        <w:t xml:space="preserve"> _______, действующего на основании ______________ </w:t>
      </w:r>
      <w:r w:rsidRPr="005E279F">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9F">
        <w:rPr>
          <w:rFonts w:ascii="Times New Roman" w:eastAsia="Times New Roman" w:hAnsi="Times New Roman" w:cs="Times New Roman"/>
          <w:sz w:val="24"/>
          <w:szCs w:val="24"/>
          <w:lang w:eastAsia="ru-RU"/>
        </w:rPr>
        <w:t xml:space="preserve"> _______, с одной стороны, и </w:t>
      </w:r>
    </w:p>
    <w:p w:rsidR="005E279F" w:rsidRPr="005E279F" w:rsidRDefault="005E279F" w:rsidP="005E279F">
      <w:pPr>
        <w:spacing w:after="0" w:line="240" w:lineRule="auto"/>
        <w:ind w:firstLine="709"/>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________ </w:t>
      </w:r>
      <w:r w:rsidRPr="005E279F">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5E279F">
        <w:rPr>
          <w:rFonts w:ascii="Times New Roman" w:eastAsia="Times New Roman" w:hAnsi="Times New Roman" w:cs="Times New Roman"/>
          <w:sz w:val="24"/>
          <w:szCs w:val="24"/>
          <w:lang w:eastAsia="ru-RU"/>
        </w:rPr>
        <w:t>_______, именуем__ в дальнейшем</w:t>
      </w:r>
      <w:r w:rsidRPr="005E279F">
        <w:rPr>
          <w:rFonts w:ascii="Times New Roman" w:eastAsia="Times New Roman" w:hAnsi="Times New Roman" w:cs="Times New Roman"/>
          <w:b/>
          <w:sz w:val="24"/>
          <w:szCs w:val="24"/>
          <w:lang w:eastAsia="ru-RU"/>
        </w:rPr>
        <w:t xml:space="preserve"> «Арендодатель»</w:t>
      </w:r>
      <w:r w:rsidRPr="005E279F">
        <w:rPr>
          <w:rFonts w:ascii="Times New Roman" w:eastAsia="Times New Roman" w:hAnsi="Times New Roman" w:cs="Times New Roman"/>
          <w:sz w:val="24"/>
          <w:szCs w:val="24"/>
          <w:lang w:eastAsia="ru-RU"/>
        </w:rPr>
        <w:t xml:space="preserve"> в лице ______________ </w:t>
      </w:r>
      <w:r w:rsidRPr="005E279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9F">
        <w:rPr>
          <w:rFonts w:ascii="Times New Roman" w:eastAsia="Times New Roman" w:hAnsi="Times New Roman" w:cs="Times New Roman"/>
          <w:sz w:val="24"/>
          <w:szCs w:val="24"/>
          <w:lang w:eastAsia="ru-RU"/>
        </w:rPr>
        <w:t xml:space="preserve"> _______, действующего на основании _____________________ </w:t>
      </w:r>
      <w:r w:rsidRPr="005E279F">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9F">
        <w:rPr>
          <w:rFonts w:ascii="Times New Roman" w:eastAsia="Times New Roman" w:hAnsi="Times New Roman" w:cs="Times New Roman"/>
          <w:sz w:val="24"/>
          <w:szCs w:val="24"/>
          <w:lang w:eastAsia="ru-RU"/>
        </w:rPr>
        <w:t>_______,</w:t>
      </w:r>
      <w:r w:rsidRPr="005E279F">
        <w:rPr>
          <w:rFonts w:ascii="Times New Roman" w:eastAsia="Times New Roman" w:hAnsi="Times New Roman" w:cs="Times New Roman"/>
          <w:iCs/>
          <w:sz w:val="24"/>
          <w:szCs w:val="24"/>
          <w:vertAlign w:val="superscript"/>
          <w:lang w:eastAsia="ru-RU"/>
        </w:rPr>
        <w:footnoteReference w:id="80"/>
      </w:r>
      <w:r w:rsidRPr="005E279F">
        <w:rPr>
          <w:rFonts w:ascii="Times New Roman" w:eastAsia="Times New Roman" w:hAnsi="Times New Roman" w:cs="Times New Roman"/>
          <w:sz w:val="24"/>
          <w:szCs w:val="24"/>
          <w:lang w:eastAsia="ru-RU"/>
        </w:rPr>
        <w:t xml:space="preserve"> с другой стороны, совместно именуемые далее </w:t>
      </w:r>
      <w:r w:rsidRPr="005E279F">
        <w:rPr>
          <w:rFonts w:ascii="Times New Roman" w:eastAsia="Times New Roman" w:hAnsi="Times New Roman" w:cs="Times New Roman"/>
          <w:b/>
          <w:sz w:val="24"/>
          <w:szCs w:val="24"/>
          <w:lang w:eastAsia="ru-RU"/>
        </w:rPr>
        <w:t>«Стороны»</w:t>
      </w:r>
      <w:r w:rsidRPr="005E279F">
        <w:rPr>
          <w:rFonts w:ascii="Times New Roman" w:eastAsia="Times New Roman" w:hAnsi="Times New Roman" w:cs="Times New Roman"/>
          <w:sz w:val="24"/>
          <w:szCs w:val="24"/>
          <w:lang w:eastAsia="ru-RU"/>
        </w:rPr>
        <w:t xml:space="preserve">, а каждая в отдельности </w:t>
      </w:r>
      <w:r w:rsidRPr="005E279F">
        <w:rPr>
          <w:rFonts w:ascii="Times New Roman" w:eastAsia="Times New Roman" w:hAnsi="Times New Roman" w:cs="Times New Roman"/>
          <w:b/>
          <w:sz w:val="24"/>
          <w:szCs w:val="24"/>
          <w:lang w:eastAsia="ru-RU"/>
        </w:rPr>
        <w:t>«Сторона»</w:t>
      </w:r>
      <w:r w:rsidRPr="005E279F">
        <w:rPr>
          <w:rFonts w:ascii="Times New Roman" w:eastAsia="Times New Roman" w:hAnsi="Times New Roman" w:cs="Times New Roman"/>
          <w:sz w:val="24"/>
          <w:szCs w:val="24"/>
          <w:lang w:eastAsia="ru-RU"/>
        </w:rPr>
        <w:t xml:space="preserve">, составили настоящий акт приема-передачи </w:t>
      </w:r>
      <w:r w:rsidRPr="005E279F">
        <w:rPr>
          <w:rFonts w:ascii="Times New Roman" w:eastAsia="Times New Roman" w:hAnsi="Times New Roman" w:cs="Times New Roman"/>
          <w:sz w:val="24"/>
          <w:szCs w:val="24"/>
          <w:vertAlign w:val="superscript"/>
          <w:lang w:eastAsia="ru-RU"/>
        </w:rPr>
        <w:footnoteReference w:id="81"/>
      </w:r>
      <w:r w:rsidRPr="005E279F">
        <w:rPr>
          <w:rFonts w:ascii="Times New Roman" w:eastAsia="Times New Roman" w:hAnsi="Times New Roman" w:cs="Times New Roman"/>
          <w:sz w:val="24"/>
          <w:szCs w:val="24"/>
          <w:lang w:eastAsia="ru-RU"/>
        </w:rPr>
        <w:t xml:space="preserve"> (возврата) недвижимого имущества (далее – </w:t>
      </w:r>
      <w:r w:rsidRPr="005E279F">
        <w:rPr>
          <w:rFonts w:ascii="Times New Roman" w:eastAsia="Times New Roman" w:hAnsi="Times New Roman" w:cs="Times New Roman"/>
          <w:b/>
          <w:sz w:val="24"/>
          <w:szCs w:val="24"/>
          <w:lang w:eastAsia="ru-RU"/>
        </w:rPr>
        <w:t>«Акт»</w:t>
      </w:r>
      <w:r w:rsidRPr="005E279F">
        <w:rPr>
          <w:rFonts w:ascii="Times New Roman" w:eastAsia="Times New Roman" w:hAnsi="Times New Roman" w:cs="Times New Roman"/>
          <w:sz w:val="24"/>
          <w:szCs w:val="24"/>
          <w:lang w:eastAsia="ru-RU"/>
        </w:rPr>
        <w:t>) о нижеследующем:</w:t>
      </w:r>
    </w:p>
    <w:p w:rsidR="005E279F" w:rsidRPr="005E279F" w:rsidRDefault="005E279F" w:rsidP="008841F5">
      <w:pPr>
        <w:widowControl w:val="0"/>
        <w:numPr>
          <w:ilvl w:val="0"/>
          <w:numId w:val="4"/>
        </w:numPr>
        <w:tabs>
          <w:tab w:val="clear" w:pos="720"/>
          <w:tab w:val="num" w:pos="993"/>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5E279F">
        <w:rPr>
          <w:rFonts w:ascii="Times New Roman" w:eastAsia="Times New Roman" w:hAnsi="Times New Roman" w:cs="Times New Roman"/>
          <w:sz w:val="24"/>
          <w:szCs w:val="24"/>
          <w:vertAlign w:val="superscript"/>
          <w:lang w:eastAsia="ru-RU"/>
        </w:rPr>
        <w:footnoteReference w:id="82"/>
      </w:r>
      <w:r w:rsidRPr="005E279F">
        <w:rPr>
          <w:rFonts w:ascii="Times New Roman" w:eastAsia="Times New Roman" w:hAnsi="Times New Roman" w:cs="Times New Roman"/>
          <w:sz w:val="24"/>
          <w:szCs w:val="24"/>
          <w:lang w:eastAsia="ru-RU"/>
        </w:rPr>
        <w:t xml:space="preserve"> принял следующее недвижимое имущество</w:t>
      </w:r>
      <w:r w:rsidRPr="005E279F">
        <w:rPr>
          <w:rFonts w:ascii="Times New Roman" w:eastAsia="Times New Roman" w:hAnsi="Times New Roman" w:cs="Times New Roman"/>
          <w:sz w:val="24"/>
          <w:szCs w:val="24"/>
          <w:vertAlign w:val="superscript"/>
          <w:lang w:eastAsia="ru-RU"/>
        </w:rPr>
        <w:footnoteReference w:id="83"/>
      </w:r>
      <w:r w:rsidRPr="005E279F">
        <w:rPr>
          <w:rFonts w:ascii="Times New Roman" w:eastAsia="Times New Roman" w:hAnsi="Times New Roman" w:cs="Times New Roman"/>
          <w:sz w:val="24"/>
          <w:szCs w:val="24"/>
          <w:lang w:eastAsia="ru-RU"/>
        </w:rPr>
        <w:t xml:space="preserve">: </w:t>
      </w:r>
    </w:p>
    <w:p w:rsidR="005E279F" w:rsidRPr="005E279F" w:rsidRDefault="005E279F" w:rsidP="008841F5">
      <w:pPr>
        <w:widowControl w:val="0"/>
        <w:tabs>
          <w:tab w:val="num"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5E279F">
        <w:rPr>
          <w:rFonts w:ascii="Times New Roman" w:eastAsia="Times New Roman" w:hAnsi="Times New Roman" w:cs="Times New Roman"/>
          <w:sz w:val="24"/>
          <w:szCs w:val="24"/>
          <w:lang w:eastAsia="ru-RU"/>
        </w:rPr>
        <w:t xml:space="preserve">- часть недвижимого имущества </w:t>
      </w:r>
      <w:r w:rsidRPr="005E279F">
        <w:rPr>
          <w:rFonts w:ascii="Times New Roman" w:eastAsia="Times New Roman" w:hAnsi="Times New Roman" w:cs="Times New Roman"/>
          <w:bCs/>
          <w:sz w:val="24"/>
          <w:szCs w:val="24"/>
          <w:lang w:eastAsia="ru-RU"/>
        </w:rPr>
        <w:t>(далее – «</w:t>
      </w:r>
      <w:r w:rsidRPr="005E279F">
        <w:rPr>
          <w:rFonts w:ascii="Times New Roman" w:eastAsia="Times New Roman" w:hAnsi="Times New Roman" w:cs="Times New Roman"/>
          <w:b/>
          <w:bCs/>
          <w:sz w:val="24"/>
          <w:szCs w:val="24"/>
          <w:lang w:eastAsia="ru-RU"/>
        </w:rPr>
        <w:t>Объект</w:t>
      </w:r>
      <w:r w:rsidRPr="005E279F">
        <w:rPr>
          <w:rFonts w:ascii="Times New Roman" w:eastAsia="Times New Roman" w:hAnsi="Times New Roman" w:cs="Times New Roman"/>
          <w:bCs/>
          <w:sz w:val="24"/>
          <w:szCs w:val="24"/>
          <w:lang w:eastAsia="ru-RU"/>
        </w:rPr>
        <w:t>»</w:t>
      </w:r>
      <w:r w:rsidRPr="005E279F">
        <w:rPr>
          <w:rFonts w:ascii="Times New Roman" w:eastAsia="Calibri" w:hAnsi="Times New Roman" w:cs="Times New Roman"/>
          <w:bCs/>
          <w:sz w:val="24"/>
          <w:szCs w:val="24"/>
          <w:vertAlign w:val="superscript"/>
          <w:lang w:eastAsia="ru-RU"/>
        </w:rPr>
        <w:footnoteReference w:id="84"/>
      </w:r>
      <w:r w:rsidRPr="005E279F">
        <w:rPr>
          <w:rFonts w:ascii="Times New Roman" w:eastAsia="Times New Roman" w:hAnsi="Times New Roman" w:cs="Times New Roman"/>
          <w:sz w:val="24"/>
          <w:szCs w:val="24"/>
          <w:vertAlign w:val="superscript"/>
          <w:lang w:eastAsia="ru-RU"/>
        </w:rPr>
        <w:footnoteReference w:id="85"/>
      </w:r>
      <w:r w:rsidRPr="005E279F">
        <w:rPr>
          <w:rFonts w:ascii="Times New Roman" w:eastAsia="Times New Roman" w:hAnsi="Times New Roman" w:cs="Times New Roman"/>
          <w:bCs/>
          <w:sz w:val="24"/>
          <w:szCs w:val="24"/>
          <w:lang w:eastAsia="ru-RU"/>
        </w:rPr>
        <w:t>), являющуюся частью ___________________</w:t>
      </w:r>
      <w:r w:rsidRPr="005E279F">
        <w:rPr>
          <w:rFonts w:ascii="Times New Roman" w:eastAsia="Calibri" w:hAnsi="Times New Roman" w:cs="Times New Roman"/>
          <w:bCs/>
          <w:sz w:val="24"/>
          <w:szCs w:val="24"/>
          <w:vertAlign w:val="superscript"/>
          <w:lang w:eastAsia="ru-RU"/>
        </w:rPr>
        <w:footnoteReference w:id="86"/>
      </w:r>
      <w:r w:rsidRPr="005E279F">
        <w:rPr>
          <w:rFonts w:ascii="Times New Roman" w:eastAsia="Times New Roman" w:hAnsi="Times New Roman" w:cs="Times New Roman"/>
          <w:bCs/>
          <w:sz w:val="24"/>
          <w:szCs w:val="24"/>
          <w:lang w:eastAsia="ru-RU"/>
        </w:rPr>
        <w:t xml:space="preserve"> </w:t>
      </w:r>
      <w:r w:rsidRPr="005E279F">
        <w:rPr>
          <w:rFonts w:ascii="Times New Roman" w:eastAsia="Times New Roman" w:hAnsi="Times New Roman" w:cs="Times New Roman"/>
          <w:sz w:val="24"/>
          <w:szCs w:val="24"/>
          <w:lang w:eastAsia="ru-RU"/>
        </w:rPr>
        <w:t>(далее – «</w:t>
      </w:r>
      <w:r w:rsidRPr="005E279F">
        <w:rPr>
          <w:rFonts w:ascii="Times New Roman" w:eastAsia="Times New Roman" w:hAnsi="Times New Roman" w:cs="Times New Roman"/>
          <w:b/>
          <w:sz w:val="24"/>
          <w:szCs w:val="24"/>
          <w:lang w:eastAsia="ru-RU"/>
        </w:rPr>
        <w:t>Здание</w:t>
      </w:r>
      <w:r w:rsidRPr="005E279F">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E279F">
        <w:rPr>
          <w:rFonts w:ascii="Times New Roman" w:eastAsia="Calibri" w:hAnsi="Times New Roman" w:cs="Times New Roman"/>
          <w:sz w:val="24"/>
          <w:szCs w:val="24"/>
          <w:vertAlign w:val="superscript"/>
          <w:lang w:eastAsia="ru-RU"/>
        </w:rPr>
        <w:footnoteReference w:id="87"/>
      </w:r>
      <w:r w:rsidRPr="005E279F">
        <w:rPr>
          <w:rFonts w:ascii="Times New Roman" w:eastAsia="Times New Roman" w:hAnsi="Times New Roman" w:cs="Times New Roman"/>
          <w:sz w:val="24"/>
          <w:szCs w:val="24"/>
          <w:lang w:eastAsia="ru-RU"/>
        </w:rPr>
        <w:t xml:space="preserve"> и </w:t>
      </w:r>
      <w:r w:rsidRPr="005E279F">
        <w:rPr>
          <w:rFonts w:ascii="Times New Roman" w:eastAsia="Times New Roman" w:hAnsi="Times New Roman" w:cs="Times New Roman"/>
          <w:sz w:val="24"/>
          <w:szCs w:val="24"/>
          <w:lang w:eastAsia="ru-RU"/>
        </w:rPr>
        <w:lastRenderedPageBreak/>
        <w:t>балансовой стоимостью _______________ рублей.</w:t>
      </w:r>
      <w:r w:rsidRPr="005E279F">
        <w:rPr>
          <w:rFonts w:ascii="Times New Roman" w:eastAsia="Times New Roman" w:hAnsi="Times New Roman" w:cs="Times New Roman"/>
          <w:sz w:val="24"/>
          <w:szCs w:val="24"/>
          <w:vertAlign w:val="superscript"/>
          <w:lang w:eastAsia="ru-RU"/>
        </w:rPr>
        <w:t xml:space="preserve"> </w:t>
      </w:r>
      <w:r w:rsidRPr="005E279F">
        <w:rPr>
          <w:rFonts w:ascii="Times New Roman" w:eastAsia="Times New Roman" w:hAnsi="Times New Roman" w:cs="Times New Roman"/>
          <w:sz w:val="24"/>
          <w:szCs w:val="24"/>
          <w:vertAlign w:val="superscript"/>
          <w:lang w:eastAsia="ru-RU"/>
        </w:rPr>
        <w:footnoteReference w:id="88"/>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Объект передается в следующем техническом состоянии</w:t>
      </w:r>
      <w:r w:rsidRPr="005E279F">
        <w:rPr>
          <w:rFonts w:ascii="Times New Roman" w:eastAsia="Times New Roman" w:hAnsi="Times New Roman" w:cs="Times New Roman"/>
          <w:sz w:val="24"/>
          <w:szCs w:val="24"/>
          <w:vertAlign w:val="superscript"/>
          <w:lang w:eastAsia="ru-RU"/>
        </w:rPr>
        <w:footnoteReference w:id="89"/>
      </w:r>
      <w:r w:rsidRPr="005E279F">
        <w:rPr>
          <w:rFonts w:ascii="Times New Roman" w:eastAsia="Times New Roman" w:hAnsi="Times New Roman" w:cs="Times New Roman"/>
          <w:sz w:val="24"/>
          <w:szCs w:val="24"/>
          <w:lang w:eastAsia="ru-RU"/>
        </w:rPr>
        <w:t>:</w:t>
      </w: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фасад и кровля Здания:</w:t>
      </w:r>
      <w:r w:rsidRPr="005E279F">
        <w:rPr>
          <w:rFonts w:ascii="Times New Roman" w:eastAsia="Times New Roman" w:hAnsi="Times New Roman" w:cs="Times New Roman"/>
          <w:sz w:val="24"/>
          <w:szCs w:val="24"/>
          <w:lang w:eastAsia="ru-RU"/>
        </w:rPr>
        <w:t xml:space="preserve"> 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E279F">
        <w:rPr>
          <w:rFonts w:ascii="Times New Roman" w:eastAsia="Times New Roman" w:hAnsi="Times New Roman" w:cs="Times New Roman"/>
          <w:i/>
          <w:sz w:val="24"/>
          <w:szCs w:val="24"/>
          <w:lang w:eastAsia="ru-RU"/>
        </w:rPr>
        <w:tab/>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стены</w:t>
      </w:r>
      <w:r w:rsidRPr="005E279F">
        <w:rPr>
          <w:rFonts w:ascii="Times New Roman" w:eastAsia="Times New Roman" w:hAnsi="Times New Roman" w:cs="Times New Roman"/>
          <w:sz w:val="24"/>
          <w:szCs w:val="24"/>
          <w:lang w:eastAsia="ru-RU"/>
        </w:rPr>
        <w:t>: __________________________________________________________________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E279F">
        <w:rPr>
          <w:rFonts w:ascii="Times New Roman" w:eastAsia="Times New Roman" w:hAnsi="Times New Roman" w:cs="Times New Roman"/>
          <w:i/>
          <w:sz w:val="24"/>
          <w:szCs w:val="24"/>
          <w:lang w:eastAsia="ru-RU"/>
        </w:rPr>
        <w:tab/>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r>
      <w:r w:rsidRPr="005E279F">
        <w:rPr>
          <w:rFonts w:ascii="Times New Roman" w:eastAsia="Times New Roman" w:hAnsi="Times New Roman" w:cs="Times New Roman"/>
          <w:sz w:val="24"/>
          <w:szCs w:val="24"/>
          <w:lang w:eastAsia="ru-RU"/>
        </w:rPr>
        <w:tab/>
      </w: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потолки</w:t>
      </w:r>
      <w:r w:rsidRPr="005E279F">
        <w:rPr>
          <w:rFonts w:ascii="Times New Roman" w:eastAsia="Times New Roman" w:hAnsi="Times New Roman" w:cs="Times New Roman"/>
          <w:sz w:val="24"/>
          <w:szCs w:val="24"/>
          <w:lang w:eastAsia="ru-RU"/>
        </w:rPr>
        <w:t>: ________________________________________________________________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E279F">
        <w:rPr>
          <w:rFonts w:ascii="Times New Roman" w:eastAsia="Times New Roman" w:hAnsi="Times New Roman" w:cs="Times New Roman"/>
          <w:i/>
          <w:sz w:val="24"/>
          <w:szCs w:val="24"/>
          <w:vertAlign w:val="superscript"/>
          <w:lang w:eastAsia="ru-RU"/>
        </w:rPr>
        <w:tab/>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полы</w:t>
      </w:r>
      <w:r w:rsidRPr="005E279F">
        <w:rPr>
          <w:rFonts w:ascii="Times New Roman" w:eastAsia="Times New Roman" w:hAnsi="Times New Roman" w:cs="Times New Roman"/>
          <w:sz w:val="24"/>
          <w:szCs w:val="24"/>
          <w:lang w:eastAsia="ru-RU"/>
        </w:rPr>
        <w:t>: ___________________________________________________________________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E279F">
        <w:rPr>
          <w:rFonts w:ascii="Times New Roman" w:eastAsia="Times New Roman" w:hAnsi="Times New Roman" w:cs="Times New Roman"/>
          <w:i/>
          <w:sz w:val="24"/>
          <w:szCs w:val="24"/>
          <w:vertAlign w:val="superscript"/>
          <w:lang w:eastAsia="ru-RU"/>
        </w:rPr>
        <w:tab/>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двери</w:t>
      </w:r>
      <w:r w:rsidRPr="005E279F">
        <w:rPr>
          <w:rFonts w:ascii="Times New Roman" w:eastAsia="Times New Roman" w:hAnsi="Times New Roman" w:cs="Times New Roman"/>
          <w:sz w:val="24"/>
          <w:szCs w:val="24"/>
          <w:lang w:eastAsia="ru-RU"/>
        </w:rPr>
        <w:t>: __________________________________________________________________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8841F5">
      <w:pPr>
        <w:tabs>
          <w:tab w:val="num" w:pos="993"/>
        </w:tabs>
        <w:snapToGrid w:val="0"/>
        <w:spacing w:after="0" w:line="240" w:lineRule="auto"/>
        <w:ind w:firstLine="709"/>
        <w:contextualSpacing/>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 окна</w:t>
      </w:r>
      <w:r w:rsidRPr="005E279F">
        <w:rPr>
          <w:rFonts w:ascii="Times New Roman" w:eastAsia="Times New Roman" w:hAnsi="Times New Roman" w:cs="Times New Roman"/>
          <w:sz w:val="24"/>
          <w:szCs w:val="24"/>
          <w:lang w:eastAsia="ru-RU"/>
        </w:rPr>
        <w:t>: ___________________________________________________________________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состояние: __________________________________________________________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t xml:space="preserve">          </w:t>
      </w:r>
      <w:r w:rsidRPr="005E279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E279F" w:rsidRPr="005E279F" w:rsidRDefault="005E279F" w:rsidP="008841F5">
      <w:pPr>
        <w:tabs>
          <w:tab w:val="num" w:pos="993"/>
        </w:tabs>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5E279F">
        <w:rPr>
          <w:rFonts w:ascii="Times New Roman" w:eastAsia="Times New Roman" w:hAnsi="Times New Roman" w:cs="Times New Roman"/>
          <w:sz w:val="24"/>
          <w:szCs w:val="24"/>
          <w:lang w:eastAsia="ru-RU"/>
        </w:rPr>
        <w:t xml:space="preserve">- </w:t>
      </w:r>
      <w:r w:rsidRPr="005E279F">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п/п</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E279F">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Состояние</w:t>
            </w:r>
          </w:p>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Общее электроснабжение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ГРЩ, РЩ</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1.7.</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Сети освещения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1.8.</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Рекламное освещение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1.9.</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val="en-US" w:eastAsia="ru-RU"/>
              </w:rPr>
              <w:t>1.10.</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противопожарной защиты</w:t>
            </w:r>
            <w:r w:rsidRPr="005E279F">
              <w:rPr>
                <w:rFonts w:ascii="Times New Roman" w:eastAsia="Times New Roman" w:hAnsi="Times New Roman" w:cs="Times New Roman"/>
                <w:sz w:val="20"/>
                <w:szCs w:val="20"/>
                <w:lang w:eastAsia="ru-RU"/>
              </w:rPr>
              <w:t xml:space="preserve"> </w:t>
            </w:r>
            <w:r w:rsidRPr="005E279F">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2.7.</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Лифтовое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Подъемники, грузоподъемные платформы, </w:t>
            </w:r>
            <w:r w:rsidRPr="005E279F">
              <w:rPr>
                <w:rFonts w:ascii="Times New Roman" w:eastAsia="Times New Roman" w:hAnsi="Times New Roman" w:cs="Times New Roman"/>
                <w:sz w:val="24"/>
                <w:szCs w:val="24"/>
                <w:lang w:eastAsia="ru-RU"/>
              </w:rPr>
              <w:lastRenderedPageBreak/>
              <w:t>штабелеры (за исключением самоходных вилочных погрузчиков)</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Эскалаторы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3.5.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Тали, тельферы, лебедки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Тепловые пункты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Узлы учета расхода тепла</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Насосное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4.6.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Приборы отопления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Насосное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Водосчетчики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5.6.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Вентиляторы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Увлажнители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Воздухоочистители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Тепловые завесы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6.7.</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6.8.</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6.9.</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6.10.</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xml:space="preserve">Центральные, мультизональные (системы типа </w:t>
            </w:r>
            <w:r w:rsidRPr="005E279F">
              <w:rPr>
                <w:rFonts w:ascii="Times New Roman" w:eastAsia="Times New Roman" w:hAnsi="Times New Roman" w:cs="Times New Roman"/>
                <w:sz w:val="24"/>
                <w:szCs w:val="24"/>
                <w:lang w:val="en-US" w:eastAsia="ru-RU"/>
              </w:rPr>
              <w:t>VRV</w:t>
            </w:r>
            <w:r w:rsidRPr="005E279F">
              <w:rPr>
                <w:rFonts w:ascii="Times New Roman" w:eastAsia="Times New Roman" w:hAnsi="Times New Roman" w:cs="Times New Roman"/>
                <w:sz w:val="24"/>
                <w:szCs w:val="24"/>
                <w:lang w:eastAsia="ru-RU"/>
              </w:rPr>
              <w:t xml:space="preserve">) и автономные (в том числе </w:t>
            </w:r>
            <w:r w:rsidRPr="005E279F">
              <w:rPr>
                <w:rFonts w:ascii="Times New Roman" w:eastAsia="Times New Roman" w:hAnsi="Times New Roman" w:cs="Times New Roman"/>
                <w:sz w:val="24"/>
                <w:szCs w:val="24"/>
                <w:lang w:eastAsia="ru-RU"/>
              </w:rPr>
              <w:lastRenderedPageBreak/>
              <w:t>прецизионные) кондиционеры, сплит системы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6.16</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6.17.</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Выносные конденсаторы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6.18.</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Градирни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6.19.</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6.20.</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6.24.</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Дренажные насосы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6.25.</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7.</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8.</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9.</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10</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11</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12</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279F" w:rsidRPr="005E279F" w:rsidTr="00047203">
        <w:tc>
          <w:tcPr>
            <w:tcW w:w="37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13</w:t>
            </w:r>
          </w:p>
        </w:tc>
        <w:tc>
          <w:tcPr>
            <w:tcW w:w="2498"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E279F" w:rsidRPr="005E279F" w:rsidRDefault="005E279F" w:rsidP="005E2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E279F" w:rsidRPr="005E279F" w:rsidRDefault="005E279F" w:rsidP="005E279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ab/>
        <w:t>недостатки: _________________________________________________________</w:t>
      </w:r>
    </w:p>
    <w:p w:rsidR="005E279F" w:rsidRPr="005E279F" w:rsidRDefault="005E279F" w:rsidP="005E279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lang w:eastAsia="ru-RU"/>
        </w:rPr>
        <w:tab/>
      </w:r>
      <w:r w:rsidRPr="005E279F">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E279F" w:rsidRPr="005E279F" w:rsidRDefault="005E279F" w:rsidP="005E279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8841F5">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b/>
          <w:sz w:val="24"/>
          <w:szCs w:val="24"/>
          <w:lang w:eastAsia="ru-RU"/>
        </w:rPr>
        <w:t>- иное</w:t>
      </w:r>
      <w:r w:rsidRPr="005E279F">
        <w:rPr>
          <w:rFonts w:ascii="Times New Roman" w:eastAsia="Times New Roman" w:hAnsi="Times New Roman" w:cs="Times New Roman"/>
          <w:sz w:val="24"/>
          <w:szCs w:val="24"/>
          <w:lang w:eastAsia="ru-RU"/>
        </w:rPr>
        <w:t xml:space="preserve"> ____________________________________________________________________</w:t>
      </w:r>
    </w:p>
    <w:p w:rsidR="005E279F" w:rsidRPr="005E279F" w:rsidRDefault="005E279F" w:rsidP="005E279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5E279F">
        <w:rPr>
          <w:rFonts w:ascii="Times New Roman" w:eastAsia="Times New Roman" w:hAnsi="Times New Roman" w:cs="Times New Roman"/>
          <w:sz w:val="24"/>
          <w:szCs w:val="24"/>
          <w:vertAlign w:val="superscript"/>
          <w:lang w:eastAsia="ru-RU"/>
        </w:rPr>
        <w:footnoteReference w:id="90"/>
      </w:r>
    </w:p>
    <w:p w:rsidR="005E279F" w:rsidRPr="005E279F" w:rsidRDefault="005E279F" w:rsidP="008841F5">
      <w:pPr>
        <w:widowControl w:val="0"/>
        <w:numPr>
          <w:ilvl w:val="0"/>
          <w:numId w:val="4"/>
        </w:numPr>
        <w:tabs>
          <w:tab w:val="clear" w:pos="720"/>
        </w:tabs>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Арендодатель передал Арендатору</w:t>
      </w:r>
      <w:r w:rsidRPr="005E279F">
        <w:rPr>
          <w:rFonts w:ascii="Times New Roman" w:eastAsia="Times New Roman" w:hAnsi="Times New Roman" w:cs="Times New Roman"/>
          <w:sz w:val="24"/>
          <w:szCs w:val="24"/>
          <w:vertAlign w:val="superscript"/>
          <w:lang w:eastAsia="ru-RU"/>
        </w:rPr>
        <w:footnoteReference w:id="91"/>
      </w:r>
      <w:r w:rsidRPr="005E279F">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E279F">
        <w:rPr>
          <w:rFonts w:ascii="Times New Roman" w:eastAsia="Times New Roman" w:hAnsi="Times New Roman" w:cs="Times New Roman"/>
          <w:sz w:val="24"/>
          <w:szCs w:val="24"/>
          <w:vertAlign w:val="superscript"/>
          <w:lang w:eastAsia="ru-RU"/>
        </w:rPr>
        <w:footnoteReference w:id="92"/>
      </w:r>
      <w:r w:rsidRPr="005E279F">
        <w:rPr>
          <w:rFonts w:ascii="Times New Roman" w:eastAsia="Times New Roman" w:hAnsi="Times New Roman" w:cs="Times New Roman"/>
          <w:sz w:val="24"/>
          <w:szCs w:val="24"/>
          <w:lang w:eastAsia="ru-RU"/>
        </w:rPr>
        <w:t>:</w:t>
      </w:r>
    </w:p>
    <w:p w:rsidR="005E279F" w:rsidRPr="005E279F" w:rsidRDefault="005E279F" w:rsidP="008841F5">
      <w:pPr>
        <w:snapToGrid w:val="0"/>
        <w:spacing w:after="0" w:line="240" w:lineRule="auto"/>
        <w:ind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электричество: _____________________</w:t>
      </w:r>
    </w:p>
    <w:p w:rsidR="005E279F" w:rsidRPr="005E279F" w:rsidRDefault="005E279F" w:rsidP="008841F5">
      <w:pPr>
        <w:snapToGrid w:val="0"/>
        <w:spacing w:after="0" w:line="240" w:lineRule="auto"/>
        <w:ind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вода (теплая): ____________________</w:t>
      </w:r>
    </w:p>
    <w:p w:rsidR="005E279F" w:rsidRPr="005E279F" w:rsidRDefault="005E279F" w:rsidP="008841F5">
      <w:pPr>
        <w:snapToGrid w:val="0"/>
        <w:spacing w:after="0" w:line="240" w:lineRule="auto"/>
        <w:ind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вода (холодная): ____________________</w:t>
      </w:r>
    </w:p>
    <w:p w:rsidR="005E279F" w:rsidRPr="005E279F" w:rsidRDefault="005E279F" w:rsidP="008841F5">
      <w:pPr>
        <w:snapToGrid w:val="0"/>
        <w:spacing w:after="0" w:line="240" w:lineRule="auto"/>
        <w:ind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иное: ____________________</w:t>
      </w:r>
    </w:p>
    <w:p w:rsidR="005E279F" w:rsidRPr="005E279F" w:rsidRDefault="005E279F" w:rsidP="008841F5">
      <w:pPr>
        <w:widowControl w:val="0"/>
        <w:numPr>
          <w:ilvl w:val="0"/>
          <w:numId w:val="4"/>
        </w:numPr>
        <w:tabs>
          <w:tab w:val="clear" w:pos="720"/>
        </w:tabs>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Арендодатель передал Арендатору</w:t>
      </w:r>
      <w:r w:rsidRPr="005E279F">
        <w:rPr>
          <w:rFonts w:ascii="Times New Roman" w:eastAsia="Times New Roman" w:hAnsi="Times New Roman" w:cs="Times New Roman"/>
          <w:sz w:val="24"/>
          <w:szCs w:val="24"/>
          <w:vertAlign w:val="superscript"/>
          <w:lang w:eastAsia="ru-RU"/>
        </w:rPr>
        <w:footnoteReference w:id="93"/>
      </w:r>
      <w:r w:rsidRPr="005E279F">
        <w:rPr>
          <w:rFonts w:ascii="Times New Roman" w:eastAsia="Times New Roman" w:hAnsi="Times New Roman" w:cs="Times New Roman"/>
          <w:sz w:val="24"/>
          <w:szCs w:val="24"/>
          <w:lang w:eastAsia="ru-RU"/>
        </w:rPr>
        <w:t xml:space="preserve"> ключи от замка</w:t>
      </w:r>
      <w:r w:rsidRPr="005E279F">
        <w:rPr>
          <w:rFonts w:ascii="Times New Roman" w:eastAsia="Times New Roman" w:hAnsi="Times New Roman" w:cs="Times New Roman"/>
          <w:sz w:val="24"/>
          <w:szCs w:val="24"/>
          <w:vertAlign w:val="superscript"/>
          <w:lang w:eastAsia="ru-RU"/>
        </w:rPr>
        <w:footnoteReference w:id="94"/>
      </w:r>
      <w:r w:rsidRPr="005E279F">
        <w:rPr>
          <w:rFonts w:ascii="Times New Roman" w:eastAsia="Times New Roman" w:hAnsi="Times New Roman" w:cs="Times New Roman"/>
          <w:sz w:val="24"/>
          <w:szCs w:val="24"/>
          <w:lang w:eastAsia="ru-RU"/>
        </w:rPr>
        <w:t xml:space="preserve"> двери</w:t>
      </w:r>
      <w:r w:rsidRPr="005E279F">
        <w:rPr>
          <w:rFonts w:ascii="Times New Roman" w:eastAsia="Times New Roman" w:hAnsi="Times New Roman" w:cs="Times New Roman"/>
          <w:sz w:val="24"/>
          <w:szCs w:val="24"/>
          <w:vertAlign w:val="superscript"/>
          <w:lang w:eastAsia="ru-RU"/>
        </w:rPr>
        <w:footnoteReference w:id="95"/>
      </w:r>
      <w:r w:rsidRPr="005E279F">
        <w:rPr>
          <w:rFonts w:ascii="Times New Roman" w:eastAsia="Times New Roman" w:hAnsi="Times New Roman" w:cs="Times New Roman"/>
          <w:sz w:val="24"/>
          <w:szCs w:val="24"/>
          <w:lang w:eastAsia="ru-RU"/>
        </w:rPr>
        <w:t xml:space="preserve"> Объекта в количестве _________.</w:t>
      </w:r>
    </w:p>
    <w:p w:rsidR="005E279F" w:rsidRPr="005E279F" w:rsidRDefault="005E279F" w:rsidP="008841F5">
      <w:pPr>
        <w:widowControl w:val="0"/>
        <w:numPr>
          <w:ilvl w:val="0"/>
          <w:numId w:val="4"/>
        </w:numPr>
        <w:tabs>
          <w:tab w:val="clear" w:pos="720"/>
        </w:tabs>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E279F">
        <w:rPr>
          <w:rFonts w:ascii="Times New Roman" w:eastAsia="Times New Roman" w:hAnsi="Times New Roman" w:cs="Times New Roman"/>
          <w:sz w:val="24"/>
          <w:szCs w:val="24"/>
          <w:vertAlign w:val="superscript"/>
          <w:lang w:eastAsia="ru-RU"/>
        </w:rPr>
        <w:footnoteReference w:id="96"/>
      </w:r>
      <w:r w:rsidRPr="005E279F">
        <w:rPr>
          <w:rFonts w:ascii="Times New Roman" w:eastAsia="Times New Roman" w:hAnsi="Times New Roman" w:cs="Times New Roman"/>
          <w:sz w:val="24"/>
          <w:szCs w:val="24"/>
          <w:lang w:eastAsia="ru-RU"/>
        </w:rPr>
        <w:t>.</w:t>
      </w:r>
      <w:r w:rsidRPr="005E279F">
        <w:rPr>
          <w:rFonts w:ascii="Times New Roman" w:eastAsia="Times New Roman" w:hAnsi="Times New Roman" w:cs="Times New Roman"/>
          <w:sz w:val="24"/>
          <w:szCs w:val="24"/>
          <w:vertAlign w:val="superscript"/>
          <w:lang w:eastAsia="ru-RU"/>
        </w:rPr>
        <w:footnoteReference w:id="97"/>
      </w:r>
    </w:p>
    <w:p w:rsidR="005E279F" w:rsidRPr="005E279F" w:rsidRDefault="005E279F" w:rsidP="008841F5">
      <w:pPr>
        <w:widowControl w:val="0"/>
        <w:numPr>
          <w:ilvl w:val="0"/>
          <w:numId w:val="4"/>
        </w:numPr>
        <w:tabs>
          <w:tab w:val="clear" w:pos="720"/>
        </w:tabs>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5E279F">
        <w:rPr>
          <w:rFonts w:ascii="Times New Roman" w:eastAsia="Times New Roman" w:hAnsi="Times New Roman" w:cs="Times New Roman"/>
          <w:sz w:val="24"/>
          <w:szCs w:val="24"/>
          <w:vertAlign w:val="superscript"/>
          <w:lang w:eastAsia="ru-RU"/>
        </w:rPr>
        <w:footnoteReference w:id="98"/>
      </w:r>
      <w:r w:rsidRPr="005E279F">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4"/>
        <w:tblW w:w="5000" w:type="pct"/>
        <w:tblLook w:val="0000" w:firstRow="0" w:lastRow="0" w:firstColumn="0" w:lastColumn="0" w:noHBand="0" w:noVBand="0"/>
      </w:tblPr>
      <w:tblGrid>
        <w:gridCol w:w="664"/>
        <w:gridCol w:w="1806"/>
        <w:gridCol w:w="3588"/>
        <w:gridCol w:w="1196"/>
        <w:gridCol w:w="2091"/>
      </w:tblGrid>
      <w:tr w:rsidR="005E279F" w:rsidRPr="005E279F" w:rsidTr="00047203">
        <w:tc>
          <w:tcPr>
            <w:tcW w:w="355"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 п/п</w:t>
            </w:r>
          </w:p>
        </w:tc>
        <w:tc>
          <w:tcPr>
            <w:tcW w:w="966"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Номер/шифр документа</w:t>
            </w:r>
          </w:p>
        </w:tc>
        <w:tc>
          <w:tcPr>
            <w:tcW w:w="19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Наименование документа</w:t>
            </w:r>
          </w:p>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64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Кол-во листов</w:t>
            </w:r>
          </w:p>
        </w:tc>
        <w:tc>
          <w:tcPr>
            <w:tcW w:w="11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t>Примечание</w:t>
            </w:r>
          </w:p>
        </w:tc>
      </w:tr>
      <w:tr w:rsidR="005E279F" w:rsidRPr="005E279F" w:rsidTr="00047203">
        <w:tc>
          <w:tcPr>
            <w:tcW w:w="355"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966"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9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64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1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r>
      <w:tr w:rsidR="005E279F" w:rsidRPr="005E279F" w:rsidTr="00047203">
        <w:tc>
          <w:tcPr>
            <w:tcW w:w="355"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966"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9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64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1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r>
      <w:tr w:rsidR="005E279F" w:rsidRPr="005E279F" w:rsidTr="00047203">
        <w:tc>
          <w:tcPr>
            <w:tcW w:w="355"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966"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9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64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1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r>
      <w:tr w:rsidR="005E279F" w:rsidRPr="005E279F" w:rsidTr="00047203">
        <w:tc>
          <w:tcPr>
            <w:tcW w:w="355"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966"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9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64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c>
          <w:tcPr>
            <w:tcW w:w="1120" w:type="pct"/>
          </w:tcPr>
          <w:p w:rsidR="005E279F" w:rsidRPr="005E279F" w:rsidRDefault="005E279F" w:rsidP="005E279F">
            <w:pPr>
              <w:snapToGrid w:val="0"/>
              <w:contextualSpacing/>
              <w:jc w:val="center"/>
              <w:rPr>
                <w:rFonts w:ascii="Times New Roman" w:eastAsia="Times New Roman" w:hAnsi="Times New Roman" w:cs="Times New Roman"/>
                <w:sz w:val="24"/>
                <w:szCs w:val="24"/>
                <w:lang w:eastAsia="ru-RU"/>
              </w:rPr>
            </w:pPr>
          </w:p>
        </w:tc>
      </w:tr>
    </w:tbl>
    <w:p w:rsidR="005E279F" w:rsidRPr="005E279F" w:rsidRDefault="005E279F" w:rsidP="005E279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snapToGrid w:val="0"/>
        <w:spacing w:after="0" w:line="240" w:lineRule="auto"/>
        <w:contextualSpacing/>
        <w:jc w:val="both"/>
        <w:rPr>
          <w:rFonts w:ascii="Times New Roman" w:eastAsia="Times New Roman" w:hAnsi="Times New Roman" w:cs="Times New Roman"/>
          <w:sz w:val="24"/>
          <w:szCs w:val="24"/>
          <w:lang w:eastAsia="ru-RU"/>
        </w:rPr>
      </w:pPr>
    </w:p>
    <w:p w:rsidR="005E279F" w:rsidRPr="005E279F" w:rsidRDefault="005E279F" w:rsidP="005E279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E279F" w:rsidRPr="005E279F" w:rsidRDefault="005E279F" w:rsidP="005E279F">
      <w:pPr>
        <w:spacing w:after="200" w:line="276" w:lineRule="auto"/>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lang w:eastAsia="ru-RU"/>
        </w:rPr>
        <w:br w:type="page"/>
      </w:r>
    </w:p>
    <w:p w:rsidR="005E279F" w:rsidRPr="005E279F" w:rsidRDefault="005E279F" w:rsidP="005E279F">
      <w:pPr>
        <w:spacing w:after="0" w:line="240" w:lineRule="auto"/>
        <w:ind w:left="709"/>
        <w:contextualSpacing/>
        <w:jc w:val="right"/>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lastRenderedPageBreak/>
        <w:t>Приложение № 4</w:t>
      </w:r>
    </w:p>
    <w:p w:rsidR="005E279F" w:rsidRPr="005E279F" w:rsidRDefault="005E279F" w:rsidP="005E279F">
      <w:pPr>
        <w:snapToGrid w:val="0"/>
        <w:spacing w:after="0" w:line="240" w:lineRule="auto"/>
        <w:contextualSpacing/>
        <w:jc w:val="right"/>
        <w:rPr>
          <w:rFonts w:ascii="Times New Roman" w:eastAsia="Times New Roman" w:hAnsi="Times New Roman" w:cs="Times New Roman"/>
          <w:bCs/>
          <w:sz w:val="24"/>
          <w:szCs w:val="24"/>
        </w:rPr>
      </w:pPr>
      <w:r w:rsidRPr="005E279F">
        <w:rPr>
          <w:rFonts w:ascii="Times New Roman" w:eastAsia="Times New Roman" w:hAnsi="Times New Roman" w:cs="Times New Roman"/>
          <w:sz w:val="24"/>
          <w:szCs w:val="24"/>
        </w:rPr>
        <w:t xml:space="preserve">к Договору </w:t>
      </w:r>
      <w:r w:rsidRPr="005E279F">
        <w:rPr>
          <w:rFonts w:ascii="Times New Roman" w:eastAsia="Times New Roman" w:hAnsi="Times New Roman" w:cs="Times New Roman"/>
          <w:bCs/>
          <w:sz w:val="24"/>
          <w:szCs w:val="24"/>
        </w:rPr>
        <w:t>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rPr>
        <w:t>от__________________ №_____</w:t>
      </w:r>
    </w:p>
    <w:p w:rsidR="005E279F" w:rsidRPr="005E279F" w:rsidRDefault="005E279F" w:rsidP="005E279F">
      <w:pPr>
        <w:spacing w:after="200" w:line="276" w:lineRule="auto"/>
        <w:ind w:left="360"/>
        <w:rPr>
          <w:rFonts w:ascii="Times New Roman" w:eastAsia="Calibri" w:hAnsi="Times New Roman" w:cs="Times New Roman"/>
          <w:b/>
          <w:sz w:val="24"/>
          <w:szCs w:val="24"/>
        </w:rPr>
      </w:pPr>
    </w:p>
    <w:p w:rsidR="005E279F" w:rsidRPr="005E279F" w:rsidRDefault="005E279F" w:rsidP="005E279F">
      <w:pPr>
        <w:spacing w:after="200" w:line="276" w:lineRule="auto"/>
        <w:jc w:val="center"/>
        <w:rPr>
          <w:rFonts w:ascii="Times New Roman" w:eastAsia="Calibri" w:hAnsi="Times New Roman" w:cs="Times New Roman"/>
          <w:b/>
          <w:sz w:val="24"/>
          <w:szCs w:val="24"/>
        </w:rPr>
      </w:pPr>
      <w:r w:rsidRPr="005E279F">
        <w:rPr>
          <w:rFonts w:ascii="Times New Roman" w:eastAsia="Times New Roman" w:hAnsi="Times New Roman" w:cs="Times New Roman"/>
          <w:b/>
          <w:sz w:val="24"/>
          <w:szCs w:val="24"/>
          <w:lang w:eastAsia="ru-RU"/>
        </w:rPr>
        <w:t>Антикоррупционная оговорка</w:t>
      </w:r>
      <w:r w:rsidRPr="005E279F">
        <w:rPr>
          <w:rFonts w:ascii="Times New Roman" w:eastAsia="Calibri" w:hAnsi="Times New Roman" w:cs="Times New Roman"/>
          <w:b/>
          <w:sz w:val="24"/>
          <w:szCs w:val="24"/>
        </w:rPr>
        <w:t xml:space="preserve"> </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1.1.1.</w:t>
      </w:r>
      <w:r w:rsidRPr="005E279F">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5E279F">
        <w:rPr>
          <w:rFonts w:ascii="Times New Roman" w:eastAsia="Times New Roman" w:hAnsi="Times New Roman" w:cs="Times New Roman"/>
          <w:iCs/>
          <w:sz w:val="24"/>
          <w:szCs w:val="24"/>
          <w:vertAlign w:val="superscript"/>
          <w:lang w:eastAsia="ru-RU"/>
        </w:rPr>
        <w:footnoteReference w:id="99"/>
      </w:r>
      <w:r w:rsidRPr="005E279F">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1.1.2.</w:t>
      </w:r>
      <w:r w:rsidRPr="005E279F">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1.1.3.</w:t>
      </w:r>
      <w:r w:rsidRPr="005E279F">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E279F">
        <w:rPr>
          <w:rFonts w:ascii="Times New Roman" w:eastAsia="Times New Roman" w:hAnsi="Times New Roman" w:cs="Times New Roman"/>
          <w:iCs/>
          <w:sz w:val="24"/>
          <w:szCs w:val="24"/>
          <w:vertAlign w:val="superscript"/>
          <w:lang w:eastAsia="ru-RU"/>
        </w:rPr>
        <w:footnoteReference w:id="100"/>
      </w:r>
      <w:r w:rsidRPr="005E279F">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1.2. Положения пункта 1.</w:t>
      </w:r>
      <w:r w:rsidRPr="005E279F">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5E279F">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5E279F">
        <w:rPr>
          <w:rFonts w:ascii="Times New Roman" w:eastAsia="Times New Roman" w:hAnsi="Times New Roman" w:cs="Times New Roman"/>
          <w:iCs/>
          <w:color w:val="000000"/>
          <w:sz w:val="24"/>
          <w:szCs w:val="24"/>
          <w:lang w:eastAsia="ru-RU"/>
        </w:rPr>
        <w:t>настоящего Приложения</w:t>
      </w:r>
      <w:r w:rsidRPr="005E279F">
        <w:rPr>
          <w:rFonts w:ascii="Times New Roman" w:eastAsia="Times New Roman" w:hAnsi="Times New Roman" w:cs="Times New Roman"/>
          <w:i/>
          <w:iCs/>
          <w:color w:val="000000"/>
          <w:sz w:val="24"/>
          <w:szCs w:val="24"/>
          <w:lang w:eastAsia="ru-RU"/>
        </w:rPr>
        <w:t xml:space="preserve"> </w:t>
      </w:r>
      <w:r w:rsidRPr="005E279F">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E279F">
        <w:rPr>
          <w:rFonts w:ascii="Times New Roman" w:eastAsia="Times New Roman" w:hAnsi="Times New Roman" w:cs="Times New Roman"/>
          <w:iCs/>
          <w:sz w:val="24"/>
          <w:szCs w:val="24"/>
          <w:vertAlign w:val="superscript"/>
          <w:lang w:eastAsia="ru-RU"/>
        </w:rPr>
        <w:footnoteReference w:id="101"/>
      </w:r>
      <w:r w:rsidRPr="005E279F">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E279F">
        <w:rPr>
          <w:rFonts w:ascii="Times New Roman" w:eastAsia="Times New Roman" w:hAnsi="Times New Roman" w:cs="Times New Roman"/>
          <w:iCs/>
          <w:sz w:val="24"/>
          <w:szCs w:val="24"/>
          <w:vertAlign w:val="superscript"/>
          <w:lang w:eastAsia="ru-RU"/>
        </w:rPr>
        <w:footnoteReference w:id="102"/>
      </w:r>
      <w:r w:rsidRPr="005E279F">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E279F">
        <w:rPr>
          <w:rFonts w:ascii="Times New Roman" w:eastAsia="Times New Roman" w:hAnsi="Times New Roman" w:cs="Times New Roman"/>
          <w:iCs/>
          <w:sz w:val="24"/>
          <w:szCs w:val="24"/>
          <w:vertAlign w:val="superscript"/>
          <w:lang w:eastAsia="ru-RU"/>
        </w:rPr>
        <w:footnoteReference w:id="103"/>
      </w:r>
      <w:r w:rsidRPr="005E279F">
        <w:rPr>
          <w:rFonts w:ascii="Times New Roman" w:eastAsia="Times New Roman" w:hAnsi="Times New Roman" w:cs="Times New Roman"/>
          <w:iCs/>
          <w:sz w:val="24"/>
          <w:szCs w:val="24"/>
          <w:lang w:eastAsia="ru-RU"/>
        </w:rPr>
        <w:t>.</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5E279F">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E279F" w:rsidDel="002A25C9">
        <w:rPr>
          <w:rFonts w:ascii="Times New Roman" w:eastAsia="Times New Roman" w:hAnsi="Times New Roman" w:cs="Times New Roman"/>
          <w:iCs/>
          <w:sz w:val="24"/>
          <w:szCs w:val="24"/>
          <w:lang w:eastAsia="ru-RU"/>
        </w:rPr>
        <w:t xml:space="preserve"> </w:t>
      </w:r>
      <w:r w:rsidRPr="005E279F">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E279F" w:rsidRPr="005E279F" w:rsidRDefault="005E279F" w:rsidP="005E279F">
      <w:pPr>
        <w:spacing w:after="0" w:line="240" w:lineRule="auto"/>
        <w:ind w:firstLine="709"/>
        <w:contextualSpacing/>
        <w:jc w:val="both"/>
        <w:rPr>
          <w:rFonts w:ascii="Times New Roman" w:eastAsia="Times New Roman" w:hAnsi="Times New Roman" w:cs="Times New Roman"/>
          <w:iCs/>
          <w:sz w:val="24"/>
          <w:szCs w:val="24"/>
          <w:lang w:eastAsia="ru-RU"/>
        </w:rPr>
      </w:pPr>
      <w:r w:rsidRPr="005E279F">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E279F">
        <w:rPr>
          <w:rFonts w:ascii="Times New Roman" w:eastAsia="Times New Roman" w:hAnsi="Times New Roman" w:cs="Times New Roman"/>
          <w:iCs/>
          <w:sz w:val="24"/>
          <w:szCs w:val="24"/>
          <w:vertAlign w:val="superscript"/>
          <w:lang w:eastAsia="ru-RU"/>
        </w:rPr>
        <w:footnoteReference w:id="104"/>
      </w:r>
      <w:r w:rsidRPr="005E279F">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E279F" w:rsidRPr="005E279F" w:rsidRDefault="005E279F" w:rsidP="005E279F">
      <w:pPr>
        <w:autoSpaceDE w:val="0"/>
        <w:autoSpaceDN w:val="0"/>
        <w:spacing w:after="0" w:line="240" w:lineRule="auto"/>
        <w:rPr>
          <w:rFonts w:ascii="Times New Roman" w:eastAsia="Times New Roman" w:hAnsi="Times New Roman" w:cs="Times New Roman"/>
          <w:sz w:val="24"/>
          <w:szCs w:val="24"/>
          <w:lang w:eastAsia="ru-RU"/>
        </w:rPr>
      </w:pPr>
    </w:p>
    <w:p w:rsidR="005E279F" w:rsidRPr="005E279F" w:rsidRDefault="005E279F" w:rsidP="005E279F">
      <w:pPr>
        <w:autoSpaceDE w:val="0"/>
        <w:autoSpaceDN w:val="0"/>
        <w:spacing w:after="0" w:line="240" w:lineRule="auto"/>
        <w:jc w:val="both"/>
        <w:rPr>
          <w:rFonts w:ascii="Times New Roman" w:eastAsia="Times New Roman" w:hAnsi="Times New Roman" w:cs="Times New Roman"/>
          <w:iCs/>
          <w:sz w:val="24"/>
          <w:szCs w:val="24"/>
          <w:lang w:eastAsia="ru-RU"/>
        </w:rPr>
      </w:pPr>
    </w:p>
    <w:p w:rsidR="005E279F" w:rsidRPr="005E279F" w:rsidRDefault="005E279F" w:rsidP="005E279F">
      <w:pPr>
        <w:spacing w:after="200" w:line="276" w:lineRule="auto"/>
        <w:jc w:val="center"/>
        <w:rPr>
          <w:rFonts w:ascii="Times New Roman" w:eastAsia="Calibri" w:hAnsi="Times New Roman" w:cs="Times New Roman"/>
          <w:b/>
          <w:bCs/>
          <w:iCs/>
          <w:sz w:val="24"/>
        </w:rPr>
      </w:pPr>
      <w:r w:rsidRPr="005E279F">
        <w:rPr>
          <w:rFonts w:ascii="Times New Roman" w:eastAsia="Calibri" w:hAnsi="Times New Roman" w:cs="Times New Roman"/>
          <w:b/>
          <w:bCs/>
          <w:iCs/>
          <w:sz w:val="24"/>
        </w:rPr>
        <w:t>Подписи Сторон</w:t>
      </w:r>
    </w:p>
    <w:p w:rsidR="005E279F" w:rsidRPr="005E279F" w:rsidRDefault="005E279F" w:rsidP="005E279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spacing w:after="0" w:line="240" w:lineRule="auto"/>
        <w:ind w:firstLine="709"/>
        <w:jc w:val="both"/>
        <w:rPr>
          <w:rFonts w:ascii="Times New Roman" w:eastAsia="Times New Roman" w:hAnsi="Times New Roman" w:cs="Times New Roman"/>
          <w:sz w:val="24"/>
          <w:szCs w:val="24"/>
          <w:lang w:eastAsia="ru-RU"/>
        </w:rPr>
      </w:pPr>
    </w:p>
    <w:p w:rsidR="005E279F" w:rsidRPr="005E279F" w:rsidRDefault="005E279F" w:rsidP="005E279F">
      <w:pPr>
        <w:spacing w:after="200" w:line="276" w:lineRule="auto"/>
        <w:rPr>
          <w:rFonts w:ascii="Times New Roman" w:eastAsia="Calibri" w:hAnsi="Times New Roman" w:cs="Times New Roman"/>
          <w:sz w:val="24"/>
        </w:rPr>
      </w:pPr>
      <w:r w:rsidRPr="005E279F">
        <w:rPr>
          <w:rFonts w:ascii="Times New Roman" w:eastAsia="Calibri" w:hAnsi="Times New Roman" w:cs="Times New Roman"/>
          <w:sz w:val="24"/>
        </w:rPr>
        <w:br w:type="page"/>
      </w:r>
    </w:p>
    <w:p w:rsidR="005E279F" w:rsidRPr="005E279F" w:rsidRDefault="005E279F" w:rsidP="005E279F">
      <w:pPr>
        <w:spacing w:after="0" w:line="240" w:lineRule="auto"/>
        <w:ind w:left="709"/>
        <w:contextualSpacing/>
        <w:jc w:val="right"/>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lastRenderedPageBreak/>
        <w:t>Приложение № 5</w:t>
      </w:r>
    </w:p>
    <w:p w:rsidR="005E279F" w:rsidRPr="005E279F" w:rsidRDefault="005E279F" w:rsidP="005E279F">
      <w:pPr>
        <w:snapToGrid w:val="0"/>
        <w:spacing w:after="0" w:line="240" w:lineRule="auto"/>
        <w:contextualSpacing/>
        <w:jc w:val="right"/>
        <w:rPr>
          <w:rFonts w:ascii="Times New Roman" w:eastAsia="Times New Roman" w:hAnsi="Times New Roman" w:cs="Times New Roman"/>
          <w:bCs/>
          <w:sz w:val="24"/>
          <w:szCs w:val="24"/>
        </w:rPr>
      </w:pPr>
      <w:r w:rsidRPr="005E279F">
        <w:rPr>
          <w:rFonts w:ascii="Times New Roman" w:eastAsia="Times New Roman" w:hAnsi="Times New Roman" w:cs="Times New Roman"/>
          <w:sz w:val="24"/>
          <w:szCs w:val="24"/>
        </w:rPr>
        <w:t xml:space="preserve">к Договору </w:t>
      </w:r>
      <w:r w:rsidRPr="005E279F">
        <w:rPr>
          <w:rFonts w:ascii="Times New Roman" w:eastAsia="Times New Roman" w:hAnsi="Times New Roman" w:cs="Times New Roman"/>
          <w:bCs/>
          <w:sz w:val="24"/>
          <w:szCs w:val="24"/>
        </w:rPr>
        <w:t>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rPr>
        <w:t>от__________________ №_____</w:t>
      </w:r>
    </w:p>
    <w:p w:rsidR="005E279F" w:rsidRPr="005E279F" w:rsidRDefault="005E279F" w:rsidP="005E279F">
      <w:pPr>
        <w:spacing w:after="200" w:line="276" w:lineRule="auto"/>
        <w:rPr>
          <w:rFonts w:ascii="Times New Roman" w:eastAsia="Calibri" w:hAnsi="Times New Roman" w:cs="Times New Roman"/>
          <w:sz w:val="24"/>
        </w:rPr>
      </w:pPr>
    </w:p>
    <w:p w:rsidR="005E279F" w:rsidRPr="005E279F" w:rsidRDefault="005E279F" w:rsidP="005E279F">
      <w:pPr>
        <w:snapToGrid w:val="0"/>
        <w:spacing w:after="200" w:line="276" w:lineRule="auto"/>
        <w:ind w:firstLine="709"/>
        <w:contextualSpacing/>
        <w:jc w:val="center"/>
        <w:rPr>
          <w:rFonts w:ascii="Times New Roman" w:eastAsia="Calibri" w:hAnsi="Times New Roman" w:cs="Times New Roman"/>
          <w:b/>
          <w:sz w:val="24"/>
          <w:szCs w:val="24"/>
        </w:rPr>
      </w:pPr>
      <w:r w:rsidRPr="005E279F">
        <w:rPr>
          <w:rFonts w:ascii="Times New Roman" w:eastAsia="Calibri" w:hAnsi="Times New Roman" w:cs="Times New Roman"/>
          <w:b/>
          <w:sz w:val="24"/>
          <w:szCs w:val="24"/>
        </w:rPr>
        <w:t>Услуги по эксплуатации Мест общего пользования</w:t>
      </w:r>
      <w:r w:rsidRPr="005E279F">
        <w:rPr>
          <w:rFonts w:ascii="Times New Roman" w:eastAsia="Calibri" w:hAnsi="Times New Roman" w:cs="Times New Roman"/>
          <w:b/>
          <w:sz w:val="24"/>
          <w:szCs w:val="24"/>
          <w:vertAlign w:val="superscript"/>
        </w:rPr>
        <w:footnoteReference w:id="105"/>
      </w:r>
    </w:p>
    <w:p w:rsidR="005E279F" w:rsidRPr="005E279F" w:rsidRDefault="005E279F" w:rsidP="005E279F">
      <w:pPr>
        <w:spacing w:after="0" w:line="240" w:lineRule="auto"/>
        <w:ind w:firstLine="426"/>
        <w:rPr>
          <w:rFonts w:ascii="Times New Roman" w:eastAsia="Calibri" w:hAnsi="Times New Roman" w:cs="Times New Roman"/>
          <w:sz w:val="24"/>
          <w:szCs w:val="24"/>
        </w:rPr>
      </w:pPr>
    </w:p>
    <w:tbl>
      <w:tblPr>
        <w:tblStyle w:val="111"/>
        <w:tblW w:w="0" w:type="auto"/>
        <w:tblLook w:val="04A0" w:firstRow="1" w:lastRow="0" w:firstColumn="1" w:lastColumn="0" w:noHBand="0" w:noVBand="1"/>
      </w:tblPr>
      <w:tblGrid>
        <w:gridCol w:w="450"/>
        <w:gridCol w:w="3246"/>
        <w:gridCol w:w="3227"/>
        <w:gridCol w:w="2422"/>
      </w:tblGrid>
      <w:tr w:rsidR="005E279F" w:rsidRPr="005E279F" w:rsidTr="00047203">
        <w:tc>
          <w:tcPr>
            <w:tcW w:w="451" w:type="dxa"/>
            <w:vAlign w:val="center"/>
          </w:tcPr>
          <w:p w:rsidR="005E279F" w:rsidRPr="005E279F" w:rsidRDefault="005E279F" w:rsidP="005E279F">
            <w:pPr>
              <w:snapToGrid w:val="0"/>
              <w:contextualSpacing/>
              <w:jc w:val="center"/>
              <w:rPr>
                <w:sz w:val="24"/>
                <w:szCs w:val="24"/>
              </w:rPr>
            </w:pPr>
            <w:r w:rsidRPr="005E279F">
              <w:rPr>
                <w:sz w:val="24"/>
                <w:szCs w:val="24"/>
              </w:rPr>
              <w:t>№</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Вид услуги по эксплуатации Мест общего пользования</w:t>
            </w:r>
          </w:p>
        </w:tc>
        <w:tc>
          <w:tcPr>
            <w:tcW w:w="3690" w:type="dxa"/>
            <w:vAlign w:val="center"/>
          </w:tcPr>
          <w:p w:rsidR="005E279F" w:rsidRPr="005E279F" w:rsidRDefault="005E279F" w:rsidP="005E279F">
            <w:pPr>
              <w:snapToGrid w:val="0"/>
              <w:contextualSpacing/>
              <w:jc w:val="center"/>
              <w:rPr>
                <w:sz w:val="24"/>
                <w:szCs w:val="24"/>
              </w:rPr>
            </w:pPr>
            <w:r w:rsidRPr="005E279F">
              <w:rPr>
                <w:sz w:val="24"/>
                <w:szCs w:val="24"/>
              </w:rPr>
              <w:t>Стоимость услуги по эксплуатации (из расчета 1 кв. м Объекта за 1 месяц без учета НДС/ с учетом НДС (20 %))</w:t>
            </w:r>
            <w:r w:rsidRPr="005E279F">
              <w:rPr>
                <w:sz w:val="24"/>
                <w:szCs w:val="24"/>
                <w:vertAlign w:val="superscript"/>
              </w:rPr>
              <w:footnoteReference w:id="106"/>
            </w:r>
          </w:p>
        </w:tc>
        <w:tc>
          <w:tcPr>
            <w:tcW w:w="2654" w:type="dxa"/>
            <w:vAlign w:val="center"/>
          </w:tcPr>
          <w:p w:rsidR="005E279F" w:rsidRPr="005E279F" w:rsidRDefault="005E279F" w:rsidP="005E279F">
            <w:pPr>
              <w:snapToGrid w:val="0"/>
              <w:contextualSpacing/>
              <w:jc w:val="center"/>
              <w:rPr>
                <w:sz w:val="24"/>
                <w:szCs w:val="24"/>
              </w:rPr>
            </w:pPr>
            <w:r w:rsidRPr="005E279F">
              <w:rPr>
                <w:sz w:val="24"/>
                <w:szCs w:val="24"/>
              </w:rPr>
              <w:t>Общая стоимость услуги по эксплуатации всего (из расчета за всю площадь Объекта за 1 месяц без учета НДС/ с учетом НДС (20 %))</w:t>
            </w: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1</w:t>
            </w:r>
          </w:p>
        </w:tc>
        <w:tc>
          <w:tcPr>
            <w:tcW w:w="3343" w:type="dxa"/>
            <w:vAlign w:val="center"/>
          </w:tcPr>
          <w:p w:rsidR="005E279F" w:rsidRPr="005E279F" w:rsidRDefault="005E279F" w:rsidP="005E279F">
            <w:pPr>
              <w:ind w:left="-30"/>
              <w:jc w:val="center"/>
              <w:rPr>
                <w:sz w:val="24"/>
                <w:szCs w:val="24"/>
              </w:rPr>
            </w:pPr>
            <w:r w:rsidRPr="005E279F">
              <w:rPr>
                <w:sz w:val="24"/>
                <w:szCs w:val="24"/>
              </w:rPr>
              <w:t>Уборка прилегающих территорий</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2</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Вывоз ТКО, КГО</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3</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Вывоз снега</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4</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Дезинфекция/дератизация</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5</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Мойка окон и фасадов (внешняя)</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6</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Техническое обслуживание и ремонт инженерных систем жизнеобеспечения</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lang w:val="en-US"/>
              </w:rPr>
            </w:pPr>
            <w:r w:rsidRPr="005E279F">
              <w:rPr>
                <w:sz w:val="24"/>
                <w:szCs w:val="24"/>
                <w:lang w:val="en-US"/>
              </w:rPr>
              <w:t>7</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Мелкий ремонт</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r w:rsidR="005E279F" w:rsidRPr="005E279F" w:rsidTr="00047203">
        <w:tc>
          <w:tcPr>
            <w:tcW w:w="451" w:type="dxa"/>
            <w:vAlign w:val="center"/>
          </w:tcPr>
          <w:p w:rsidR="005E279F" w:rsidRPr="005E279F" w:rsidRDefault="005E279F" w:rsidP="005E279F">
            <w:pPr>
              <w:snapToGrid w:val="0"/>
              <w:contextualSpacing/>
              <w:jc w:val="center"/>
              <w:rPr>
                <w:sz w:val="24"/>
                <w:szCs w:val="24"/>
              </w:rPr>
            </w:pPr>
            <w:r w:rsidRPr="005E279F">
              <w:rPr>
                <w:sz w:val="24"/>
                <w:szCs w:val="24"/>
              </w:rPr>
              <w:t>8</w:t>
            </w:r>
          </w:p>
        </w:tc>
        <w:tc>
          <w:tcPr>
            <w:tcW w:w="3343" w:type="dxa"/>
            <w:vAlign w:val="center"/>
          </w:tcPr>
          <w:p w:rsidR="005E279F" w:rsidRPr="005E279F" w:rsidRDefault="005E279F" w:rsidP="005E279F">
            <w:pPr>
              <w:snapToGrid w:val="0"/>
              <w:contextualSpacing/>
              <w:jc w:val="center"/>
              <w:rPr>
                <w:sz w:val="24"/>
                <w:szCs w:val="24"/>
              </w:rPr>
            </w:pPr>
            <w:r w:rsidRPr="005E279F">
              <w:rPr>
                <w:sz w:val="24"/>
                <w:szCs w:val="24"/>
              </w:rPr>
              <w:t>Откачка и утилизация ЖБО</w:t>
            </w:r>
          </w:p>
        </w:tc>
        <w:tc>
          <w:tcPr>
            <w:tcW w:w="3690" w:type="dxa"/>
            <w:vAlign w:val="center"/>
          </w:tcPr>
          <w:p w:rsidR="005E279F" w:rsidRPr="005E279F" w:rsidRDefault="005E279F" w:rsidP="005E279F">
            <w:pPr>
              <w:snapToGrid w:val="0"/>
              <w:contextualSpacing/>
              <w:jc w:val="center"/>
              <w:rPr>
                <w:sz w:val="24"/>
                <w:szCs w:val="24"/>
              </w:rPr>
            </w:pPr>
          </w:p>
        </w:tc>
        <w:tc>
          <w:tcPr>
            <w:tcW w:w="2654" w:type="dxa"/>
            <w:vAlign w:val="center"/>
          </w:tcPr>
          <w:p w:rsidR="005E279F" w:rsidRPr="005E279F" w:rsidRDefault="005E279F" w:rsidP="005E279F">
            <w:pPr>
              <w:snapToGrid w:val="0"/>
              <w:contextualSpacing/>
              <w:jc w:val="center"/>
              <w:rPr>
                <w:sz w:val="24"/>
                <w:szCs w:val="24"/>
              </w:rPr>
            </w:pPr>
          </w:p>
        </w:tc>
      </w:tr>
    </w:tbl>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5E279F" w:rsidP="005E279F">
      <w:pPr>
        <w:spacing w:after="200" w:line="276" w:lineRule="auto"/>
        <w:rPr>
          <w:rFonts w:ascii="Times New Roman" w:eastAsia="Calibri" w:hAnsi="Times New Roman" w:cs="Times New Roman"/>
          <w:sz w:val="24"/>
          <w:szCs w:val="24"/>
        </w:rPr>
      </w:pPr>
      <w:r w:rsidRPr="005E279F">
        <w:rPr>
          <w:rFonts w:ascii="Times New Roman" w:eastAsia="Calibri" w:hAnsi="Times New Roman" w:cs="Times New Roman"/>
          <w:sz w:val="24"/>
          <w:szCs w:val="24"/>
        </w:rPr>
        <w:br w:type="page"/>
      </w:r>
    </w:p>
    <w:p w:rsidR="005E279F" w:rsidRPr="005E279F" w:rsidRDefault="005E279F" w:rsidP="005E279F">
      <w:pPr>
        <w:spacing w:after="0" w:line="240" w:lineRule="auto"/>
        <w:ind w:left="709"/>
        <w:contextualSpacing/>
        <w:jc w:val="right"/>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lastRenderedPageBreak/>
        <w:t>Приложение № 7</w:t>
      </w:r>
    </w:p>
    <w:p w:rsidR="005E279F" w:rsidRPr="005E279F" w:rsidRDefault="005E279F" w:rsidP="005E279F">
      <w:pPr>
        <w:snapToGrid w:val="0"/>
        <w:spacing w:after="0" w:line="240" w:lineRule="auto"/>
        <w:contextualSpacing/>
        <w:jc w:val="right"/>
        <w:rPr>
          <w:rFonts w:ascii="Times New Roman" w:eastAsia="Times New Roman" w:hAnsi="Times New Roman" w:cs="Times New Roman"/>
          <w:bCs/>
          <w:sz w:val="24"/>
          <w:szCs w:val="24"/>
        </w:rPr>
      </w:pPr>
      <w:r w:rsidRPr="005E279F">
        <w:rPr>
          <w:rFonts w:ascii="Times New Roman" w:eastAsia="Times New Roman" w:hAnsi="Times New Roman" w:cs="Times New Roman"/>
          <w:sz w:val="24"/>
          <w:szCs w:val="24"/>
        </w:rPr>
        <w:t xml:space="preserve">к Договору </w:t>
      </w:r>
      <w:r w:rsidRPr="005E279F">
        <w:rPr>
          <w:rFonts w:ascii="Times New Roman" w:eastAsia="Times New Roman" w:hAnsi="Times New Roman" w:cs="Times New Roman"/>
          <w:bCs/>
          <w:sz w:val="24"/>
          <w:szCs w:val="24"/>
        </w:rPr>
        <w:t>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rPr>
        <w:t>от__________________ №_____</w:t>
      </w:r>
    </w:p>
    <w:p w:rsidR="005E279F" w:rsidRPr="005E279F" w:rsidRDefault="005E279F" w:rsidP="005E279F">
      <w:pPr>
        <w:spacing w:after="0" w:line="240" w:lineRule="auto"/>
        <w:ind w:firstLine="426"/>
        <w:rPr>
          <w:rFonts w:ascii="Times New Roman" w:eastAsia="Calibri" w:hAnsi="Times New Roman" w:cs="Times New Roman"/>
          <w:sz w:val="24"/>
          <w:szCs w:val="24"/>
        </w:rPr>
      </w:pPr>
    </w:p>
    <w:p w:rsidR="005E279F" w:rsidRPr="005E279F" w:rsidRDefault="00384BFA" w:rsidP="005E279F">
      <w:pPr>
        <w:spacing w:after="0" w:line="240" w:lineRule="auto"/>
        <w:ind w:firstLine="426"/>
        <w:jc w:val="center"/>
        <w:rPr>
          <w:rFonts w:ascii="Times New Roman" w:eastAsia="Calibri" w:hAnsi="Times New Roman" w:cs="Times New Roman"/>
          <w:b/>
          <w:sz w:val="24"/>
          <w:szCs w:val="24"/>
        </w:rPr>
      </w:pPr>
      <w:r w:rsidRPr="00384BFA">
        <w:rPr>
          <w:rFonts w:ascii="Times New Roman" w:eastAsia="Calibri" w:hAnsi="Times New Roman" w:cs="Times New Roman"/>
          <w:b/>
          <w:sz w:val="24"/>
          <w:szCs w:val="24"/>
        </w:rPr>
        <w:t xml:space="preserve">План свободных помещений  </w:t>
      </w:r>
    </w:p>
    <w:p w:rsidR="005E279F" w:rsidRPr="005E279F" w:rsidRDefault="00A56A5B" w:rsidP="005E279F">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904FB1">
        <w:rPr>
          <w:rFonts w:ascii="Times New Roman" w:eastAsia="Calibri" w:hAnsi="Times New Roman" w:cs="Times New Roman"/>
          <w:b/>
          <w:sz w:val="24"/>
          <w:szCs w:val="24"/>
        </w:rPr>
        <w:t>одвал</w:t>
      </w:r>
      <w:r>
        <w:rPr>
          <w:rFonts w:ascii="Times New Roman" w:eastAsia="Calibri" w:hAnsi="Times New Roman" w:cs="Times New Roman"/>
          <w:b/>
          <w:sz w:val="24"/>
          <w:szCs w:val="24"/>
        </w:rPr>
        <w:t xml:space="preserve"> площадью 241,4 кв. м</w:t>
      </w:r>
    </w:p>
    <w:p w:rsidR="005E279F" w:rsidRPr="005E279F" w:rsidRDefault="00904FB1" w:rsidP="005E279F">
      <w:pPr>
        <w:spacing w:after="0" w:line="240" w:lineRule="auto"/>
        <w:ind w:firstLine="426"/>
        <w:jc w:val="center"/>
        <w:rPr>
          <w:rFonts w:ascii="Times New Roman" w:eastAsia="Calibri" w:hAnsi="Times New Roman" w:cs="Times New Roman"/>
          <w:b/>
          <w:sz w:val="24"/>
          <w:szCs w:val="24"/>
        </w:rPr>
      </w:pPr>
      <w:r>
        <w:rPr>
          <w:noProof/>
          <w:lang w:eastAsia="ru-RU"/>
        </w:rPr>
        <w:drawing>
          <wp:inline distT="0" distB="0" distL="0" distR="0" wp14:anchorId="3FB832BA" wp14:editId="187EECB4">
            <wp:extent cx="2324524" cy="2480038"/>
            <wp:effectExtent l="38100" t="38100" r="38100" b="349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a:xfrm rot="60000">
                      <a:off x="0" y="0"/>
                      <a:ext cx="2328353" cy="2484123"/>
                    </a:xfrm>
                    <a:prstGeom prst="rect">
                      <a:avLst/>
                    </a:prstGeom>
                  </pic:spPr>
                </pic:pic>
              </a:graphicData>
            </a:graphic>
          </wp:inline>
        </w:drawing>
      </w:r>
    </w:p>
    <w:p w:rsidR="00904FB1" w:rsidRPr="005E279F" w:rsidRDefault="00904FB1" w:rsidP="005E279F">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мансардный этаж</w:t>
      </w:r>
      <w:r w:rsidR="00A56A5B">
        <w:rPr>
          <w:rFonts w:ascii="Times New Roman" w:eastAsia="Calibri" w:hAnsi="Times New Roman" w:cs="Times New Roman"/>
          <w:b/>
          <w:sz w:val="24"/>
          <w:szCs w:val="24"/>
        </w:rPr>
        <w:t xml:space="preserve"> площадью 125,9 кв. м</w:t>
      </w:r>
    </w:p>
    <w:p w:rsidR="005E279F" w:rsidRPr="005E279F" w:rsidRDefault="00904FB1" w:rsidP="005E279F">
      <w:pPr>
        <w:spacing w:after="0" w:line="240" w:lineRule="auto"/>
        <w:ind w:firstLine="426"/>
        <w:jc w:val="center"/>
        <w:rPr>
          <w:rFonts w:ascii="Times New Roman" w:eastAsia="Calibri" w:hAnsi="Times New Roman" w:cs="Times New Roman"/>
          <w:b/>
          <w:sz w:val="24"/>
          <w:szCs w:val="24"/>
        </w:rPr>
      </w:pPr>
      <w:bookmarkStart w:id="52" w:name="_GoBack"/>
      <w:r>
        <w:rPr>
          <w:rFonts w:ascii="Times New Roman" w:eastAsia="Calibri" w:hAnsi="Times New Roman" w:cs="Times New Roman"/>
          <w:b/>
          <w:noProof/>
          <w:sz w:val="24"/>
          <w:szCs w:val="24"/>
          <w:lang w:eastAsia="ru-RU"/>
        </w:rPr>
        <w:drawing>
          <wp:inline distT="0" distB="0" distL="0" distR="0" wp14:anchorId="0E232652">
            <wp:extent cx="3480668" cy="2762250"/>
            <wp:effectExtent l="0" t="0" r="571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1597" cy="2762987"/>
                    </a:xfrm>
                    <a:prstGeom prst="rect">
                      <a:avLst/>
                    </a:prstGeom>
                    <a:noFill/>
                  </pic:spPr>
                </pic:pic>
              </a:graphicData>
            </a:graphic>
          </wp:inline>
        </w:drawing>
      </w:r>
      <w:bookmarkEnd w:id="52"/>
    </w:p>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Арендодателя:</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5E279F">
              <w:rPr>
                <w:rFonts w:ascii="Times New Roman" w:eastAsia="Calibri" w:hAnsi="Times New Roman" w:cs="Times New Roman"/>
                <w:b/>
                <w:sz w:val="24"/>
                <w:szCs w:val="24"/>
              </w:rPr>
              <w:t>От Арендатора:</w:t>
            </w:r>
          </w:p>
        </w:tc>
      </w:tr>
      <w:tr w:rsidR="005E279F" w:rsidRPr="005E279F" w:rsidTr="00047203">
        <w:tc>
          <w:tcPr>
            <w:tcW w:w="4788"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c>
          <w:tcPr>
            <w:tcW w:w="360" w:type="dxa"/>
            <w:shd w:val="clear" w:color="auto" w:fill="auto"/>
          </w:tcPr>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Должность</w:t>
            </w: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5E279F" w:rsidRPr="005E279F" w:rsidRDefault="005E279F" w:rsidP="005E279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________________ Ф.И.О.</w:t>
            </w:r>
          </w:p>
          <w:p w:rsidR="005E279F" w:rsidRPr="005E279F" w:rsidRDefault="005E279F" w:rsidP="005E279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5E279F">
              <w:rPr>
                <w:rFonts w:ascii="Times New Roman" w:eastAsia="Calibri" w:hAnsi="Times New Roman" w:cs="Times New Roman"/>
                <w:sz w:val="24"/>
                <w:szCs w:val="24"/>
              </w:rPr>
              <w:t>м.п.</w:t>
            </w:r>
          </w:p>
        </w:tc>
      </w:tr>
    </w:tbl>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p>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p>
    <w:p w:rsidR="005E279F" w:rsidRPr="005E279F" w:rsidRDefault="005E279F" w:rsidP="005E279F">
      <w:pPr>
        <w:spacing w:after="200" w:line="276" w:lineRule="auto"/>
        <w:rPr>
          <w:rFonts w:ascii="Times New Roman" w:eastAsia="Calibri" w:hAnsi="Times New Roman" w:cs="Times New Roman"/>
          <w:b/>
          <w:sz w:val="24"/>
          <w:szCs w:val="24"/>
        </w:rPr>
      </w:pPr>
      <w:r w:rsidRPr="005E279F">
        <w:rPr>
          <w:rFonts w:ascii="Times New Roman" w:eastAsia="Calibri" w:hAnsi="Times New Roman" w:cs="Times New Roman"/>
          <w:b/>
          <w:sz w:val="24"/>
          <w:szCs w:val="24"/>
        </w:rPr>
        <w:br w:type="page"/>
      </w:r>
    </w:p>
    <w:p w:rsidR="005E279F" w:rsidRPr="005E279F" w:rsidRDefault="005E279F" w:rsidP="005E279F">
      <w:pPr>
        <w:spacing w:after="0" w:line="240" w:lineRule="auto"/>
        <w:ind w:left="709"/>
        <w:contextualSpacing/>
        <w:jc w:val="right"/>
        <w:outlineLvl w:val="0"/>
        <w:rPr>
          <w:rFonts w:ascii="Times New Roman" w:eastAsia="Calibri" w:hAnsi="Times New Roman" w:cs="Times New Roman"/>
          <w:b/>
          <w:sz w:val="24"/>
          <w:szCs w:val="24"/>
        </w:rPr>
      </w:pPr>
      <w:r w:rsidRPr="005E279F">
        <w:rPr>
          <w:rFonts w:ascii="Times New Roman" w:eastAsia="Calibri" w:hAnsi="Times New Roman" w:cs="Times New Roman"/>
          <w:b/>
          <w:sz w:val="24"/>
          <w:szCs w:val="24"/>
        </w:rPr>
        <w:lastRenderedPageBreak/>
        <w:t>Приложение № 8</w:t>
      </w:r>
    </w:p>
    <w:p w:rsidR="005E279F" w:rsidRPr="005E279F" w:rsidRDefault="005E279F" w:rsidP="005E279F">
      <w:pPr>
        <w:snapToGrid w:val="0"/>
        <w:spacing w:after="0" w:line="240" w:lineRule="auto"/>
        <w:contextualSpacing/>
        <w:jc w:val="right"/>
        <w:rPr>
          <w:rFonts w:ascii="Times New Roman" w:eastAsia="Times New Roman" w:hAnsi="Times New Roman" w:cs="Times New Roman"/>
          <w:bCs/>
          <w:sz w:val="24"/>
          <w:szCs w:val="24"/>
        </w:rPr>
      </w:pPr>
      <w:r w:rsidRPr="005E279F">
        <w:rPr>
          <w:rFonts w:ascii="Times New Roman" w:eastAsia="Times New Roman" w:hAnsi="Times New Roman" w:cs="Times New Roman"/>
          <w:sz w:val="24"/>
          <w:szCs w:val="24"/>
        </w:rPr>
        <w:t xml:space="preserve">к Договору </w:t>
      </w:r>
      <w:r w:rsidRPr="005E279F">
        <w:rPr>
          <w:rFonts w:ascii="Times New Roman" w:eastAsia="Times New Roman" w:hAnsi="Times New Roman" w:cs="Times New Roman"/>
          <w:bCs/>
          <w:sz w:val="24"/>
          <w:szCs w:val="24"/>
        </w:rPr>
        <w:t>долгосрочной аренды недвижимого имущества</w:t>
      </w:r>
    </w:p>
    <w:p w:rsidR="005E279F" w:rsidRPr="005E279F" w:rsidRDefault="005E279F" w:rsidP="005E279F">
      <w:pPr>
        <w:snapToGrid w:val="0"/>
        <w:spacing w:after="0" w:line="240" w:lineRule="auto"/>
        <w:contextualSpacing/>
        <w:jc w:val="right"/>
        <w:rPr>
          <w:rFonts w:ascii="Times New Roman" w:eastAsia="Times New Roman" w:hAnsi="Times New Roman" w:cs="Times New Roman"/>
          <w:sz w:val="24"/>
          <w:szCs w:val="24"/>
          <w:lang w:eastAsia="ru-RU"/>
        </w:rPr>
      </w:pPr>
      <w:r w:rsidRPr="005E279F">
        <w:rPr>
          <w:rFonts w:ascii="Times New Roman" w:eastAsia="Times New Roman" w:hAnsi="Times New Roman" w:cs="Times New Roman"/>
          <w:sz w:val="24"/>
          <w:szCs w:val="24"/>
        </w:rPr>
        <w:t>от__________________ №_____</w:t>
      </w:r>
    </w:p>
    <w:p w:rsidR="005E279F" w:rsidRPr="005E279F" w:rsidRDefault="005E279F" w:rsidP="005E279F">
      <w:pPr>
        <w:spacing w:after="0" w:line="240" w:lineRule="auto"/>
        <w:ind w:firstLine="426"/>
        <w:jc w:val="center"/>
        <w:rPr>
          <w:rFonts w:ascii="Times New Roman" w:eastAsia="Calibri" w:hAnsi="Times New Roman" w:cs="Times New Roman"/>
          <w:b/>
          <w:sz w:val="24"/>
          <w:szCs w:val="24"/>
        </w:rPr>
      </w:pPr>
    </w:p>
    <w:p w:rsidR="005E279F" w:rsidRPr="005E279F" w:rsidRDefault="005E279F" w:rsidP="005E279F">
      <w:pPr>
        <w:spacing w:after="0" w:line="20" w:lineRule="atLeast"/>
        <w:jc w:val="center"/>
        <w:rPr>
          <w:rFonts w:ascii="Times New Roman" w:eastAsia="Calibri" w:hAnsi="Times New Roman" w:cs="Times New Roman"/>
          <w:b/>
          <w:bCs/>
          <w:sz w:val="24"/>
          <w:szCs w:val="24"/>
        </w:rPr>
      </w:pPr>
      <w:r w:rsidRPr="005E279F">
        <w:rPr>
          <w:rFonts w:ascii="Times New Roman" w:eastAsia="Calibri" w:hAnsi="Times New Roman" w:cs="Times New Roman"/>
          <w:b/>
          <w:sz w:val="24"/>
          <w:szCs w:val="24"/>
        </w:rPr>
        <w:t>ОБЯЗАТЕЛЬСТВО</w:t>
      </w:r>
    </w:p>
    <w:p w:rsidR="005E279F" w:rsidRPr="005E279F" w:rsidRDefault="005E279F" w:rsidP="005E279F">
      <w:pPr>
        <w:spacing w:after="0" w:line="20" w:lineRule="atLeast"/>
        <w:jc w:val="center"/>
        <w:rPr>
          <w:rFonts w:ascii="Times New Roman" w:eastAsia="Calibri" w:hAnsi="Times New Roman" w:cs="Times New Roman"/>
          <w:b/>
          <w:bCs/>
          <w:sz w:val="24"/>
          <w:szCs w:val="24"/>
        </w:rPr>
      </w:pPr>
      <w:r w:rsidRPr="005E279F">
        <w:rPr>
          <w:rFonts w:ascii="Times New Roman" w:eastAsia="Calibri" w:hAnsi="Times New Roman" w:cs="Times New Roman"/>
          <w:b/>
          <w:sz w:val="24"/>
          <w:szCs w:val="24"/>
        </w:rPr>
        <w:t>о соблюдении требований кибербезопасности в ПАО Сбербанк</w:t>
      </w:r>
    </w:p>
    <w:p w:rsidR="005E279F" w:rsidRPr="005E279F" w:rsidRDefault="005E279F" w:rsidP="005E279F">
      <w:pPr>
        <w:spacing w:after="0" w:line="20" w:lineRule="atLeast"/>
        <w:jc w:val="both"/>
        <w:rPr>
          <w:rFonts w:ascii="Times New Roman" w:eastAsia="Calibri" w:hAnsi="Times New Roman" w:cs="Times New Roman"/>
          <w:b/>
          <w:bCs/>
          <w:sz w:val="24"/>
          <w:szCs w:val="24"/>
        </w:rPr>
      </w:pPr>
    </w:p>
    <w:p w:rsidR="005E279F" w:rsidRPr="005E279F" w:rsidRDefault="005E279F" w:rsidP="005E279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
          <w:bCs/>
          <w:sz w:val="24"/>
          <w:szCs w:val="24"/>
        </w:rPr>
        <w:t>Я</w:t>
      </w:r>
      <w:r w:rsidRPr="005E279F">
        <w:rPr>
          <w:rFonts w:ascii="Times New Roman" w:eastAsia="Calibri" w:hAnsi="Times New Roman" w:cs="Times New Roman"/>
          <w:bCs/>
          <w:sz w:val="24"/>
          <w:szCs w:val="24"/>
        </w:rPr>
        <w:t>, ______________________________________________________________, являясь работником</w:t>
      </w:r>
      <w:r w:rsidRPr="005E279F">
        <w:rPr>
          <w:rFonts w:ascii="Times New Roman" w:eastAsia="Calibri" w:hAnsi="Times New Roman" w:cs="Times New Roman"/>
          <w:bCs/>
          <w:sz w:val="24"/>
          <w:szCs w:val="24"/>
          <w:vertAlign w:val="superscript"/>
        </w:rPr>
        <w:footnoteReference w:id="107"/>
      </w:r>
      <w:r w:rsidRPr="005E279F">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5E279F" w:rsidRPr="005E279F" w:rsidRDefault="005E279F" w:rsidP="005E279F">
      <w:pPr>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E279F">
        <w:rPr>
          <w:rFonts w:ascii="Times New Roman" w:eastAsia="Calibri" w:hAnsi="Times New Roman" w:cs="Times New Roman"/>
          <w:bCs/>
          <w:sz w:val="24"/>
          <w:szCs w:val="24"/>
          <w:lang w:val="en-US"/>
        </w:rPr>
        <w:t>USB</w:t>
      </w:r>
      <w:r w:rsidRPr="005E279F">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5E279F" w:rsidRPr="005E279F" w:rsidRDefault="005E279F" w:rsidP="005E279F">
      <w:pPr>
        <w:spacing w:after="0" w:line="240" w:lineRule="auto"/>
        <w:ind w:firstLine="709"/>
        <w:jc w:val="both"/>
        <w:rPr>
          <w:rFonts w:ascii="Times New Roman" w:eastAsia="Calibri" w:hAnsi="Times New Roman" w:cs="Times New Roman"/>
          <w:sz w:val="24"/>
        </w:rPr>
      </w:pPr>
      <w:r w:rsidRPr="005E279F">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5.2. Не разглашать</w:t>
      </w:r>
      <w:r w:rsidRPr="005E279F">
        <w:rPr>
          <w:rFonts w:ascii="Calibri" w:eastAsia="Calibri" w:hAnsi="Calibri" w:cs="Times New Roman"/>
          <w:vertAlign w:val="superscript"/>
        </w:rPr>
        <w:footnoteReference w:id="108"/>
      </w:r>
      <w:r w:rsidRPr="005E279F">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5E279F" w:rsidRPr="005E279F" w:rsidRDefault="005E279F" w:rsidP="005E279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5E279F" w:rsidRPr="005E279F" w:rsidRDefault="005E279F" w:rsidP="005E279F">
      <w:pPr>
        <w:spacing w:after="0" w:line="240" w:lineRule="auto"/>
        <w:ind w:firstLine="709"/>
        <w:jc w:val="both"/>
        <w:rPr>
          <w:rFonts w:ascii="Calibri" w:eastAsia="Calibri" w:hAnsi="Calibri" w:cs="Times New Roman"/>
        </w:rPr>
      </w:pPr>
      <w:r w:rsidRPr="005E279F">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5E279F" w:rsidRPr="005E279F" w:rsidRDefault="005E279F" w:rsidP="005E279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5E279F" w:rsidRPr="005E279F" w:rsidRDefault="005E279F" w:rsidP="005E279F">
      <w:pPr>
        <w:tabs>
          <w:tab w:val="left" w:pos="426"/>
          <w:tab w:val="num" w:pos="1068"/>
        </w:tabs>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 xml:space="preserve">незаконного получения конфиденциальной информации Банка, </w:t>
      </w:r>
    </w:p>
    <w:p w:rsidR="005E279F" w:rsidRPr="005E279F" w:rsidRDefault="005E279F" w:rsidP="005E279F">
      <w:pPr>
        <w:tabs>
          <w:tab w:val="left" w:pos="426"/>
          <w:tab w:val="num" w:pos="1068"/>
        </w:tabs>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несанкционированного доступа на территорию Банка;</w:t>
      </w:r>
    </w:p>
    <w:p w:rsidR="005E279F" w:rsidRPr="005E279F" w:rsidRDefault="005E279F" w:rsidP="005E279F">
      <w:pPr>
        <w:tabs>
          <w:tab w:val="left" w:pos="426"/>
          <w:tab w:val="num" w:pos="1068"/>
        </w:tabs>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sz w:val="24"/>
          <w:szCs w:val="24"/>
        </w:rPr>
        <w:t>несанкционированного доступа к СВТ или АС Банка.</w:t>
      </w:r>
    </w:p>
    <w:p w:rsidR="005E279F" w:rsidRPr="005E279F" w:rsidRDefault="005E279F" w:rsidP="005E279F">
      <w:pPr>
        <w:spacing w:after="0" w:line="240" w:lineRule="auto"/>
        <w:ind w:firstLine="709"/>
        <w:jc w:val="both"/>
        <w:rPr>
          <w:rFonts w:ascii="Times New Roman" w:eastAsia="Calibri" w:hAnsi="Times New Roman" w:cs="Times New Roman"/>
          <w:b/>
          <w:bCs/>
          <w:sz w:val="24"/>
          <w:szCs w:val="24"/>
        </w:rPr>
      </w:pPr>
    </w:p>
    <w:p w:rsidR="005E279F" w:rsidRPr="005E279F" w:rsidRDefault="005E279F" w:rsidP="005E279F">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b/>
          <w:bCs/>
          <w:sz w:val="24"/>
          <w:szCs w:val="24"/>
        </w:rPr>
        <w:t>Я предупрежден(а)</w:t>
      </w:r>
      <w:r w:rsidRPr="005E279F">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5E279F" w:rsidRPr="005E279F" w:rsidRDefault="005E279F" w:rsidP="005E279F">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b/>
          <w:sz w:val="24"/>
          <w:szCs w:val="24"/>
        </w:rPr>
        <w:t>Я предупрежден(а)</w:t>
      </w:r>
      <w:r w:rsidRPr="005E279F">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5E279F" w:rsidRPr="005E279F" w:rsidRDefault="005E279F" w:rsidP="005E279F">
      <w:pPr>
        <w:spacing w:after="0" w:line="240" w:lineRule="auto"/>
        <w:ind w:firstLine="709"/>
        <w:jc w:val="both"/>
        <w:rPr>
          <w:rFonts w:ascii="Times New Roman" w:eastAsia="Calibri" w:hAnsi="Times New Roman" w:cs="Times New Roman"/>
          <w:sz w:val="24"/>
          <w:szCs w:val="24"/>
        </w:rPr>
      </w:pPr>
      <w:r w:rsidRPr="005E279F">
        <w:rPr>
          <w:rFonts w:ascii="Times New Roman" w:eastAsia="Calibri" w:hAnsi="Times New Roman" w:cs="Times New Roman"/>
          <w:b/>
          <w:sz w:val="24"/>
          <w:szCs w:val="24"/>
        </w:rPr>
        <w:t>Я понимаю</w:t>
      </w:r>
      <w:r w:rsidRPr="005E279F">
        <w:rPr>
          <w:rFonts w:ascii="Times New Roman" w:eastAsia="Calibri" w:hAnsi="Times New Roman" w:cs="Times New Roman"/>
          <w:sz w:val="24"/>
          <w:szCs w:val="24"/>
        </w:rPr>
        <w:t xml:space="preserve">, </w:t>
      </w:r>
      <w:r w:rsidRPr="005E279F">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E279F">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5E279F" w:rsidRPr="005E279F" w:rsidRDefault="005E279F" w:rsidP="005E279F">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
          <w:sz w:val="24"/>
          <w:szCs w:val="24"/>
        </w:rPr>
        <w:t>Я осведомлен,</w:t>
      </w:r>
      <w:r w:rsidRPr="005E279F">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5E279F" w:rsidRPr="005E279F" w:rsidRDefault="005E279F" w:rsidP="005E279F">
      <w:pPr>
        <w:spacing w:after="0" w:line="240" w:lineRule="auto"/>
        <w:ind w:firstLine="709"/>
        <w:jc w:val="both"/>
        <w:rPr>
          <w:rFonts w:ascii="Times New Roman" w:eastAsia="Calibri" w:hAnsi="Times New Roman" w:cs="Times New Roman"/>
          <w:bCs/>
          <w:sz w:val="24"/>
          <w:szCs w:val="24"/>
        </w:rPr>
      </w:pPr>
      <w:r w:rsidRPr="005E279F">
        <w:rPr>
          <w:rFonts w:ascii="Times New Roman" w:eastAsia="Calibri" w:hAnsi="Times New Roman" w:cs="Times New Roman"/>
          <w:b/>
          <w:sz w:val="24"/>
          <w:szCs w:val="24"/>
        </w:rPr>
        <w:t>Я понимаю</w:t>
      </w:r>
      <w:r w:rsidRPr="005E279F">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5E279F" w:rsidRPr="005E279F" w:rsidRDefault="005E279F" w:rsidP="005E279F">
      <w:pPr>
        <w:spacing w:after="0" w:line="240" w:lineRule="auto"/>
        <w:ind w:firstLine="709"/>
        <w:jc w:val="both"/>
        <w:rPr>
          <w:rFonts w:ascii="Times New Roman" w:eastAsia="Calibri" w:hAnsi="Times New Roman" w:cs="Times New Roman"/>
          <w:bCs/>
          <w:sz w:val="24"/>
          <w:szCs w:val="24"/>
        </w:rPr>
      </w:pPr>
    </w:p>
    <w:p w:rsidR="005E279F" w:rsidRPr="005E279F" w:rsidRDefault="005E279F" w:rsidP="005E279F">
      <w:pPr>
        <w:spacing w:after="0" w:line="240" w:lineRule="auto"/>
        <w:ind w:firstLine="709"/>
        <w:jc w:val="both"/>
        <w:rPr>
          <w:rFonts w:ascii="Times New Roman" w:eastAsia="Calibri" w:hAnsi="Times New Roman" w:cs="Times New Roman"/>
          <w:sz w:val="24"/>
          <w:szCs w:val="24"/>
        </w:rPr>
      </w:pPr>
    </w:p>
    <w:p w:rsidR="005E279F" w:rsidRPr="005E279F" w:rsidRDefault="005E279F" w:rsidP="005E279F">
      <w:pPr>
        <w:spacing w:after="0" w:line="20" w:lineRule="atLeast"/>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«____» _______________20___г.              ____________________/____________________</w:t>
      </w:r>
    </w:p>
    <w:p w:rsidR="005E279F" w:rsidRPr="005E279F" w:rsidRDefault="005E279F" w:rsidP="005E279F">
      <w:pPr>
        <w:spacing w:after="0" w:line="20" w:lineRule="atLeast"/>
        <w:ind w:left="4390" w:firstLine="566"/>
        <w:jc w:val="both"/>
        <w:rPr>
          <w:rFonts w:ascii="Times New Roman" w:eastAsia="Calibri" w:hAnsi="Times New Roman" w:cs="Times New Roman"/>
          <w:i/>
          <w:sz w:val="24"/>
          <w:szCs w:val="24"/>
        </w:rPr>
      </w:pPr>
      <w:r w:rsidRPr="005E279F">
        <w:rPr>
          <w:rFonts w:ascii="Times New Roman" w:eastAsia="Calibri" w:hAnsi="Times New Roman" w:cs="Times New Roman"/>
          <w:bCs/>
          <w:i/>
          <w:sz w:val="24"/>
          <w:szCs w:val="24"/>
        </w:rPr>
        <w:t>Подпись                                                 ФИО</w:t>
      </w:r>
    </w:p>
    <w:p w:rsidR="005E279F" w:rsidRPr="005E279F" w:rsidRDefault="005E279F" w:rsidP="005E279F">
      <w:pPr>
        <w:spacing w:after="0" w:line="20" w:lineRule="atLeast"/>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_____________________________________________________________________________</w:t>
      </w:r>
    </w:p>
    <w:p w:rsidR="005E279F" w:rsidRPr="005E279F" w:rsidRDefault="005E279F" w:rsidP="005E279F">
      <w:pPr>
        <w:spacing w:after="0" w:line="20" w:lineRule="atLeast"/>
        <w:jc w:val="center"/>
        <w:rPr>
          <w:rFonts w:ascii="Times New Roman" w:eastAsia="Calibri" w:hAnsi="Times New Roman" w:cs="Times New Roman"/>
          <w:b/>
          <w:bCs/>
          <w:sz w:val="24"/>
          <w:szCs w:val="24"/>
        </w:rPr>
      </w:pPr>
    </w:p>
    <w:p w:rsidR="005E279F" w:rsidRPr="005E279F" w:rsidRDefault="005E279F" w:rsidP="005E279F">
      <w:pPr>
        <w:spacing w:after="0" w:line="20" w:lineRule="atLeast"/>
        <w:jc w:val="center"/>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Форма согласована, подписи сторон:</w:t>
      </w:r>
    </w:p>
    <w:p w:rsidR="005E279F" w:rsidRPr="005E279F" w:rsidRDefault="005E279F" w:rsidP="005E279F">
      <w:pPr>
        <w:spacing w:after="0" w:line="240" w:lineRule="auto"/>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89"/>
        <w:gridCol w:w="4666"/>
      </w:tblGrid>
      <w:tr w:rsidR="005E279F" w:rsidRPr="005E279F" w:rsidTr="00047203">
        <w:trPr>
          <w:jc w:val="center"/>
        </w:trPr>
        <w:tc>
          <w:tcPr>
            <w:tcW w:w="5069" w:type="dxa"/>
            <w:tcMar>
              <w:top w:w="0" w:type="dxa"/>
              <w:left w:w="108" w:type="dxa"/>
              <w:bottom w:w="0" w:type="dxa"/>
              <w:right w:w="108" w:type="dxa"/>
            </w:tcMar>
          </w:tcPr>
          <w:p w:rsidR="005E279F" w:rsidRPr="005E279F" w:rsidRDefault="005E279F" w:rsidP="005E279F">
            <w:pPr>
              <w:spacing w:after="0" w:line="240" w:lineRule="auto"/>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От Арендодателя</w:t>
            </w:r>
          </w:p>
          <w:p w:rsidR="005E279F" w:rsidRPr="005E279F" w:rsidRDefault="005E279F" w:rsidP="005E279F">
            <w:pPr>
              <w:spacing w:after="0" w:line="240" w:lineRule="auto"/>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____________</w:t>
            </w:r>
          </w:p>
          <w:p w:rsidR="005E279F" w:rsidRPr="005E279F" w:rsidRDefault="005E279F" w:rsidP="005E279F">
            <w:pPr>
              <w:spacing w:after="0" w:line="240" w:lineRule="auto"/>
              <w:ind w:left="2"/>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5E279F" w:rsidRPr="005E279F" w:rsidRDefault="005E279F" w:rsidP="005E279F">
            <w:pPr>
              <w:spacing w:after="0" w:line="240" w:lineRule="auto"/>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 xml:space="preserve">От Арендатора </w:t>
            </w:r>
          </w:p>
          <w:p w:rsidR="005E279F" w:rsidRPr="005E279F" w:rsidRDefault="005E279F" w:rsidP="005E279F">
            <w:pPr>
              <w:spacing w:after="0" w:line="240" w:lineRule="auto"/>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___________</w:t>
            </w:r>
          </w:p>
          <w:p w:rsidR="005E279F" w:rsidRPr="005E279F" w:rsidRDefault="005E279F" w:rsidP="005E279F">
            <w:pPr>
              <w:spacing w:after="0" w:line="240" w:lineRule="auto"/>
              <w:jc w:val="both"/>
              <w:rPr>
                <w:rFonts w:ascii="Times New Roman" w:eastAsia="Calibri" w:hAnsi="Times New Roman" w:cs="Times New Roman"/>
                <w:b/>
                <w:bCs/>
                <w:sz w:val="24"/>
                <w:szCs w:val="24"/>
              </w:rPr>
            </w:pPr>
            <w:r w:rsidRPr="005E279F">
              <w:rPr>
                <w:rFonts w:ascii="Times New Roman" w:eastAsia="Calibri" w:hAnsi="Times New Roman" w:cs="Times New Roman"/>
                <w:b/>
                <w:bCs/>
                <w:sz w:val="24"/>
                <w:szCs w:val="24"/>
              </w:rPr>
              <w:t>М.П.</w:t>
            </w:r>
          </w:p>
        </w:tc>
      </w:tr>
    </w:tbl>
    <w:p w:rsidR="005E279F" w:rsidRPr="005E279F" w:rsidRDefault="005E279F" w:rsidP="005E279F">
      <w:pPr>
        <w:spacing w:after="0" w:line="240" w:lineRule="auto"/>
        <w:jc w:val="both"/>
        <w:rPr>
          <w:rFonts w:ascii="Times New Roman" w:eastAsia="Calibri" w:hAnsi="Times New Roman" w:cs="Times New Roman"/>
          <w:sz w:val="24"/>
          <w:szCs w:val="24"/>
        </w:rPr>
      </w:pPr>
    </w:p>
    <w:p w:rsidR="005E279F" w:rsidRPr="005E279F" w:rsidRDefault="005E279F" w:rsidP="005E279F">
      <w:pPr>
        <w:widowControl w:val="0"/>
        <w:spacing w:after="0" w:line="240" w:lineRule="auto"/>
        <w:rPr>
          <w:rFonts w:ascii="Times New Roman" w:eastAsia="Calibri" w:hAnsi="Times New Roman" w:cs="Times New Roman"/>
          <w:b/>
          <w:sz w:val="20"/>
          <w:szCs w:val="20"/>
        </w:rPr>
      </w:pPr>
    </w:p>
    <w:p w:rsidR="005E279F" w:rsidRPr="005E279F" w:rsidRDefault="005E279F" w:rsidP="005E279F">
      <w:pPr>
        <w:spacing w:after="0" w:line="240" w:lineRule="auto"/>
        <w:ind w:firstLine="426"/>
        <w:jc w:val="center"/>
        <w:rPr>
          <w:rFonts w:ascii="Times New Roman" w:eastAsia="Calibri"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FA" w:rsidRDefault="00384BFA" w:rsidP="005E279F">
      <w:pPr>
        <w:spacing w:after="0" w:line="240" w:lineRule="auto"/>
      </w:pPr>
      <w:r>
        <w:separator/>
      </w:r>
    </w:p>
  </w:endnote>
  <w:endnote w:type="continuationSeparator" w:id="0">
    <w:p w:rsidR="00384BFA" w:rsidRDefault="00384BFA" w:rsidP="005E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Arial">
    <w:altName w:val="Arial"/>
    <w:charset w:val="00"/>
    <w:family w:val="swiss"/>
    <w:pitch w:val="variable"/>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384B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546F6C">
    <w:pPr>
      <w:pStyle w:val="a6"/>
    </w:pPr>
    <w:r>
      <w:rPr>
        <w:noProof/>
        <w:lang w:eastAsia="ru-RU"/>
      </w:rPr>
      <w:drawing>
        <wp:inline distT="0" distB="0" distL="0" distR="0">
          <wp:extent cx="9526" cy="9526"/>
          <wp:effectExtent l="0" t="0" r="0" b="0"/>
          <wp:docPr id="169" name="Рисунок 169"/>
          <wp:cNvGraphicFramePr/>
          <a:graphic xmlns:a="http://schemas.openxmlformats.org/drawingml/2006/main">
            <a:graphicData uri="http://schemas.openxmlformats.org/drawingml/2006/picture">
              <pic:pic xmlns:pic="http://schemas.openxmlformats.org/drawingml/2006/picture">
                <pic:nvPicPr>
                  <pic:cNvPr id="16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384B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FA" w:rsidRDefault="00384BFA" w:rsidP="005E279F">
      <w:pPr>
        <w:spacing w:after="0" w:line="240" w:lineRule="auto"/>
      </w:pPr>
      <w:r>
        <w:separator/>
      </w:r>
    </w:p>
  </w:footnote>
  <w:footnote w:type="continuationSeparator" w:id="0">
    <w:p w:rsidR="00384BFA" w:rsidRDefault="00384BFA" w:rsidP="005E279F">
      <w:pPr>
        <w:spacing w:after="0" w:line="240" w:lineRule="auto"/>
      </w:pPr>
      <w:r>
        <w:continuationSeparator/>
      </w:r>
    </w:p>
  </w:footnote>
  <w:footnote w:id="1">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7">
    <w:p w:rsidR="00384BFA" w:rsidRDefault="00384BFA" w:rsidP="005E279F">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384BFA" w:rsidRPr="00FD30E3" w:rsidRDefault="00384BFA" w:rsidP="005E279F">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384BFA" w:rsidRPr="00FD30E3" w:rsidRDefault="00384BFA" w:rsidP="005E279F">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384BFA" w:rsidRPr="00200948" w:rsidRDefault="00384BFA" w:rsidP="005E279F">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18">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a"/>
          <w:rFonts w:ascii="Times New Roman" w:hAnsi="Times New Roman"/>
        </w:rPr>
        <w:footnoteRef/>
      </w:r>
      <w:r w:rsidRPr="0075037D">
        <w:rPr>
          <w:rFonts w:ascii="Times New Roman" w:hAnsi="Times New Roman"/>
        </w:rPr>
        <w:t xml:space="preserve"> (лет, месяцев).»</w:t>
      </w:r>
    </w:p>
  </w:footnote>
  <w:footnote w:id="19">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срок аренды.</w:t>
      </w:r>
    </w:p>
  </w:footnote>
  <w:footnote w:id="20">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1">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5">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26">
    <w:p w:rsidR="00384BFA" w:rsidRPr="00DF24CF"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27">
    <w:p w:rsidR="00384BFA" w:rsidRPr="001050F2" w:rsidRDefault="00384BFA" w:rsidP="005E279F">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28">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29">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0">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1">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32">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3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субъект Российской Федерации.</w:t>
      </w:r>
    </w:p>
  </w:footnote>
  <w:footnote w:id="3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3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38">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39">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40">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41">
    <w:p w:rsidR="00384BFA" w:rsidRDefault="00384BFA" w:rsidP="005E279F">
      <w:pPr>
        <w:pStyle w:val="a8"/>
      </w:pPr>
      <w:r>
        <w:rPr>
          <w:rStyle w:val="aa"/>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4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4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4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8">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9">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50">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51">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5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5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58">
    <w:p w:rsidR="00384BFA" w:rsidRPr="005471AA"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9">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60">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61">
    <w:p w:rsidR="00384BFA" w:rsidRPr="008A54E4" w:rsidRDefault="00384BFA" w:rsidP="005E279F">
      <w:pPr>
        <w:pStyle w:val="a8"/>
        <w:jc w:val="both"/>
        <w:rPr>
          <w:rFonts w:ascii="Times New Roman" w:hAnsi="Times New Roman"/>
        </w:rPr>
      </w:pPr>
      <w:r w:rsidRPr="008A54E4">
        <w:rPr>
          <w:rStyle w:val="aa"/>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62">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63">
    <w:p w:rsidR="00384BFA" w:rsidRPr="008A54E4" w:rsidRDefault="00384BFA" w:rsidP="005E279F">
      <w:pPr>
        <w:pStyle w:val="a8"/>
        <w:jc w:val="both"/>
        <w:rPr>
          <w:rFonts w:ascii="Times New Roman" w:hAnsi="Times New Roman"/>
        </w:rPr>
      </w:pPr>
      <w:r w:rsidRPr="008A54E4">
        <w:rPr>
          <w:rStyle w:val="aa"/>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4">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65">
    <w:p w:rsidR="00384BFA" w:rsidRPr="007B564B" w:rsidRDefault="00384BFA" w:rsidP="005E279F">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6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6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rsidR="00384BFA" w:rsidRPr="0035618A" w:rsidRDefault="00384BFA" w:rsidP="005E279F">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0">
    <w:p w:rsidR="00384BFA" w:rsidRPr="0035618A" w:rsidRDefault="00384BFA" w:rsidP="005E279F">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1">
    <w:p w:rsidR="00384BFA" w:rsidRPr="0035618A" w:rsidRDefault="00384BFA" w:rsidP="005E279F">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2">
    <w:p w:rsidR="00384BFA" w:rsidRPr="0035618A" w:rsidRDefault="00384BFA" w:rsidP="005E279F">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74">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5">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6">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7">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78">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9">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80">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1">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2">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3">
    <w:p w:rsidR="00384BFA" w:rsidRPr="00DF24CF"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4">
    <w:p w:rsidR="00384BFA" w:rsidRPr="006B1A13" w:rsidRDefault="00384BFA" w:rsidP="005E279F">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85">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6">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7">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8">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9">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90">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1">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2">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93">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4">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95">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96">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97">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98">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9">
    <w:p w:rsidR="00384BFA" w:rsidRPr="00887520" w:rsidRDefault="00384BFA" w:rsidP="005E279F">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00">
    <w:p w:rsidR="00384BFA" w:rsidRPr="00887520" w:rsidRDefault="00384BFA" w:rsidP="005E279F">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1">
    <w:p w:rsidR="00384BFA" w:rsidRPr="00887520" w:rsidRDefault="00384BFA" w:rsidP="005E279F">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2">
    <w:p w:rsidR="00384BFA" w:rsidRPr="00887520" w:rsidRDefault="00384BFA" w:rsidP="005E279F">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3">
    <w:p w:rsidR="00384BFA" w:rsidRPr="00732A86" w:rsidRDefault="00384BFA" w:rsidP="005E279F">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04">
    <w:p w:rsidR="00384BFA" w:rsidRPr="00732A86" w:rsidRDefault="00384BFA" w:rsidP="005E279F">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5">
    <w:p w:rsidR="00384BFA" w:rsidRPr="0075037D" w:rsidRDefault="00384BFA" w:rsidP="005E279F">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06">
    <w:p w:rsidR="00384BFA" w:rsidRPr="006B1A13" w:rsidRDefault="00384BFA" w:rsidP="005E279F">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07">
    <w:p w:rsidR="00384BFA" w:rsidRPr="00B812C7" w:rsidRDefault="00384BFA" w:rsidP="005E279F">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08">
    <w:p w:rsidR="00384BFA" w:rsidRPr="007F66A6" w:rsidRDefault="00384BFA" w:rsidP="005E279F">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384B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384BF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A" w:rsidRDefault="00384B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D7898"/>
    <w:multiLevelType w:val="multilevel"/>
    <w:tmpl w:val="449A554A"/>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6372B3"/>
    <w:multiLevelType w:val="hybridMultilevel"/>
    <w:tmpl w:val="1AC67BB8"/>
    <w:lvl w:ilvl="0" w:tplc="8A14B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17525"/>
    <w:multiLevelType w:val="multilevel"/>
    <w:tmpl w:val="ACFEF9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4ED711B"/>
    <w:multiLevelType w:val="multilevel"/>
    <w:tmpl w:val="F6A47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D1030A3"/>
    <w:multiLevelType w:val="hybridMultilevel"/>
    <w:tmpl w:val="1EB0BCDC"/>
    <w:lvl w:ilvl="0" w:tplc="8A14B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D7ADA"/>
    <w:multiLevelType w:val="hybridMultilevel"/>
    <w:tmpl w:val="8848B51C"/>
    <w:lvl w:ilvl="0" w:tplc="644413F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B05E2B"/>
    <w:multiLevelType w:val="multilevel"/>
    <w:tmpl w:val="AFFC00E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F4069C"/>
    <w:multiLevelType w:val="multilevel"/>
    <w:tmpl w:val="922C1178"/>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083FB7"/>
    <w:multiLevelType w:val="hybridMultilevel"/>
    <w:tmpl w:val="EB0E0986"/>
    <w:lvl w:ilvl="0" w:tplc="BFD87A3C">
      <w:numFmt w:val="bullet"/>
      <w:lvlText w:val="•"/>
      <w:lvlJc w:val="left"/>
      <w:pPr>
        <w:ind w:left="1410" w:hanging="69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19"/>
  </w:num>
  <w:num w:numId="4">
    <w:abstractNumId w:val="14"/>
  </w:num>
  <w:num w:numId="5">
    <w:abstractNumId w:val="13"/>
  </w:num>
  <w:num w:numId="6">
    <w:abstractNumId w:val="25"/>
  </w:num>
  <w:num w:numId="7">
    <w:abstractNumId w:val="27"/>
  </w:num>
  <w:num w:numId="8">
    <w:abstractNumId w:val="9"/>
  </w:num>
  <w:num w:numId="9">
    <w:abstractNumId w:val="15"/>
  </w:num>
  <w:num w:numId="10">
    <w:abstractNumId w:val="26"/>
  </w:num>
  <w:num w:numId="11">
    <w:abstractNumId w:val="5"/>
  </w:num>
  <w:num w:numId="12">
    <w:abstractNumId w:val="20"/>
  </w:num>
  <w:num w:numId="13">
    <w:abstractNumId w:val="2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3"/>
  </w:num>
  <w:num w:numId="18">
    <w:abstractNumId w:val="10"/>
  </w:num>
  <w:num w:numId="19">
    <w:abstractNumId w:val="0"/>
  </w:num>
  <w:num w:numId="20">
    <w:abstractNumId w:val="1"/>
  </w:num>
  <w:num w:numId="21">
    <w:abstractNumId w:val="17"/>
  </w:num>
  <w:num w:numId="22">
    <w:abstractNumId w:val="11"/>
  </w:num>
  <w:num w:numId="23">
    <w:abstractNumId w:val="2"/>
  </w:num>
  <w:num w:numId="24">
    <w:abstractNumId w:val="24"/>
  </w:num>
  <w:num w:numId="25">
    <w:abstractNumId w:val="4"/>
  </w:num>
  <w:num w:numId="26">
    <w:abstractNumId w:val="6"/>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9F"/>
    <w:rsid w:val="00047203"/>
    <w:rsid w:val="000726B2"/>
    <w:rsid w:val="0011424D"/>
    <w:rsid w:val="001E7421"/>
    <w:rsid w:val="002415E5"/>
    <w:rsid w:val="00313494"/>
    <w:rsid w:val="003317C4"/>
    <w:rsid w:val="00384BFA"/>
    <w:rsid w:val="00412437"/>
    <w:rsid w:val="004531B1"/>
    <w:rsid w:val="00490F70"/>
    <w:rsid w:val="00495BF2"/>
    <w:rsid w:val="004F5AB4"/>
    <w:rsid w:val="00546F6C"/>
    <w:rsid w:val="005E279F"/>
    <w:rsid w:val="006C799D"/>
    <w:rsid w:val="00730EA8"/>
    <w:rsid w:val="008841F5"/>
    <w:rsid w:val="00904FB1"/>
    <w:rsid w:val="00930A8B"/>
    <w:rsid w:val="009474C2"/>
    <w:rsid w:val="009C4809"/>
    <w:rsid w:val="009E492C"/>
    <w:rsid w:val="00A56A5B"/>
    <w:rsid w:val="00A96B78"/>
    <w:rsid w:val="00B740EC"/>
    <w:rsid w:val="00BE1B21"/>
    <w:rsid w:val="00C16B88"/>
    <w:rsid w:val="00C631C3"/>
    <w:rsid w:val="00D32CAA"/>
    <w:rsid w:val="00D67629"/>
    <w:rsid w:val="00D91CBC"/>
    <w:rsid w:val="00D95CFA"/>
    <w:rsid w:val="00E6487F"/>
    <w:rsid w:val="00F31B81"/>
    <w:rsid w:val="00F7281F"/>
    <w:rsid w:val="00FE1ABE"/>
    <w:rsid w:val="00FF2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6E1888"/>
  <w15:chartTrackingRefBased/>
  <w15:docId w15:val="{E00DBA3A-ED14-4762-B23E-43F4659D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5E279F"/>
    <w:pPr>
      <w:keepNext/>
      <w:keepLines/>
      <w:spacing w:before="240" w:after="0"/>
      <w:outlineLvl w:val="0"/>
    </w:pPr>
    <w:rPr>
      <w:rFonts w:ascii="Cambria" w:eastAsia="Times New Roman" w:hAnsi="Cambria" w:cs="Times New Roman"/>
      <w:b/>
      <w:bCs/>
      <w:color w:val="365F91"/>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E279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E279F"/>
  </w:style>
  <w:style w:type="paragraph" w:styleId="a6">
    <w:name w:val="footer"/>
    <w:basedOn w:val="a0"/>
    <w:link w:val="a7"/>
    <w:uiPriority w:val="99"/>
    <w:unhideWhenUsed/>
    <w:rsid w:val="005E279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E279F"/>
  </w:style>
  <w:style w:type="paragraph" w:customStyle="1" w:styleId="11">
    <w:name w:val="Заголовок 11"/>
    <w:basedOn w:val="a0"/>
    <w:next w:val="a0"/>
    <w:uiPriority w:val="9"/>
    <w:qFormat/>
    <w:rsid w:val="005E279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3"/>
    <w:uiPriority w:val="99"/>
    <w:semiHidden/>
    <w:unhideWhenUsed/>
    <w:rsid w:val="005E279F"/>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5E279F"/>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E279F"/>
    <w:rPr>
      <w:rFonts w:ascii="Calibri" w:eastAsia="Times New Roman" w:hAnsi="Calibri" w:cs="Times New Roman"/>
      <w:sz w:val="20"/>
      <w:szCs w:val="20"/>
    </w:rPr>
  </w:style>
  <w:style w:type="character" w:styleId="aa">
    <w:name w:val="footnote reference"/>
    <w:uiPriority w:val="99"/>
    <w:unhideWhenUsed/>
    <w:rsid w:val="005E279F"/>
    <w:rPr>
      <w:rFonts w:cs="Times New Roman"/>
      <w:vertAlign w:val="superscript"/>
    </w:rPr>
  </w:style>
  <w:style w:type="paragraph" w:customStyle="1" w:styleId="13">
    <w:name w:val="Абзац списка1"/>
    <w:basedOn w:val="a0"/>
    <w:rsid w:val="005E279F"/>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5E279F"/>
    <w:rPr>
      <w:color w:val="0000FF"/>
      <w:u w:val="single"/>
    </w:rPr>
  </w:style>
  <w:style w:type="paragraph" w:styleId="ac">
    <w:name w:val="List Paragraph"/>
    <w:aliases w:val="1,UL,Абзац маркированнный,Bullet Number"/>
    <w:basedOn w:val="a0"/>
    <w:link w:val="ad"/>
    <w:uiPriority w:val="34"/>
    <w:qFormat/>
    <w:rsid w:val="005E279F"/>
    <w:pPr>
      <w:spacing w:after="200" w:line="276" w:lineRule="auto"/>
      <w:ind w:left="720"/>
      <w:contextualSpacing/>
    </w:pPr>
  </w:style>
  <w:style w:type="table" w:styleId="ae">
    <w:name w:val="Table Grid"/>
    <w:basedOn w:val="a2"/>
    <w:uiPriority w:val="59"/>
    <w:rsid w:val="005E27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5E279F"/>
    <w:rPr>
      <w:sz w:val="16"/>
      <w:szCs w:val="16"/>
    </w:rPr>
  </w:style>
  <w:style w:type="paragraph" w:styleId="af0">
    <w:name w:val="annotation text"/>
    <w:basedOn w:val="a0"/>
    <w:link w:val="af1"/>
    <w:uiPriority w:val="99"/>
    <w:unhideWhenUsed/>
    <w:rsid w:val="005E279F"/>
    <w:pPr>
      <w:spacing w:after="200" w:line="240" w:lineRule="auto"/>
    </w:pPr>
    <w:rPr>
      <w:sz w:val="20"/>
      <w:szCs w:val="20"/>
    </w:rPr>
  </w:style>
  <w:style w:type="character" w:customStyle="1" w:styleId="af1">
    <w:name w:val="Текст примечания Знак"/>
    <w:basedOn w:val="a1"/>
    <w:link w:val="af0"/>
    <w:uiPriority w:val="99"/>
    <w:rsid w:val="005E279F"/>
    <w:rPr>
      <w:sz w:val="20"/>
      <w:szCs w:val="20"/>
    </w:rPr>
  </w:style>
  <w:style w:type="paragraph" w:styleId="af2">
    <w:name w:val="Balloon Text"/>
    <w:basedOn w:val="a0"/>
    <w:link w:val="af3"/>
    <w:uiPriority w:val="99"/>
    <w:semiHidden/>
    <w:unhideWhenUsed/>
    <w:rsid w:val="005E279F"/>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E279F"/>
    <w:rPr>
      <w:rFonts w:ascii="Tahoma" w:hAnsi="Tahoma" w:cs="Tahoma"/>
      <w:sz w:val="16"/>
      <w:szCs w:val="16"/>
    </w:rPr>
  </w:style>
  <w:style w:type="character" w:customStyle="1" w:styleId="blk3">
    <w:name w:val="blk3"/>
    <w:basedOn w:val="a1"/>
    <w:rsid w:val="005E279F"/>
    <w:rPr>
      <w:vanish w:val="0"/>
      <w:webHidden w:val="0"/>
      <w:specVanish w:val="0"/>
    </w:rPr>
  </w:style>
  <w:style w:type="paragraph" w:styleId="af4">
    <w:name w:val="annotation subject"/>
    <w:basedOn w:val="af0"/>
    <w:next w:val="af0"/>
    <w:link w:val="af5"/>
    <w:uiPriority w:val="99"/>
    <w:semiHidden/>
    <w:unhideWhenUsed/>
    <w:rsid w:val="005E279F"/>
    <w:rPr>
      <w:b/>
      <w:bCs/>
    </w:rPr>
  </w:style>
  <w:style w:type="character" w:customStyle="1" w:styleId="af5">
    <w:name w:val="Тема примечания Знак"/>
    <w:basedOn w:val="af1"/>
    <w:link w:val="af4"/>
    <w:uiPriority w:val="99"/>
    <w:semiHidden/>
    <w:rsid w:val="005E279F"/>
    <w:rPr>
      <w:b/>
      <w:bCs/>
      <w:sz w:val="20"/>
      <w:szCs w:val="20"/>
    </w:rPr>
  </w:style>
  <w:style w:type="paragraph" w:styleId="af6">
    <w:name w:val="Revision"/>
    <w:hidden/>
    <w:uiPriority w:val="99"/>
    <w:semiHidden/>
    <w:rsid w:val="005E279F"/>
    <w:pPr>
      <w:spacing w:after="0" w:line="240" w:lineRule="auto"/>
    </w:pPr>
  </w:style>
  <w:style w:type="numbering" w:customStyle="1" w:styleId="110">
    <w:name w:val="Нет списка11"/>
    <w:next w:val="a3"/>
    <w:uiPriority w:val="99"/>
    <w:semiHidden/>
    <w:unhideWhenUsed/>
    <w:rsid w:val="005E279F"/>
  </w:style>
  <w:style w:type="table" w:customStyle="1" w:styleId="14">
    <w:name w:val="Сетка таблицы1"/>
    <w:basedOn w:val="a2"/>
    <w:next w:val="ae"/>
    <w:uiPriority w:val="59"/>
    <w:rsid w:val="005E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5E279F"/>
    <w:rPr>
      <w:vanish w:val="0"/>
      <w:webHidden w:val="0"/>
      <w:specVanish w:val="0"/>
    </w:rPr>
  </w:style>
  <w:style w:type="paragraph" w:styleId="3">
    <w:name w:val="Body Text 3"/>
    <w:basedOn w:val="af7"/>
    <w:link w:val="30"/>
    <w:unhideWhenUsed/>
    <w:rsid w:val="005E279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5E279F"/>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5E279F"/>
    <w:pPr>
      <w:spacing w:after="120" w:line="276" w:lineRule="auto"/>
    </w:pPr>
  </w:style>
  <w:style w:type="character" w:customStyle="1" w:styleId="af8">
    <w:name w:val="Основной текст Знак"/>
    <w:basedOn w:val="a1"/>
    <w:link w:val="af7"/>
    <w:uiPriority w:val="99"/>
    <w:semiHidden/>
    <w:rsid w:val="005E279F"/>
  </w:style>
  <w:style w:type="character" w:customStyle="1" w:styleId="10">
    <w:name w:val="Заголовок 1 Знак"/>
    <w:basedOn w:val="a1"/>
    <w:link w:val="1"/>
    <w:uiPriority w:val="9"/>
    <w:rsid w:val="005E279F"/>
    <w:rPr>
      <w:rFonts w:ascii="Cambria" w:eastAsia="Times New Roman" w:hAnsi="Cambria" w:cs="Times New Roman"/>
      <w:b/>
      <w:bCs/>
      <w:color w:val="365F91"/>
      <w:sz w:val="28"/>
      <w:szCs w:val="28"/>
    </w:rPr>
  </w:style>
  <w:style w:type="table" w:customStyle="1" w:styleId="111">
    <w:name w:val="Сетка таблицы11"/>
    <w:basedOn w:val="a2"/>
    <w:next w:val="ae"/>
    <w:uiPriority w:val="59"/>
    <w:rsid w:val="005E27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5E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5E279F"/>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5E279F"/>
  </w:style>
  <w:style w:type="character" w:customStyle="1" w:styleId="FontStyle16">
    <w:name w:val="Font Style16"/>
    <w:rsid w:val="005E279F"/>
    <w:rPr>
      <w:rFonts w:ascii="Times New Roman" w:hAnsi="Times New Roman" w:cs="Times New Roman" w:hint="default"/>
    </w:rPr>
  </w:style>
  <w:style w:type="paragraph" w:styleId="a">
    <w:name w:val="List Bullet"/>
    <w:basedOn w:val="a0"/>
    <w:uiPriority w:val="99"/>
    <w:unhideWhenUsed/>
    <w:rsid w:val="005E279F"/>
    <w:pPr>
      <w:numPr>
        <w:numId w:val="19"/>
      </w:numPr>
      <w:spacing w:after="200" w:line="276" w:lineRule="auto"/>
      <w:contextualSpacing/>
    </w:pPr>
  </w:style>
  <w:style w:type="character" w:customStyle="1" w:styleId="112">
    <w:name w:val="Заголовок 1 Знак1"/>
    <w:basedOn w:val="a1"/>
    <w:uiPriority w:val="9"/>
    <w:rsid w:val="005E279F"/>
    <w:rPr>
      <w:rFonts w:asciiTheme="majorHAnsi" w:eastAsiaTheme="majorEastAsia" w:hAnsiTheme="majorHAnsi" w:cstheme="majorBidi"/>
      <w:color w:val="2F5496" w:themeColor="accent1" w:themeShade="BF"/>
      <w:sz w:val="32"/>
      <w:szCs w:val="32"/>
    </w:rPr>
  </w:style>
  <w:style w:type="paragraph" w:customStyle="1" w:styleId="Standard">
    <w:name w:val="Standard"/>
    <w:rsid w:val="00730EA8"/>
    <w:pPr>
      <w:suppressAutoHyphens/>
      <w:autoSpaceDN w:val="0"/>
      <w:spacing w:after="200" w:line="276" w:lineRule="auto"/>
      <w:textAlignment w:val="baseline"/>
    </w:pPr>
    <w:rPr>
      <w:rFonts w:ascii="Calibri, Arial" w:eastAsia="Arial Unicode MS" w:hAnsi="Calibri, Arial" w:cs="Calibri, 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80B771C5A9A3F07EB982F7CD08DA167.dms.sberbank.ru/980B771C5A9A3F07EB982F7CD08DA167-3129F7730A7373D88CA208010E86393B-9D4FF6606E2C2D52C942B58A1269176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35</Pages>
  <Words>9222</Words>
  <Characters>67673</Characters>
  <Application>Microsoft Office Word</Application>
  <DocSecurity>0</DocSecurity>
  <Lines>1817</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Евсеева Татьяна Юрьевна</cp:lastModifiedBy>
  <cp:revision>30</cp:revision>
  <dcterms:created xsi:type="dcterms:W3CDTF">2021-12-06T14:58:00Z</dcterms:created>
  <dcterms:modified xsi:type="dcterms:W3CDTF">2021-12-08T12:47:00Z</dcterms:modified>
</cp:coreProperties>
</file>