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10C6DF2" w:rsidR="006802F2" w:rsidRPr="006262E1" w:rsidRDefault="007B6A57" w:rsidP="007B6A5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62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262E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262E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6262E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6262E1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6F1158" w:rsidRPr="006262E1">
        <w:rPr>
          <w:rFonts w:ascii="Times New Roman" w:hAnsi="Times New Roman" w:cs="Times New Roman"/>
          <w:sz w:val="24"/>
          <w:szCs w:val="24"/>
          <w:lang w:eastAsia="ru-RU"/>
        </w:rPr>
        <w:t>сообщает о</w:t>
      </w:r>
      <w:r w:rsidR="00C620CD" w:rsidRPr="00626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6262E1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CF64BB" w:rsidRPr="006262E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6262E1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262E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2030168422 </w:t>
      </w:r>
      <w:r w:rsidR="00AD7422" w:rsidRPr="006262E1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6262E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26.11.2022г. №220(7421</w:t>
      </w:r>
      <w:r w:rsidR="00AD7422" w:rsidRPr="006262E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6262E1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6262E1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626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6262E1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6262E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2335024" w14:textId="30445DCA" w:rsidR="007B6A57" w:rsidRPr="006262E1" w:rsidRDefault="007B6A57" w:rsidP="007B6A5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2E1">
        <w:rPr>
          <w:rFonts w:ascii="Times New Roman" w:hAnsi="Times New Roman" w:cs="Times New Roman"/>
          <w:sz w:val="24"/>
          <w:szCs w:val="24"/>
          <w:lang w:eastAsia="ru-RU"/>
        </w:rPr>
        <w:t>Лот 1</w:t>
      </w:r>
      <w:r w:rsidR="006262E1" w:rsidRPr="006262E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262E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262E1" w:rsidRPr="00626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62E1" w:rsidRPr="006262E1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="006262E1" w:rsidRPr="006262E1">
        <w:rPr>
          <w:rFonts w:ascii="Times New Roman" w:hAnsi="Times New Roman" w:cs="Times New Roman"/>
          <w:sz w:val="24"/>
          <w:szCs w:val="24"/>
          <w:lang w:eastAsia="ru-RU"/>
        </w:rPr>
        <w:t>Промстройимпэкс</w:t>
      </w:r>
      <w:proofErr w:type="spellEnd"/>
      <w:r w:rsidR="006262E1" w:rsidRPr="006262E1">
        <w:rPr>
          <w:rFonts w:ascii="Times New Roman" w:hAnsi="Times New Roman" w:cs="Times New Roman"/>
          <w:sz w:val="24"/>
          <w:szCs w:val="24"/>
          <w:lang w:eastAsia="ru-RU"/>
        </w:rPr>
        <w:t>", ИНН 0276040603, КД 125/14К от 10.06.2014, КД 125/15-КЮ от 19.02.2015, КД 138/15-КЮ от 17.03.2015, КД 194/14К от 22.09.2014, определение АС Республики Башкортостан от 05.10.2017 по делу А07-29315/2016 о включении в РТК третьей очереди, постановление 18 ААС от 01.02.2019 № 18АП-13627/2018 по делу А07-29315/2016 о взыскании убытков с учредителей, бывших руководителей должника в деле о банкротстве, определение АС Республики Башкортостан от 08.05.2019 по делу А07-29315/2016 о признании за кредитором статуса залогового кредитора, банкротство (77 659 695,63 руб.)</w:t>
      </w:r>
      <w:r w:rsidR="006262E1" w:rsidRPr="006262E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D2AC06" w14:textId="141E21A6" w:rsidR="007B6A57" w:rsidRDefault="007B6A57" w:rsidP="00CF64BB">
      <w:pPr>
        <w:pStyle w:val="a3"/>
        <w:spacing w:before="120" w:after="120"/>
        <w:jc w:val="both"/>
        <w:rPr>
          <w:b/>
          <w:bCs/>
          <w:lang w:eastAsia="ru-RU"/>
        </w:rPr>
      </w:pPr>
    </w:p>
    <w:p w14:paraId="04D90854" w14:textId="77777777" w:rsidR="007B6A57" w:rsidRDefault="007B6A5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B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262E1"/>
    <w:rsid w:val="00675FAC"/>
    <w:rsid w:val="006802F2"/>
    <w:rsid w:val="00684B7A"/>
    <w:rsid w:val="006976E2"/>
    <w:rsid w:val="006A4ED8"/>
    <w:rsid w:val="006C4380"/>
    <w:rsid w:val="006F1158"/>
    <w:rsid w:val="007B6A57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6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B6A57"/>
    <w:rPr>
      <w:color w:val="0000FF"/>
      <w:u w:val="single"/>
    </w:rPr>
  </w:style>
  <w:style w:type="character" w:customStyle="1" w:styleId="search-sbkprint-text">
    <w:name w:val="search-sbk__print-text"/>
    <w:basedOn w:val="a0"/>
    <w:rsid w:val="007B6A57"/>
  </w:style>
  <w:style w:type="character" w:styleId="a7">
    <w:name w:val="Unresolved Mention"/>
    <w:basedOn w:val="a0"/>
    <w:uiPriority w:val="99"/>
    <w:semiHidden/>
    <w:unhideWhenUsed/>
    <w:rsid w:val="007B6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2023-02-09T11:15:00Z</dcterms:modified>
</cp:coreProperties>
</file>