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B771" w14:textId="77777777" w:rsidR="00933246" w:rsidRPr="00224F8A" w:rsidRDefault="00933246" w:rsidP="00933246">
      <w:pPr>
        <w:pStyle w:val="a3"/>
        <w:rPr>
          <w:rFonts w:ascii="Verdana" w:hAnsi="Verdana"/>
          <w:b/>
          <w:sz w:val="20"/>
        </w:rPr>
      </w:pPr>
    </w:p>
    <w:p w14:paraId="11A57891" w14:textId="77777777" w:rsidR="00933246" w:rsidRPr="00B110CC" w:rsidRDefault="00933246" w:rsidP="00933246">
      <w:pPr>
        <w:pStyle w:val="a3"/>
        <w:rPr>
          <w:rFonts w:ascii="Verdana" w:hAnsi="Verdana"/>
          <w:b/>
          <w:sz w:val="20"/>
        </w:rPr>
      </w:pPr>
      <w:r w:rsidRPr="00B110CC">
        <w:rPr>
          <w:rFonts w:ascii="Verdana" w:hAnsi="Verdana"/>
          <w:b/>
          <w:sz w:val="20"/>
        </w:rPr>
        <w:t>Договор</w:t>
      </w:r>
    </w:p>
    <w:p w14:paraId="140F18BD" w14:textId="77777777" w:rsidR="00933246" w:rsidRPr="00B110CC" w:rsidRDefault="00933246" w:rsidP="00933246">
      <w:pPr>
        <w:pStyle w:val="a3"/>
        <w:rPr>
          <w:rFonts w:ascii="Verdana" w:hAnsi="Verdana"/>
          <w:b/>
          <w:sz w:val="20"/>
        </w:rPr>
      </w:pPr>
      <w:r w:rsidRPr="00B110CC">
        <w:rPr>
          <w:rFonts w:ascii="Verdana" w:hAnsi="Verdana"/>
          <w:b/>
          <w:sz w:val="20"/>
        </w:rPr>
        <w:t>купли-продажи недвижимого имущества</w:t>
      </w:r>
    </w:p>
    <w:p w14:paraId="2234B7C5" w14:textId="77777777" w:rsidR="00933246" w:rsidRPr="00B110CC" w:rsidRDefault="00933246" w:rsidP="00933246">
      <w:pPr>
        <w:pStyle w:val="a3"/>
        <w:rPr>
          <w:rFonts w:ascii="Verdana" w:hAnsi="Verdana"/>
          <w:b/>
          <w:sz w:val="20"/>
        </w:rPr>
      </w:pPr>
    </w:p>
    <w:p w14:paraId="5B7AC161" w14:textId="77777777" w:rsidR="00933246" w:rsidRPr="00B110CC" w:rsidRDefault="00933246" w:rsidP="00933246">
      <w:pPr>
        <w:spacing w:after="0" w:line="240" w:lineRule="auto"/>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г. __________                                                                </w:t>
      </w:r>
      <w:proofErr w:type="gramStart"/>
      <w:r w:rsidRPr="00B110CC">
        <w:rPr>
          <w:rFonts w:ascii="Verdana" w:eastAsia="Times New Roman" w:hAnsi="Verdana" w:cs="Times New Roman"/>
          <w:b/>
          <w:sz w:val="20"/>
          <w:szCs w:val="20"/>
          <w:lang w:eastAsia="ru-RU"/>
        </w:rPr>
        <w:t xml:space="preserve">   «</w:t>
      </w:r>
      <w:proofErr w:type="gramEnd"/>
      <w:r w:rsidRPr="00B110CC">
        <w:rPr>
          <w:rFonts w:ascii="Verdana" w:eastAsia="Times New Roman" w:hAnsi="Verdana" w:cs="Times New Roman"/>
          <w:b/>
          <w:sz w:val="20"/>
          <w:szCs w:val="20"/>
          <w:lang w:eastAsia="ru-RU"/>
        </w:rPr>
        <w:t>___» ________ 20__г.</w:t>
      </w:r>
    </w:p>
    <w:p w14:paraId="0F5984A7" w14:textId="77777777" w:rsidR="00933246" w:rsidRDefault="00933246" w:rsidP="00933246">
      <w:pPr>
        <w:jc w:val="both"/>
        <w:rPr>
          <w:rFonts w:ascii="Verdana" w:hAnsi="Verdana" w:cs="Verdana"/>
          <w:color w:val="000000"/>
          <w:sz w:val="20"/>
          <w:szCs w:val="20"/>
        </w:rPr>
      </w:pPr>
    </w:p>
    <w:p w14:paraId="7842A90C" w14:textId="77777777" w:rsidR="00933246" w:rsidRPr="00B110CC" w:rsidRDefault="00933246" w:rsidP="00933246">
      <w:pPr>
        <w:jc w:val="both"/>
        <w:rPr>
          <w:rFonts w:ascii="Verdana" w:eastAsia="Times New Roman" w:hAnsi="Verdana" w:cs="Times New Roman"/>
          <w:sz w:val="20"/>
          <w:szCs w:val="20"/>
          <w:lang w:eastAsia="ru-RU"/>
        </w:rPr>
      </w:pPr>
      <w:r w:rsidRPr="00B110CC">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B110CC">
        <w:rPr>
          <w:rFonts w:ascii="Verdana" w:hAnsi="Verdana" w:cs="Verdana"/>
          <w:b/>
          <w:bCs/>
          <w:color w:val="000000"/>
          <w:sz w:val="20"/>
          <w:szCs w:val="20"/>
        </w:rPr>
        <w:t>Продавец</w:t>
      </w:r>
      <w:r w:rsidRPr="00B110CC">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B110CC">
        <w:rPr>
          <w:rFonts w:ascii="Verdana" w:hAnsi="Verdana" w:cs="Verdana"/>
          <w:i/>
          <w:iCs/>
          <w:color w:val="000000"/>
          <w:sz w:val="20"/>
          <w:szCs w:val="20"/>
        </w:rPr>
        <w:t xml:space="preserve"> </w:t>
      </w:r>
      <w:r w:rsidRPr="00B110CC">
        <w:rPr>
          <w:rFonts w:ascii="Verdana" w:hAnsi="Verdana" w:cs="Verdana"/>
          <w:color w:val="000000"/>
          <w:sz w:val="20"/>
          <w:szCs w:val="20"/>
        </w:rPr>
        <w:t>с одной стороны</w:t>
      </w:r>
      <w:r w:rsidRPr="00B110CC">
        <w:rPr>
          <w:rFonts w:ascii="Verdana" w:eastAsia="Times New Roman" w:hAnsi="Verdana" w:cs="Times New Roman"/>
          <w:sz w:val="20"/>
          <w:szCs w:val="20"/>
          <w:lang w:eastAsia="ru-RU"/>
        </w:rPr>
        <w:t>,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33246" w:rsidRPr="00B110CC" w14:paraId="5642F7C0" w14:textId="77777777" w:rsidTr="005157D0">
        <w:tc>
          <w:tcPr>
            <w:tcW w:w="2376" w:type="dxa"/>
            <w:shd w:val="clear" w:color="auto" w:fill="auto"/>
          </w:tcPr>
          <w:p w14:paraId="305C1BE9"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w:t>
            </w:r>
            <w:proofErr w:type="gramStart"/>
            <w:r w:rsidRPr="00B110CC">
              <w:rPr>
                <w:rFonts w:ascii="Verdana" w:eastAsia="Times New Roman" w:hAnsi="Verdana" w:cs="Times New Roman"/>
                <w:i/>
                <w:color w:val="FF0000"/>
                <w:sz w:val="20"/>
                <w:szCs w:val="20"/>
                <w:lang w:eastAsia="ru-RU"/>
              </w:rPr>
              <w:t>1  Покупатель</w:t>
            </w:r>
            <w:proofErr w:type="gramEnd"/>
            <w:r w:rsidRPr="00B110CC">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2BC6FC47" w14:textId="77777777" w:rsidTr="005157D0">
              <w:tc>
                <w:tcPr>
                  <w:tcW w:w="6969" w:type="dxa"/>
                </w:tcPr>
                <w:p w14:paraId="58A77882"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388F3407" w14:textId="77777777" w:rsidTr="005157D0">
              <w:tc>
                <w:tcPr>
                  <w:tcW w:w="6969" w:type="dxa"/>
                </w:tcPr>
                <w:p w14:paraId="0BC8FC99" w14:textId="77777777" w:rsidR="00933246" w:rsidRPr="00B110CC" w:rsidRDefault="00933246" w:rsidP="005157D0">
                  <w:pPr>
                    <w:jc w:val="both"/>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 xml:space="preserve">(полное наименование, ИНН, ОГРН </w:t>
                  </w:r>
                  <w:proofErr w:type="gramStart"/>
                  <w:r w:rsidRPr="00B110CC">
                    <w:rPr>
                      <w:rFonts w:ascii="Verdana" w:eastAsia="Times New Roman" w:hAnsi="Verdana" w:cs="Times New Roman"/>
                      <w:i/>
                      <w:color w:val="0070C0"/>
                      <w:sz w:val="20"/>
                      <w:szCs w:val="20"/>
                      <w:lang w:eastAsia="ru-RU"/>
                    </w:rPr>
                    <w:t>согласно выписки</w:t>
                  </w:r>
                  <w:proofErr w:type="gramEnd"/>
                  <w:r w:rsidRPr="00B110CC">
                    <w:rPr>
                      <w:rFonts w:ascii="Verdana" w:eastAsia="Times New Roman" w:hAnsi="Verdana" w:cs="Times New Roman"/>
                      <w:i/>
                      <w:color w:val="0070C0"/>
                      <w:sz w:val="20"/>
                      <w:szCs w:val="20"/>
                      <w:lang w:eastAsia="ru-RU"/>
                    </w:rPr>
                    <w:t xml:space="preserve"> из ЕГРЮЛ)</w:t>
                  </w:r>
                </w:p>
              </w:tc>
            </w:tr>
          </w:tbl>
          <w:p w14:paraId="68CBBE17" w14:textId="77777777" w:rsidR="00933246" w:rsidRPr="00B110CC" w:rsidRDefault="00933246" w:rsidP="005157D0">
            <w:pPr>
              <w:spacing w:after="0" w:line="240" w:lineRule="auto"/>
              <w:jc w:val="both"/>
              <w:rPr>
                <w:rFonts w:ascii="Verdana" w:eastAsia="Times New Roman" w:hAnsi="Verdana" w:cs="Times New Roman"/>
                <w:i/>
                <w:color w:val="4472C4" w:themeColor="accent1"/>
                <w:sz w:val="20"/>
                <w:szCs w:val="20"/>
                <w:lang w:eastAsia="ru-RU"/>
              </w:rPr>
            </w:pPr>
            <w:r w:rsidRPr="00B110CC">
              <w:rPr>
                <w:rFonts w:ascii="Verdana" w:eastAsia="Times New Roman" w:hAnsi="Verdana" w:cs="Times New Roman"/>
                <w:color w:val="000000" w:themeColor="text1"/>
                <w:sz w:val="20"/>
                <w:szCs w:val="20"/>
                <w:lang w:eastAsia="ru-RU"/>
              </w:rPr>
              <w:t xml:space="preserve">ИНН </w:t>
            </w:r>
            <w:r w:rsidRPr="00B110CC">
              <w:rPr>
                <w:rFonts w:ascii="Verdana" w:eastAsia="Times New Roman" w:hAnsi="Verdana" w:cs="Times New Roman"/>
                <w:color w:val="0070C0"/>
                <w:sz w:val="20"/>
                <w:szCs w:val="20"/>
                <w:lang w:eastAsia="ru-RU"/>
              </w:rPr>
              <w:t>______________</w:t>
            </w:r>
            <w:r w:rsidRPr="00B110CC">
              <w:rPr>
                <w:rFonts w:ascii="Verdana" w:eastAsia="Times New Roman" w:hAnsi="Verdana" w:cs="Times New Roman"/>
                <w:color w:val="000000" w:themeColor="text1"/>
                <w:sz w:val="20"/>
                <w:szCs w:val="20"/>
                <w:lang w:eastAsia="ru-RU"/>
              </w:rPr>
              <w:t xml:space="preserve">, ОГРН </w:t>
            </w:r>
            <w:r w:rsidRPr="00B110CC">
              <w:rPr>
                <w:rFonts w:ascii="Verdana" w:eastAsia="Times New Roman" w:hAnsi="Verdana" w:cs="Times New Roman"/>
                <w:color w:val="0070C0"/>
                <w:sz w:val="20"/>
                <w:szCs w:val="20"/>
                <w:lang w:eastAsia="ru-RU"/>
              </w:rPr>
              <w:t>___________</w:t>
            </w:r>
            <w:r w:rsidRPr="00B110CC">
              <w:rPr>
                <w:rFonts w:ascii="Verdana" w:eastAsia="Times New Roman" w:hAnsi="Verdana" w:cs="Times New Roman"/>
                <w:color w:val="000000" w:themeColor="text1"/>
                <w:sz w:val="20"/>
                <w:szCs w:val="20"/>
                <w:lang w:eastAsia="ru-RU"/>
              </w:rPr>
              <w:t>, в лице</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действующего</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на основании</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__________________________________________</w:t>
            </w:r>
            <w:r w:rsidRPr="00B110CC">
              <w:rPr>
                <w:rFonts w:ascii="Verdana" w:eastAsia="Times New Roman" w:hAnsi="Verdana" w:cs="Times New Roman"/>
                <w:i/>
                <w:color w:val="4472C4" w:themeColor="accent1"/>
                <w:sz w:val="20"/>
                <w:szCs w:val="20"/>
                <w:lang w:eastAsia="ru-RU"/>
              </w:rPr>
              <w:t xml:space="preserve">, </w:t>
            </w:r>
          </w:p>
          <w:p w14:paraId="6B48787B" w14:textId="77777777" w:rsidR="00933246" w:rsidRPr="00B110CC" w:rsidRDefault="00933246" w:rsidP="005157D0">
            <w:pPr>
              <w:spacing w:after="0" w:line="240" w:lineRule="auto"/>
              <w:jc w:val="both"/>
              <w:rPr>
                <w:rFonts w:ascii="Verdana" w:eastAsia="Times New Roman" w:hAnsi="Verdana" w:cs="Times New Roman"/>
                <w:color w:val="4472C4" w:themeColor="accent1"/>
                <w:sz w:val="20"/>
                <w:szCs w:val="20"/>
                <w:lang w:eastAsia="ru-RU"/>
              </w:rPr>
            </w:pPr>
          </w:p>
        </w:tc>
      </w:tr>
      <w:tr w:rsidR="00933246" w:rsidRPr="00B110CC" w14:paraId="2FAEFAF3" w14:textId="77777777" w:rsidTr="005157D0">
        <w:tc>
          <w:tcPr>
            <w:tcW w:w="2376" w:type="dxa"/>
            <w:shd w:val="clear" w:color="auto" w:fill="auto"/>
          </w:tcPr>
          <w:p w14:paraId="62275E55"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w:t>
            </w:r>
            <w:proofErr w:type="gramStart"/>
            <w:r w:rsidRPr="00B110CC">
              <w:rPr>
                <w:rFonts w:ascii="Verdana" w:eastAsia="Times New Roman" w:hAnsi="Verdana" w:cs="Times New Roman"/>
                <w:i/>
                <w:color w:val="FF0000"/>
                <w:sz w:val="20"/>
                <w:szCs w:val="20"/>
                <w:lang w:eastAsia="ru-RU"/>
              </w:rPr>
              <w:t>2  Покупатель</w:t>
            </w:r>
            <w:proofErr w:type="gramEnd"/>
            <w:r w:rsidRPr="00B110CC">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0805D6F8" w14:textId="77777777" w:rsidTr="005157D0">
              <w:tc>
                <w:tcPr>
                  <w:tcW w:w="6969" w:type="dxa"/>
                </w:tcPr>
                <w:p w14:paraId="1B5ADE10"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29B2156D" w14:textId="77777777" w:rsidTr="005157D0">
              <w:trPr>
                <w:trHeight w:val="224"/>
              </w:trPr>
              <w:tc>
                <w:tcPr>
                  <w:tcW w:w="6969" w:type="dxa"/>
                </w:tcPr>
                <w:p w14:paraId="6314A2B0" w14:textId="77777777" w:rsidR="00933246" w:rsidRPr="00B110CC" w:rsidRDefault="00933246" w:rsidP="005157D0">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2FECC81F" w14:textId="77777777" w:rsidR="00933246" w:rsidRPr="00B110CC" w:rsidRDefault="00933246" w:rsidP="005157D0">
            <w:pPr>
              <w:spacing w:after="0" w:line="240" w:lineRule="auto"/>
              <w:jc w:val="both"/>
              <w:rPr>
                <w:rFonts w:ascii="Verdana" w:hAnsi="Verdana"/>
                <w:color w:val="4472C4" w:themeColor="accent1"/>
                <w:sz w:val="20"/>
                <w:szCs w:val="20"/>
              </w:rPr>
            </w:pPr>
            <w:r w:rsidRPr="00B110CC">
              <w:rPr>
                <w:rFonts w:ascii="Verdana" w:hAnsi="Verdana"/>
                <w:i/>
                <w:color w:val="0070C0"/>
                <w:sz w:val="20"/>
                <w:szCs w:val="20"/>
              </w:rPr>
              <w:t>___________________</w:t>
            </w:r>
            <w:r w:rsidRPr="00B110CC">
              <w:rPr>
                <w:rFonts w:ascii="Verdana" w:hAnsi="Verdana"/>
                <w:i/>
                <w:color w:val="4472C4" w:themeColor="accent1"/>
                <w:sz w:val="20"/>
                <w:szCs w:val="20"/>
              </w:rPr>
              <w:t xml:space="preserve"> </w:t>
            </w:r>
            <w:r w:rsidRPr="00B110CC">
              <w:rPr>
                <w:rFonts w:ascii="Verdana" w:hAnsi="Verdana"/>
                <w:sz w:val="20"/>
                <w:szCs w:val="20"/>
              </w:rPr>
              <w:t>года рождения</w:t>
            </w:r>
            <w:r w:rsidRPr="00B110CC">
              <w:rPr>
                <w:rFonts w:ascii="Verdana" w:hAnsi="Verdana"/>
                <w:i/>
                <w:sz w:val="20"/>
                <w:szCs w:val="20"/>
              </w:rPr>
              <w:t xml:space="preserve">,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0070C0"/>
                <w:sz w:val="20"/>
                <w:szCs w:val="20"/>
              </w:rPr>
              <w:t>______________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w:t>
            </w:r>
            <w:proofErr w:type="spellStart"/>
            <w:r w:rsidRPr="00B110CC">
              <w:rPr>
                <w:rFonts w:ascii="Verdana" w:hAnsi="Verdana"/>
                <w:i/>
                <w:color w:val="0070C0"/>
                <w:sz w:val="20"/>
                <w:szCs w:val="20"/>
              </w:rPr>
              <w:t>ая</w:t>
            </w:r>
            <w:proofErr w:type="spellEnd"/>
            <w:r w:rsidRPr="00B110CC">
              <w:rPr>
                <w:rFonts w:ascii="Verdana" w:hAnsi="Verdana"/>
                <w:i/>
                <w:color w:val="0070C0"/>
                <w:sz w:val="20"/>
                <w:szCs w:val="20"/>
              </w:rPr>
              <w:t>)</w:t>
            </w:r>
            <w:r w:rsidRPr="00B110CC">
              <w:rPr>
                <w:rFonts w:ascii="Verdana" w:hAnsi="Verdana"/>
                <w:color w:val="0070C0"/>
                <w:sz w:val="20"/>
                <w:szCs w:val="20"/>
              </w:rPr>
              <w:t xml:space="preserve"> </w:t>
            </w:r>
            <w:r w:rsidRPr="00B110CC">
              <w:rPr>
                <w:rFonts w:ascii="Verdana" w:hAnsi="Verdana"/>
                <w:color w:val="000000"/>
                <w:sz w:val="20"/>
                <w:szCs w:val="20"/>
              </w:rPr>
              <w:t xml:space="preserve">по адресу </w:t>
            </w:r>
            <w:r w:rsidRPr="00B110CC">
              <w:rPr>
                <w:rFonts w:ascii="Verdana" w:hAnsi="Verdana"/>
                <w:color w:val="0070C0"/>
                <w:sz w:val="20"/>
                <w:szCs w:val="20"/>
              </w:rPr>
              <w:t>____________________________________</w:t>
            </w:r>
            <w:r w:rsidRPr="00B110CC">
              <w:rPr>
                <w:rFonts w:ascii="Verdana" w:hAnsi="Verdana"/>
                <w:color w:val="4472C4" w:themeColor="accent1"/>
                <w:sz w:val="20"/>
                <w:szCs w:val="20"/>
              </w:rPr>
              <w:t xml:space="preserve">, </w:t>
            </w:r>
          </w:p>
          <w:p w14:paraId="29C618B7" w14:textId="77777777" w:rsidR="00933246" w:rsidRPr="00B110CC" w:rsidRDefault="00933246" w:rsidP="005157D0">
            <w:pPr>
              <w:spacing w:after="0" w:line="240" w:lineRule="auto"/>
              <w:jc w:val="both"/>
              <w:rPr>
                <w:rFonts w:ascii="Verdana" w:eastAsia="Times New Roman" w:hAnsi="Verdana" w:cs="Times New Roman"/>
                <w:sz w:val="20"/>
                <w:szCs w:val="20"/>
                <w:lang w:eastAsia="ru-RU"/>
              </w:rPr>
            </w:pPr>
          </w:p>
        </w:tc>
      </w:tr>
      <w:tr w:rsidR="00933246" w:rsidRPr="00B110CC" w14:paraId="5040A3E1" w14:textId="77777777" w:rsidTr="005157D0">
        <w:trPr>
          <w:trHeight w:val="2866"/>
        </w:trPr>
        <w:tc>
          <w:tcPr>
            <w:tcW w:w="2376" w:type="dxa"/>
            <w:shd w:val="clear" w:color="auto" w:fill="auto"/>
          </w:tcPr>
          <w:p w14:paraId="66DE0747"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w:t>
            </w:r>
            <w:proofErr w:type="gramStart"/>
            <w:r w:rsidRPr="00B110CC">
              <w:rPr>
                <w:rFonts w:ascii="Verdana" w:eastAsia="Times New Roman" w:hAnsi="Verdana" w:cs="Times New Roman"/>
                <w:i/>
                <w:color w:val="FF0000"/>
                <w:sz w:val="20"/>
                <w:szCs w:val="20"/>
                <w:lang w:eastAsia="ru-RU"/>
              </w:rPr>
              <w:t>3  Покупатель</w:t>
            </w:r>
            <w:proofErr w:type="gramEnd"/>
            <w:r w:rsidRPr="00B110CC">
              <w:rPr>
                <w:rFonts w:ascii="Verdana" w:eastAsia="Times New Roman" w:hAnsi="Verdana" w:cs="Times New Roman"/>
                <w:i/>
                <w:color w:val="FF0000"/>
                <w:sz w:val="20"/>
                <w:szCs w:val="20"/>
                <w:lang w:eastAsia="ru-RU"/>
              </w:rPr>
              <w:t xml:space="preserve"> ИП</w:t>
            </w:r>
            <w:r w:rsidRPr="00B110CC">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5C742A13" w14:textId="77777777" w:rsidTr="005157D0">
              <w:tc>
                <w:tcPr>
                  <w:tcW w:w="6969" w:type="dxa"/>
                </w:tcPr>
                <w:p w14:paraId="6ECA282D"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78E6BBFF" w14:textId="77777777" w:rsidTr="005157D0">
              <w:trPr>
                <w:trHeight w:val="224"/>
              </w:trPr>
              <w:tc>
                <w:tcPr>
                  <w:tcW w:w="6969" w:type="dxa"/>
                </w:tcPr>
                <w:p w14:paraId="6F7F121C" w14:textId="77777777" w:rsidR="00933246" w:rsidRPr="00B110CC" w:rsidRDefault="00933246" w:rsidP="005157D0">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46C72158" w14:textId="77777777" w:rsidR="00933246" w:rsidRPr="00B110CC" w:rsidRDefault="00933246" w:rsidP="005157D0">
            <w:pPr>
              <w:spacing w:after="0" w:line="240" w:lineRule="auto"/>
              <w:jc w:val="both"/>
              <w:rPr>
                <w:rFonts w:ascii="Verdana" w:hAnsi="Verdana"/>
                <w:i/>
                <w:color w:val="0070C0"/>
                <w:sz w:val="20"/>
                <w:szCs w:val="20"/>
              </w:rPr>
            </w:pPr>
            <w:r w:rsidRPr="00B110CC">
              <w:rPr>
                <w:rFonts w:ascii="Verdana" w:hAnsi="Verdana"/>
                <w:sz w:val="20"/>
                <w:szCs w:val="20"/>
              </w:rPr>
              <w:t>ОГРНИП</w:t>
            </w:r>
            <w:r w:rsidRPr="00B110CC">
              <w:rPr>
                <w:rFonts w:ascii="Verdana" w:hAnsi="Verdana"/>
                <w:i/>
                <w:color w:val="0070C0"/>
                <w:sz w:val="20"/>
                <w:szCs w:val="20"/>
              </w:rPr>
              <w:t xml:space="preserve">____________________,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4472C4" w:themeColor="accent1"/>
                <w:sz w:val="20"/>
                <w:szCs w:val="20"/>
              </w:rPr>
              <w:t>_</w:t>
            </w:r>
            <w:r w:rsidRPr="00B110CC">
              <w:rPr>
                <w:rFonts w:ascii="Verdana" w:hAnsi="Verdana"/>
                <w:color w:val="0070C0"/>
                <w:sz w:val="20"/>
                <w:szCs w:val="20"/>
              </w:rPr>
              <w:t>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w:t>
            </w:r>
            <w:proofErr w:type="spellStart"/>
            <w:r w:rsidRPr="00B110CC">
              <w:rPr>
                <w:rFonts w:ascii="Verdana" w:hAnsi="Verdana"/>
                <w:i/>
                <w:color w:val="0070C0"/>
                <w:sz w:val="20"/>
                <w:szCs w:val="20"/>
              </w:rPr>
              <w:t>ая</w:t>
            </w:r>
            <w:proofErr w:type="spellEnd"/>
            <w:r w:rsidRPr="00B110CC">
              <w:rPr>
                <w:rFonts w:ascii="Verdana" w:hAnsi="Verdana"/>
                <w:i/>
                <w:color w:val="0070C0"/>
                <w:sz w:val="20"/>
                <w:szCs w:val="20"/>
              </w:rPr>
              <w:t>)</w:t>
            </w:r>
            <w:r w:rsidRPr="00B110CC">
              <w:rPr>
                <w:rFonts w:ascii="Verdana" w:hAnsi="Verdana"/>
                <w:color w:val="0000FF"/>
                <w:sz w:val="20"/>
                <w:szCs w:val="20"/>
              </w:rPr>
              <w:t xml:space="preserve"> </w:t>
            </w:r>
            <w:r w:rsidRPr="00B110CC">
              <w:rPr>
                <w:rFonts w:ascii="Verdana" w:hAnsi="Verdana"/>
                <w:color w:val="000000"/>
                <w:sz w:val="20"/>
                <w:szCs w:val="20"/>
              </w:rPr>
              <w:t xml:space="preserve">по адресу </w:t>
            </w:r>
            <w:r w:rsidRPr="00B110CC">
              <w:rPr>
                <w:rFonts w:ascii="Verdana" w:hAnsi="Verdana"/>
                <w:color w:val="4472C4" w:themeColor="accent1"/>
                <w:sz w:val="20"/>
                <w:szCs w:val="20"/>
              </w:rPr>
              <w:t xml:space="preserve">____________________________________, </w:t>
            </w:r>
            <w:r w:rsidRPr="00B110C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B110CC">
              <w:rPr>
                <w:rFonts w:ascii="Verdana" w:hAnsi="Verdana"/>
                <w:i/>
                <w:color w:val="000000" w:themeColor="text1"/>
                <w:sz w:val="20"/>
                <w:szCs w:val="20"/>
              </w:rPr>
              <w:t xml:space="preserve"> </w:t>
            </w:r>
            <w:r w:rsidRPr="00B110CC">
              <w:rPr>
                <w:rFonts w:ascii="Verdana" w:hAnsi="Verdana"/>
                <w:i/>
                <w:color w:val="4472C4" w:themeColor="accent1"/>
                <w:sz w:val="20"/>
                <w:szCs w:val="20"/>
              </w:rPr>
              <w:t xml:space="preserve">___ </w:t>
            </w:r>
            <w:r w:rsidRPr="00B110CC">
              <w:rPr>
                <w:rFonts w:ascii="Verdana" w:hAnsi="Verdana"/>
                <w:color w:val="000000" w:themeColor="text1"/>
                <w:sz w:val="20"/>
                <w:szCs w:val="20"/>
              </w:rPr>
              <w:t>№</w:t>
            </w:r>
            <w:r w:rsidRPr="00B110CC">
              <w:rPr>
                <w:rFonts w:ascii="Verdana" w:hAnsi="Verdana"/>
                <w:i/>
                <w:color w:val="4472C4" w:themeColor="accent1"/>
                <w:sz w:val="20"/>
                <w:szCs w:val="20"/>
              </w:rPr>
              <w:t xml:space="preserve">_____, </w:t>
            </w:r>
            <w:r w:rsidRPr="00B110CC">
              <w:rPr>
                <w:rFonts w:ascii="Verdana" w:hAnsi="Verdana"/>
                <w:color w:val="000000" w:themeColor="text1"/>
                <w:sz w:val="20"/>
                <w:szCs w:val="20"/>
              </w:rPr>
              <w:t>дата государственной регистрации</w:t>
            </w:r>
            <w:r w:rsidRPr="00B110CC">
              <w:rPr>
                <w:rFonts w:ascii="Verdana" w:hAnsi="Verdana"/>
                <w:i/>
                <w:color w:val="0070C0"/>
                <w:sz w:val="20"/>
                <w:szCs w:val="20"/>
              </w:rPr>
              <w:t xml:space="preserve"> «_»_____20__,</w:t>
            </w:r>
            <w:r w:rsidRPr="00B110CC">
              <w:rPr>
                <w:rFonts w:ascii="Verdana" w:hAnsi="Verdana"/>
                <w:i/>
                <w:color w:val="4472C4" w:themeColor="accent1"/>
                <w:sz w:val="20"/>
                <w:szCs w:val="20"/>
              </w:rPr>
              <w:t xml:space="preserve"> </w:t>
            </w:r>
            <w:r w:rsidRPr="00B110CC">
              <w:rPr>
                <w:rFonts w:ascii="Verdana" w:hAnsi="Verdana"/>
                <w:i/>
                <w:color w:val="000000" w:themeColor="text1"/>
                <w:sz w:val="20"/>
                <w:szCs w:val="20"/>
              </w:rPr>
              <w:t>выдано</w:t>
            </w:r>
            <w:r w:rsidRPr="00B110CC">
              <w:rPr>
                <w:rFonts w:ascii="Verdana" w:hAnsi="Verdana"/>
                <w:i/>
                <w:color w:val="4472C4" w:themeColor="accent1"/>
                <w:sz w:val="20"/>
                <w:szCs w:val="20"/>
              </w:rPr>
              <w:t xml:space="preserve"> </w:t>
            </w:r>
            <w:r w:rsidRPr="00B110CC">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050C0C1E" w14:textId="77777777" w:rsidTr="005157D0">
              <w:tc>
                <w:tcPr>
                  <w:tcW w:w="6969" w:type="dxa"/>
                </w:tcPr>
                <w:p w14:paraId="6057029C" w14:textId="77777777" w:rsidR="00933246" w:rsidRPr="00B110CC" w:rsidRDefault="00933246" w:rsidP="005157D0">
                  <w:pPr>
                    <w:jc w:val="center"/>
                    <w:rPr>
                      <w:rFonts w:ascii="Verdana" w:eastAsia="Times New Roman" w:hAnsi="Verdana" w:cs="Times New Roman"/>
                      <w:i/>
                      <w:color w:val="0070C0"/>
                      <w:sz w:val="20"/>
                      <w:szCs w:val="20"/>
                      <w:lang w:eastAsia="ru-RU"/>
                    </w:rPr>
                  </w:pPr>
                </w:p>
              </w:tc>
            </w:tr>
            <w:tr w:rsidR="00933246" w:rsidRPr="00B110CC" w14:paraId="4D1D8A4A" w14:textId="77777777" w:rsidTr="005157D0">
              <w:trPr>
                <w:trHeight w:val="224"/>
              </w:trPr>
              <w:tc>
                <w:tcPr>
                  <w:tcW w:w="6969" w:type="dxa"/>
                </w:tcPr>
                <w:p w14:paraId="3A398E86" w14:textId="77777777" w:rsidR="00933246" w:rsidRPr="00B110CC" w:rsidRDefault="00933246" w:rsidP="005157D0">
                  <w:pPr>
                    <w:jc w:val="center"/>
                    <w:rPr>
                      <w:rFonts w:ascii="Verdana" w:eastAsia="Times New Roman" w:hAnsi="Verdana" w:cs="Times New Roman"/>
                      <w:i/>
                      <w:color w:val="0070C0"/>
                      <w:sz w:val="20"/>
                      <w:szCs w:val="20"/>
                      <w:lang w:eastAsia="ru-RU"/>
                    </w:rPr>
                  </w:pPr>
                  <w:r w:rsidRPr="00B110CC">
                    <w:rPr>
                      <w:rFonts w:ascii="Verdana" w:hAnsi="Verdana"/>
                      <w:i/>
                      <w:color w:val="0070C0"/>
                      <w:sz w:val="20"/>
                      <w:szCs w:val="20"/>
                    </w:rPr>
                    <w:t>(указывается орган, выдавший свидетельство)</w:t>
                  </w:r>
                </w:p>
              </w:tc>
            </w:tr>
          </w:tbl>
          <w:p w14:paraId="014F0A09" w14:textId="77777777" w:rsidR="00933246" w:rsidRPr="00B110CC" w:rsidRDefault="00933246" w:rsidP="005157D0">
            <w:pPr>
              <w:spacing w:after="0" w:line="240" w:lineRule="auto"/>
              <w:jc w:val="both"/>
              <w:rPr>
                <w:rFonts w:ascii="Verdana" w:hAnsi="Verdana"/>
                <w:i/>
                <w:color w:val="4472C4" w:themeColor="accent1"/>
                <w:sz w:val="20"/>
                <w:szCs w:val="20"/>
              </w:rPr>
            </w:pPr>
          </w:p>
        </w:tc>
      </w:tr>
    </w:tbl>
    <w:p w14:paraId="5ADBD9D0"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именуемый в дальнейшем «</w:t>
      </w:r>
      <w:r w:rsidRPr="00B110CC">
        <w:rPr>
          <w:rFonts w:ascii="Verdana" w:eastAsia="Times New Roman" w:hAnsi="Verdana" w:cs="Times New Roman"/>
          <w:b/>
          <w:sz w:val="20"/>
          <w:szCs w:val="20"/>
          <w:lang w:eastAsia="ru-RU"/>
        </w:rPr>
        <w:t>Покупатель</w:t>
      </w:r>
      <w:r w:rsidRPr="00B110CC">
        <w:rPr>
          <w:rFonts w:ascii="Verdana" w:eastAsia="Times New Roman" w:hAnsi="Verdana" w:cs="Times New Roman"/>
          <w:sz w:val="20"/>
          <w:szCs w:val="20"/>
          <w:lang w:eastAsia="ru-RU"/>
        </w:rPr>
        <w:t xml:space="preserve">», с другой стороны, совместно именуемые </w:t>
      </w:r>
      <w:r w:rsidRPr="00B110CC">
        <w:rPr>
          <w:rFonts w:ascii="Verdana" w:eastAsia="Times New Roman" w:hAnsi="Verdana" w:cs="Times New Roman"/>
          <w:b/>
          <w:sz w:val="20"/>
          <w:szCs w:val="20"/>
          <w:lang w:eastAsia="ru-RU"/>
        </w:rPr>
        <w:t>«Стороны»</w:t>
      </w:r>
      <w:r w:rsidRPr="00B110CC">
        <w:rPr>
          <w:rFonts w:ascii="Verdana" w:eastAsia="Times New Roman" w:hAnsi="Verdana" w:cs="Times New Roman"/>
          <w:sz w:val="20"/>
          <w:szCs w:val="20"/>
          <w:lang w:eastAsia="ru-RU"/>
        </w:rPr>
        <w:t xml:space="preserve">, а каждый в отдельности </w:t>
      </w:r>
      <w:r w:rsidRPr="00B110CC">
        <w:rPr>
          <w:rFonts w:ascii="Verdana" w:eastAsia="Times New Roman" w:hAnsi="Verdana" w:cs="Times New Roman"/>
          <w:b/>
          <w:sz w:val="20"/>
          <w:szCs w:val="20"/>
          <w:lang w:eastAsia="ru-RU"/>
        </w:rPr>
        <w:t>«Сторона»</w:t>
      </w:r>
      <w:r w:rsidRPr="00B110CC">
        <w:rPr>
          <w:rFonts w:ascii="Verdana" w:eastAsia="Times New Roman" w:hAnsi="Verdana" w:cs="Times New Roman"/>
          <w:sz w:val="20"/>
          <w:szCs w:val="20"/>
          <w:lang w:eastAsia="ru-RU"/>
        </w:rPr>
        <w:t xml:space="preserve">, на основании </w:t>
      </w:r>
      <w:r w:rsidRPr="00B110CC">
        <w:rPr>
          <w:rFonts w:ascii="Verdana" w:hAnsi="Verdana" w:cs="Tms Rmn"/>
          <w:sz w:val="20"/>
          <w:szCs w:val="20"/>
        </w:rPr>
        <w:t>Протокола</w:t>
      </w:r>
      <w:r w:rsidRPr="00B110CC">
        <w:rPr>
          <w:rFonts w:ascii="Verdana" w:eastAsia="Times New Roman" w:hAnsi="Verdana" w:cs="Times New Roman"/>
          <w:sz w:val="20"/>
          <w:szCs w:val="20"/>
          <w:lang w:eastAsia="ru-RU"/>
        </w:rPr>
        <w:t xml:space="preserve"> ______________________________заключили настоящий договор о нижеследующем (далее – Договор)</w:t>
      </w:r>
    </w:p>
    <w:p w14:paraId="3F3FD528"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p>
    <w:p w14:paraId="0EE13C25" w14:textId="15F41E4A" w:rsidR="00933246" w:rsidRDefault="00933246" w:rsidP="00933246">
      <w:pPr>
        <w:spacing w:after="0" w:line="240" w:lineRule="auto"/>
        <w:jc w:val="both"/>
        <w:rPr>
          <w:rFonts w:ascii="Verdana" w:eastAsia="Times New Roman" w:hAnsi="Verdana" w:cs="Times New Roman"/>
          <w:sz w:val="20"/>
          <w:szCs w:val="20"/>
          <w:lang w:eastAsia="ru-RU"/>
        </w:rPr>
      </w:pPr>
    </w:p>
    <w:p w14:paraId="513AC7BC" w14:textId="77777777" w:rsidR="00767141" w:rsidRPr="00B110CC" w:rsidRDefault="00767141" w:rsidP="00933246">
      <w:pPr>
        <w:spacing w:after="0" w:line="240" w:lineRule="auto"/>
        <w:jc w:val="both"/>
        <w:rPr>
          <w:rFonts w:ascii="Verdana" w:eastAsia="Times New Roman" w:hAnsi="Verdana" w:cs="Times New Roman"/>
          <w:sz w:val="20"/>
          <w:szCs w:val="20"/>
          <w:lang w:eastAsia="ru-RU"/>
        </w:rPr>
      </w:pPr>
    </w:p>
    <w:p w14:paraId="71CD1E65" w14:textId="77777777" w:rsidR="00933246" w:rsidRPr="00B110CC" w:rsidRDefault="00933246" w:rsidP="00933246">
      <w:pPr>
        <w:pStyle w:val="a5"/>
        <w:numPr>
          <w:ilvl w:val="0"/>
          <w:numId w:val="1"/>
        </w:numPr>
        <w:ind w:left="0" w:firstLine="0"/>
        <w:jc w:val="center"/>
        <w:rPr>
          <w:rFonts w:ascii="Verdana" w:hAnsi="Verdana"/>
          <w:b/>
          <w:color w:val="000000" w:themeColor="text1"/>
        </w:rPr>
      </w:pPr>
      <w:r w:rsidRPr="00B110CC">
        <w:rPr>
          <w:rFonts w:ascii="Verdana" w:hAnsi="Verdana"/>
          <w:b/>
          <w:color w:val="000000" w:themeColor="text1"/>
        </w:rPr>
        <w:lastRenderedPageBreak/>
        <w:t>ПРЕДМЕТ ДОГОВОРА</w:t>
      </w:r>
    </w:p>
    <w:p w14:paraId="6514096B" w14:textId="77777777" w:rsidR="00933246" w:rsidRPr="00794196" w:rsidRDefault="00933246" w:rsidP="00933246">
      <w:pPr>
        <w:pStyle w:val="a5"/>
        <w:ind w:left="0"/>
        <w:rPr>
          <w:rFonts w:ascii="Verdana" w:hAnsi="Verdana"/>
        </w:rPr>
      </w:pPr>
    </w:p>
    <w:p w14:paraId="3AD018D8" w14:textId="2ABF9112" w:rsidR="00933246" w:rsidRPr="00827258" w:rsidRDefault="00933246" w:rsidP="00827258">
      <w:pPr>
        <w:pStyle w:val="a5"/>
        <w:numPr>
          <w:ilvl w:val="1"/>
          <w:numId w:val="2"/>
        </w:numPr>
        <w:jc w:val="both"/>
        <w:rPr>
          <w:rFonts w:ascii="Verdana" w:hAnsi="Verdana"/>
        </w:rPr>
      </w:pPr>
      <w:r w:rsidRPr="00794196">
        <w:rPr>
          <w:rFonts w:ascii="Verdana" w:hAnsi="Verdana"/>
        </w:rPr>
        <w:t xml:space="preserve">По Договору Продавец обязуется передать в собственность Покупателя, а Покупатель </w:t>
      </w:r>
      <w:r w:rsidRPr="00827258">
        <w:rPr>
          <w:rFonts w:ascii="Verdana" w:hAnsi="Verdana"/>
        </w:rPr>
        <w:t>обязуется принять и оплатить</w:t>
      </w:r>
      <w:r w:rsidR="005157D0" w:rsidRPr="00827258">
        <w:rPr>
          <w:rFonts w:ascii="Verdana" w:hAnsi="Verdana"/>
        </w:rPr>
        <w:t xml:space="preserve"> </w:t>
      </w:r>
      <w:r w:rsidR="005157D0" w:rsidRPr="00794196">
        <w:rPr>
          <w:rFonts w:ascii="Verdana" w:hAnsi="Verdana"/>
          <w:i/>
        </w:rPr>
        <w:t>земельный участок площадью 6011</w:t>
      </w:r>
      <w:r w:rsidR="00C46478" w:rsidRPr="00794196">
        <w:rPr>
          <w:rFonts w:ascii="Verdana" w:hAnsi="Verdana"/>
          <w:i/>
        </w:rPr>
        <w:t xml:space="preserve">+/- </w:t>
      </w:r>
      <w:proofErr w:type="gramStart"/>
      <w:r w:rsidR="00C46478" w:rsidRPr="00794196">
        <w:rPr>
          <w:rFonts w:ascii="Verdana" w:hAnsi="Verdana"/>
          <w:i/>
        </w:rPr>
        <w:t xml:space="preserve">54 </w:t>
      </w:r>
      <w:r w:rsidR="005157D0" w:rsidRPr="00794196">
        <w:rPr>
          <w:rFonts w:ascii="Verdana" w:hAnsi="Verdana"/>
          <w:i/>
        </w:rPr>
        <w:t xml:space="preserve"> </w:t>
      </w:r>
      <w:proofErr w:type="spellStart"/>
      <w:r w:rsidR="005157D0" w:rsidRPr="00794196">
        <w:rPr>
          <w:rFonts w:ascii="Verdana" w:hAnsi="Verdana"/>
          <w:i/>
        </w:rPr>
        <w:t>кв</w:t>
      </w:r>
      <w:proofErr w:type="gramEnd"/>
      <w:r w:rsidR="005157D0" w:rsidRPr="00794196">
        <w:rPr>
          <w:rFonts w:ascii="Verdana" w:hAnsi="Verdana"/>
          <w:i/>
        </w:rPr>
        <w:t>.м</w:t>
      </w:r>
      <w:proofErr w:type="spellEnd"/>
      <w:r w:rsidR="005157D0" w:rsidRPr="00794196">
        <w:rPr>
          <w:rFonts w:ascii="Verdana" w:hAnsi="Verdana"/>
          <w:i/>
        </w:rPr>
        <w:t xml:space="preserve"> с кадастровым номером: 50:08:0070329:211. </w:t>
      </w:r>
      <w:r w:rsidR="007E21AA" w:rsidRPr="00794196">
        <w:rPr>
          <w:rFonts w:ascii="Verdana" w:hAnsi="Verdana"/>
          <w:i/>
        </w:rPr>
        <w:t xml:space="preserve">Адрес: </w:t>
      </w:r>
      <w:r w:rsidR="005157D0" w:rsidRPr="00794196">
        <w:rPr>
          <w:rFonts w:ascii="Verdana" w:hAnsi="Verdana"/>
          <w:i/>
        </w:rPr>
        <w:t>установлено относительно ориентира, расположенного за пределами участка.</w:t>
      </w:r>
      <w:r w:rsidR="003C743C" w:rsidRPr="00794196">
        <w:rPr>
          <w:rFonts w:ascii="Verdana" w:hAnsi="Verdana"/>
          <w:i/>
        </w:rPr>
        <w:t xml:space="preserve"> Ориентир деревня.</w:t>
      </w:r>
      <w:r w:rsidR="005157D0" w:rsidRPr="00794196">
        <w:rPr>
          <w:rFonts w:ascii="Verdana" w:hAnsi="Verdana"/>
          <w:i/>
        </w:rPr>
        <w:t xml:space="preserve"> Участок находится примерно в 50 м, по направлению на юго-восток от ориентира. Почтовый адрес ориентира: Московская область, Истринский муниципальный район, с/п </w:t>
      </w:r>
      <w:proofErr w:type="spellStart"/>
      <w:r w:rsidR="005157D0" w:rsidRPr="00794196">
        <w:rPr>
          <w:rFonts w:ascii="Verdana" w:hAnsi="Verdana"/>
          <w:i/>
        </w:rPr>
        <w:t>Бужаровское</w:t>
      </w:r>
      <w:proofErr w:type="spellEnd"/>
      <w:r w:rsidR="005157D0" w:rsidRPr="00794196">
        <w:rPr>
          <w:rFonts w:ascii="Verdana" w:hAnsi="Verdana"/>
          <w:i/>
        </w:rPr>
        <w:t xml:space="preserve">, д. </w:t>
      </w:r>
      <w:proofErr w:type="spellStart"/>
      <w:r w:rsidR="005157D0" w:rsidRPr="00794196">
        <w:rPr>
          <w:rFonts w:ascii="Verdana" w:hAnsi="Verdana"/>
          <w:i/>
        </w:rPr>
        <w:t>Алёхново</w:t>
      </w:r>
      <w:proofErr w:type="spellEnd"/>
      <w:r w:rsidR="003C743C" w:rsidRPr="00794196">
        <w:rPr>
          <w:rFonts w:ascii="Verdana" w:hAnsi="Verdana"/>
          <w:i/>
        </w:rPr>
        <w:t>. Категория земель: земли се</w:t>
      </w:r>
      <w:r w:rsidR="001141A3" w:rsidRPr="00794196">
        <w:rPr>
          <w:rFonts w:ascii="Verdana" w:hAnsi="Verdana"/>
          <w:i/>
        </w:rPr>
        <w:t>ль</w:t>
      </w:r>
      <w:r w:rsidR="003C743C" w:rsidRPr="00794196">
        <w:rPr>
          <w:rFonts w:ascii="Verdana" w:hAnsi="Verdana"/>
          <w:i/>
        </w:rPr>
        <w:t>скохозяйственного назначения; вид разрешенного использования: для дачного строительства</w:t>
      </w:r>
      <w:r w:rsidRPr="00794196">
        <w:rPr>
          <w:rFonts w:ascii="Verdana" w:hAnsi="Verdana"/>
        </w:rPr>
        <w:t xml:space="preserve"> </w:t>
      </w:r>
      <w:r w:rsidRPr="00827258">
        <w:rPr>
          <w:rFonts w:ascii="Verdana" w:hAnsi="Verdana"/>
        </w:rPr>
        <w:t>(далее именуемое – «недвижимое имущество»).</w:t>
      </w:r>
    </w:p>
    <w:p w14:paraId="025E6F3C" w14:textId="77777777" w:rsidR="00827258" w:rsidRDefault="00933246" w:rsidP="00827258">
      <w:pPr>
        <w:pStyle w:val="ConsNormal"/>
        <w:widowControl/>
        <w:numPr>
          <w:ilvl w:val="1"/>
          <w:numId w:val="2"/>
        </w:numPr>
        <w:tabs>
          <w:tab w:val="left" w:pos="709"/>
          <w:tab w:val="left" w:pos="1080"/>
        </w:tabs>
        <w:ind w:right="0"/>
        <w:jc w:val="both"/>
        <w:rPr>
          <w:rFonts w:ascii="Verdana" w:hAnsi="Verdana" w:cs="Times New Roman"/>
        </w:rPr>
      </w:pPr>
      <w:r w:rsidRPr="00B110CC">
        <w:rPr>
          <w:rFonts w:ascii="Verdana" w:hAnsi="Verdana" w:cs="Times New Roman"/>
        </w:rPr>
        <w:t>Недвижимое имущество принадлежит Продавцу на праве собственности, на основании</w:t>
      </w:r>
      <w:r w:rsidR="00827258">
        <w:rPr>
          <w:rFonts w:ascii="Verdana" w:hAnsi="Verdana" w:cs="Times New Roman"/>
        </w:rPr>
        <w:t xml:space="preserve"> </w:t>
      </w:r>
    </w:p>
    <w:p w14:paraId="1C5F20BB" w14:textId="6012B793" w:rsidR="00827258" w:rsidRPr="00631ACD" w:rsidRDefault="00827258" w:rsidP="00827258">
      <w:pPr>
        <w:pStyle w:val="ConsNormal"/>
        <w:widowControl/>
        <w:numPr>
          <w:ilvl w:val="2"/>
          <w:numId w:val="40"/>
        </w:numPr>
        <w:tabs>
          <w:tab w:val="left" w:pos="709"/>
          <w:tab w:val="left" w:pos="1080"/>
        </w:tabs>
        <w:ind w:right="0"/>
        <w:jc w:val="both"/>
        <w:rPr>
          <w:rFonts w:ascii="Verdana" w:hAnsi="Verdana" w:cs="Times New Roman"/>
        </w:rPr>
      </w:pPr>
      <w:r w:rsidRPr="00631ACD">
        <w:rPr>
          <w:rFonts w:ascii="Verdana" w:hAnsi="Verdana" w:cs="Times New Roman"/>
        </w:rPr>
        <w:t>Договора купли-продажи №173/2015, выдан 28.07.2015,</w:t>
      </w:r>
    </w:p>
    <w:p w14:paraId="2E9C84F1" w14:textId="64DDEA9F" w:rsidR="00827258" w:rsidRPr="00631ACD" w:rsidRDefault="00827258" w:rsidP="00827258">
      <w:pPr>
        <w:pStyle w:val="ConsNormal"/>
        <w:widowControl/>
        <w:numPr>
          <w:ilvl w:val="2"/>
          <w:numId w:val="40"/>
        </w:numPr>
        <w:tabs>
          <w:tab w:val="left" w:pos="709"/>
          <w:tab w:val="left" w:pos="1080"/>
        </w:tabs>
        <w:ind w:right="0"/>
        <w:jc w:val="both"/>
        <w:rPr>
          <w:rFonts w:ascii="Verdana" w:hAnsi="Verdana" w:cs="Times New Roman"/>
        </w:rPr>
      </w:pPr>
      <w:r w:rsidRPr="00631ACD">
        <w:rPr>
          <w:rFonts w:ascii="Verdana" w:hAnsi="Verdana" w:cs="Times New Roman"/>
        </w:rPr>
        <w:t>Договор присоединения АВ «РОСТ БАНК» к ПАО Национальный банк «ТРАСТ», выдан 28.05.2018, документ нотариально удостоверен: 31.10.2019 Краснов Г.Е. 77/287-н/77-2019-33-468,</w:t>
      </w:r>
    </w:p>
    <w:p w14:paraId="1D4CF375" w14:textId="3D096B69" w:rsidR="00827258" w:rsidRPr="00631ACD" w:rsidRDefault="00827258" w:rsidP="00827258">
      <w:pPr>
        <w:pStyle w:val="ConsNormal"/>
        <w:widowControl/>
        <w:numPr>
          <w:ilvl w:val="2"/>
          <w:numId w:val="40"/>
        </w:numPr>
        <w:tabs>
          <w:tab w:val="left" w:pos="709"/>
          <w:tab w:val="left" w:pos="1080"/>
        </w:tabs>
        <w:ind w:right="0"/>
        <w:jc w:val="both"/>
        <w:rPr>
          <w:rFonts w:ascii="Verdana" w:hAnsi="Verdana" w:cs="Times New Roman"/>
        </w:rPr>
      </w:pPr>
      <w:r w:rsidRPr="00631ACD">
        <w:rPr>
          <w:rFonts w:ascii="Verdana" w:hAnsi="Verdana" w:cs="Times New Roman"/>
        </w:rPr>
        <w:t>Передаточный акт, выд</w:t>
      </w:r>
      <w:r w:rsidR="00767141" w:rsidRPr="00631ACD">
        <w:rPr>
          <w:rFonts w:ascii="Verdana" w:hAnsi="Verdana" w:cs="Times New Roman"/>
        </w:rPr>
        <w:t>а</w:t>
      </w:r>
      <w:r w:rsidRPr="00631ACD">
        <w:rPr>
          <w:rFonts w:ascii="Verdana" w:hAnsi="Verdana" w:cs="Times New Roman"/>
        </w:rPr>
        <w:t>н 28.05.2017, нотариально удостоверен: 29.05.2019 Краснов Г.Е. 77/287-н/77-2019-17-4041</w:t>
      </w:r>
      <w:r w:rsidR="00933246" w:rsidRPr="00631ACD">
        <w:rPr>
          <w:rFonts w:ascii="Verdana" w:hAnsi="Verdana" w:cs="Times New Roman"/>
        </w:rPr>
        <w:t>,</w:t>
      </w:r>
    </w:p>
    <w:p w14:paraId="67CE59EC" w14:textId="1CDF1D61" w:rsidR="00933246" w:rsidRPr="00827258" w:rsidRDefault="00933246" w:rsidP="00323CB8">
      <w:pPr>
        <w:pStyle w:val="ConsNormal"/>
        <w:widowControl/>
        <w:tabs>
          <w:tab w:val="left" w:pos="709"/>
          <w:tab w:val="left" w:pos="1080"/>
        </w:tabs>
        <w:ind w:right="0" w:firstLine="0"/>
        <w:jc w:val="both"/>
        <w:rPr>
          <w:rFonts w:ascii="Verdana" w:hAnsi="Verdana" w:cs="Times New Roman"/>
        </w:rPr>
      </w:pPr>
      <w:r w:rsidRPr="00631ACD">
        <w:rPr>
          <w:rFonts w:ascii="Verdana" w:hAnsi="Verdana" w:cs="Times New Roman"/>
        </w:rPr>
        <w:t>о чем в Едином государственном реестре недвижимости сделан</w:t>
      </w:r>
      <w:r w:rsidR="00C831A2" w:rsidRPr="00631ACD">
        <w:rPr>
          <w:rFonts w:ascii="Verdana" w:hAnsi="Verdana" w:cs="Times New Roman"/>
        </w:rPr>
        <w:t>а</w:t>
      </w:r>
      <w:r w:rsidRPr="00631ACD">
        <w:rPr>
          <w:rFonts w:ascii="Verdana" w:hAnsi="Verdana" w:cs="Times New Roman"/>
        </w:rPr>
        <w:t xml:space="preserve"> запис</w:t>
      </w:r>
      <w:r w:rsidR="00C831A2" w:rsidRPr="00631ACD">
        <w:rPr>
          <w:rFonts w:ascii="Verdana" w:hAnsi="Verdana" w:cs="Times New Roman"/>
        </w:rPr>
        <w:t>ь</w:t>
      </w:r>
      <w:r w:rsidRPr="00631ACD">
        <w:rPr>
          <w:rFonts w:ascii="Verdana" w:hAnsi="Verdana" w:cs="Times New Roman"/>
        </w:rPr>
        <w:t xml:space="preserve"> о регистрации </w:t>
      </w:r>
      <w:r w:rsidR="003C743C" w:rsidRPr="00631ACD">
        <w:rPr>
          <w:rFonts w:ascii="Verdana" w:hAnsi="Verdana" w:cs="Times New Roman"/>
        </w:rPr>
        <w:t>№</w:t>
      </w:r>
      <w:r w:rsidR="00C46478" w:rsidRPr="00631ACD">
        <w:rPr>
          <w:rFonts w:ascii="Verdana" w:hAnsi="Verdana" w:cs="Times New Roman"/>
        </w:rPr>
        <w:t xml:space="preserve"> 50:08:0070329:211-50/422/2021-5 от 20.09.2021</w:t>
      </w:r>
      <w:r w:rsidRPr="00631ACD">
        <w:rPr>
          <w:rFonts w:ascii="Verdana" w:hAnsi="Verdana" w:cs="Times New Roman"/>
        </w:rPr>
        <w:t xml:space="preserve">, что подтверждается Выпиской из Единого государственного реестра недвижимости от </w:t>
      </w:r>
      <w:r w:rsidR="00631ACD">
        <w:rPr>
          <w:rFonts w:ascii="Verdana" w:hAnsi="Verdana" w:cs="Times New Roman"/>
        </w:rPr>
        <w:t>20</w:t>
      </w:r>
      <w:r w:rsidRPr="00631ACD">
        <w:rPr>
          <w:rFonts w:ascii="Verdana" w:hAnsi="Verdana" w:cs="Times New Roman"/>
        </w:rPr>
        <w:t>.</w:t>
      </w:r>
      <w:r w:rsidR="00631ACD">
        <w:rPr>
          <w:rFonts w:ascii="Verdana" w:hAnsi="Verdana" w:cs="Times New Roman"/>
        </w:rPr>
        <w:t>09</w:t>
      </w:r>
      <w:r w:rsidRPr="00631ACD">
        <w:rPr>
          <w:rFonts w:ascii="Verdana" w:hAnsi="Verdana" w:cs="Times New Roman"/>
        </w:rPr>
        <w:t>.202</w:t>
      </w:r>
      <w:r w:rsidR="00631ACD">
        <w:rPr>
          <w:rFonts w:ascii="Verdana" w:hAnsi="Verdana" w:cs="Times New Roman"/>
        </w:rPr>
        <w:t>1</w:t>
      </w:r>
      <w:r w:rsidRPr="00631ACD">
        <w:rPr>
          <w:rFonts w:ascii="Verdana" w:hAnsi="Verdana" w:cs="Times New Roman"/>
        </w:rPr>
        <w:t>.</w:t>
      </w:r>
    </w:p>
    <w:p w14:paraId="4F9FEAF4" w14:textId="77777777" w:rsidR="00933246" w:rsidRPr="00B110CC" w:rsidRDefault="00933246" w:rsidP="00933246">
      <w:pPr>
        <w:pStyle w:val="ConsNormal"/>
        <w:widowControl/>
        <w:tabs>
          <w:tab w:val="left" w:pos="709"/>
          <w:tab w:val="left" w:pos="1080"/>
        </w:tabs>
        <w:autoSpaceDE/>
        <w:autoSpaceDN/>
        <w:adjustRightInd/>
        <w:ind w:right="0" w:firstLine="0"/>
        <w:jc w:val="both"/>
        <w:rPr>
          <w:rFonts w:ascii="Verdana" w:hAnsi="Verdana" w:cs="Times New Roman"/>
        </w:rPr>
      </w:pPr>
    </w:p>
    <w:p w14:paraId="450580B6" w14:textId="77777777" w:rsidR="00933246" w:rsidRPr="00B110CC" w:rsidRDefault="00933246" w:rsidP="00933246">
      <w:pPr>
        <w:pStyle w:val="ConsNormal"/>
        <w:widowControl/>
        <w:numPr>
          <w:ilvl w:val="1"/>
          <w:numId w:val="26"/>
        </w:numPr>
        <w:tabs>
          <w:tab w:val="left" w:pos="709"/>
          <w:tab w:val="left" w:pos="1080"/>
        </w:tabs>
        <w:ind w:left="0" w:right="0" w:firstLine="709"/>
        <w:jc w:val="both"/>
        <w:rPr>
          <w:rFonts w:ascii="Verdana" w:hAnsi="Verdana"/>
          <w:bCs/>
        </w:rPr>
      </w:pPr>
      <w:r w:rsidRPr="00B110CC">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B110CC">
        <w:rPr>
          <w:rFonts w:ascii="Verdana" w:hAnsi="Verdana"/>
          <w:bCs/>
        </w:rPr>
        <w:t>. Продавцом соблюдены все необходимые внутрикорпоративные процедуры для заключения Договора.</w:t>
      </w:r>
    </w:p>
    <w:p w14:paraId="7F27996F" w14:textId="77777777" w:rsidR="00933246" w:rsidRPr="00B110CC" w:rsidRDefault="00933246" w:rsidP="00933246">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33246" w:rsidRPr="00B110CC" w14:paraId="7AED619D" w14:textId="77777777" w:rsidTr="005157D0">
        <w:tc>
          <w:tcPr>
            <w:tcW w:w="2268" w:type="dxa"/>
          </w:tcPr>
          <w:p w14:paraId="2D3636EE" w14:textId="77777777" w:rsidR="00933246" w:rsidRPr="00B110CC" w:rsidRDefault="00933246" w:rsidP="005157D0">
            <w:pPr>
              <w:pStyle w:val="ConsNormal"/>
              <w:widowControl/>
              <w:tabs>
                <w:tab w:val="left" w:pos="709"/>
                <w:tab w:val="left" w:pos="1080"/>
              </w:tabs>
              <w:ind w:right="0" w:firstLine="0"/>
              <w:jc w:val="right"/>
              <w:rPr>
                <w:rFonts w:ascii="Verdana" w:hAnsi="Verdana"/>
                <w:bCs/>
                <w:i/>
                <w:color w:val="FF0000"/>
              </w:rPr>
            </w:pPr>
            <w:r w:rsidRPr="00B110CC">
              <w:rPr>
                <w:rFonts w:ascii="Verdana" w:hAnsi="Verdana"/>
                <w:bCs/>
                <w:i/>
                <w:color w:val="FF0000"/>
              </w:rPr>
              <w:t>Вариант 1 для Покупателей юридических лиц</w:t>
            </w:r>
          </w:p>
        </w:tc>
        <w:tc>
          <w:tcPr>
            <w:tcW w:w="7077" w:type="dxa"/>
          </w:tcPr>
          <w:p w14:paraId="13E608D4" w14:textId="77777777" w:rsidR="00933246" w:rsidRPr="00B110CC" w:rsidRDefault="00933246" w:rsidP="005157D0">
            <w:pPr>
              <w:pStyle w:val="ConsNormal"/>
              <w:widowControl/>
              <w:tabs>
                <w:tab w:val="left" w:pos="709"/>
                <w:tab w:val="left" w:pos="1080"/>
              </w:tabs>
              <w:ind w:right="0" w:firstLine="0"/>
              <w:jc w:val="both"/>
              <w:rPr>
                <w:rFonts w:ascii="Verdana" w:hAnsi="Verdana"/>
                <w:bCs/>
              </w:rPr>
            </w:pPr>
            <w:r w:rsidRPr="00B110C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33246" w:rsidRPr="00B110CC" w14:paraId="6E68AFDC" w14:textId="77777777" w:rsidTr="005157D0">
        <w:tc>
          <w:tcPr>
            <w:tcW w:w="2268" w:type="dxa"/>
          </w:tcPr>
          <w:p w14:paraId="7FC6B180" w14:textId="77777777" w:rsidR="00933246" w:rsidRPr="00B110CC" w:rsidRDefault="00933246" w:rsidP="005157D0">
            <w:pPr>
              <w:pStyle w:val="ConsNormal"/>
              <w:widowControl/>
              <w:tabs>
                <w:tab w:val="left" w:pos="709"/>
                <w:tab w:val="left" w:pos="1080"/>
              </w:tabs>
              <w:ind w:right="0" w:firstLine="0"/>
              <w:jc w:val="right"/>
              <w:rPr>
                <w:rFonts w:ascii="Verdana" w:hAnsi="Verdana"/>
                <w:bCs/>
                <w:i/>
                <w:color w:val="FF0000"/>
              </w:rPr>
            </w:pPr>
            <w:r w:rsidRPr="00B110CC">
              <w:rPr>
                <w:rFonts w:ascii="Verdana" w:hAnsi="Verdana"/>
                <w:bCs/>
                <w:i/>
                <w:color w:val="FF0000"/>
              </w:rPr>
              <w:t>Вариант 2</w:t>
            </w:r>
          </w:p>
          <w:p w14:paraId="04948A3E" w14:textId="77777777" w:rsidR="00933246" w:rsidRPr="00B110CC" w:rsidRDefault="00933246" w:rsidP="005157D0">
            <w:pPr>
              <w:pStyle w:val="ConsNormal"/>
              <w:widowControl/>
              <w:tabs>
                <w:tab w:val="left" w:pos="709"/>
                <w:tab w:val="left" w:pos="1080"/>
              </w:tabs>
              <w:ind w:right="0" w:firstLine="0"/>
              <w:jc w:val="right"/>
              <w:rPr>
                <w:rFonts w:ascii="Verdana" w:hAnsi="Verdana"/>
                <w:bCs/>
              </w:rPr>
            </w:pPr>
            <w:r w:rsidRPr="00B110CC">
              <w:rPr>
                <w:rFonts w:ascii="Verdana" w:hAnsi="Verdana"/>
                <w:bCs/>
                <w:i/>
                <w:color w:val="FF0000"/>
              </w:rPr>
              <w:t xml:space="preserve"> для Покупателей физических лиц (в том числе ИП) </w:t>
            </w:r>
          </w:p>
        </w:tc>
        <w:tc>
          <w:tcPr>
            <w:tcW w:w="7077" w:type="dxa"/>
          </w:tcPr>
          <w:p w14:paraId="5188210C" w14:textId="77777777" w:rsidR="00933246" w:rsidRPr="00B110CC" w:rsidRDefault="00933246" w:rsidP="005157D0">
            <w:pPr>
              <w:pStyle w:val="ConsNormal"/>
              <w:widowControl/>
              <w:tabs>
                <w:tab w:val="left" w:pos="709"/>
                <w:tab w:val="left" w:pos="1080"/>
              </w:tabs>
              <w:ind w:right="0" w:firstLine="0"/>
              <w:jc w:val="both"/>
              <w:rPr>
                <w:rFonts w:ascii="Verdana" w:hAnsi="Verdana"/>
                <w:bCs/>
              </w:rPr>
            </w:pPr>
            <w:r w:rsidRPr="00B110CC">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tc>
      </w:tr>
    </w:tbl>
    <w:p w14:paraId="412F7758" w14:textId="77777777" w:rsidR="00933246" w:rsidRPr="00B110CC" w:rsidRDefault="00933246" w:rsidP="00933246">
      <w:pPr>
        <w:pStyle w:val="ConsNormal"/>
        <w:widowControl/>
        <w:tabs>
          <w:tab w:val="left" w:pos="709"/>
          <w:tab w:val="left" w:pos="1080"/>
        </w:tabs>
        <w:ind w:right="0"/>
        <w:jc w:val="both"/>
        <w:rPr>
          <w:rFonts w:ascii="Verdana" w:hAnsi="Verdana"/>
          <w:bCs/>
        </w:rPr>
      </w:pPr>
    </w:p>
    <w:p w14:paraId="55023E83" w14:textId="443630C7" w:rsidR="00933246" w:rsidRDefault="00933246" w:rsidP="00933246">
      <w:pPr>
        <w:pStyle w:val="ConsNormal"/>
        <w:widowControl/>
        <w:tabs>
          <w:tab w:val="left" w:pos="709"/>
          <w:tab w:val="left" w:pos="1080"/>
        </w:tabs>
        <w:ind w:right="0" w:firstLine="0"/>
        <w:jc w:val="both"/>
        <w:rPr>
          <w:rFonts w:ascii="Verdana" w:hAnsi="Verdana"/>
        </w:rPr>
      </w:pPr>
      <w:r w:rsidRPr="00B110CC">
        <w:rPr>
          <w:rFonts w:ascii="Verdana" w:hAnsi="Verdana"/>
          <w:bCs/>
        </w:rPr>
        <w:t>1.5. На дату подписания Договора недвижимое имущество не отчуждено</w:t>
      </w:r>
      <w:r w:rsidRPr="00B110C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r w:rsidR="00255CED">
        <w:rPr>
          <w:rFonts w:ascii="Verdana" w:hAnsi="Verdana"/>
        </w:rPr>
        <w:t xml:space="preserve"> </w:t>
      </w:r>
      <w:r w:rsidR="00255CED" w:rsidRPr="00255CED">
        <w:rPr>
          <w:rFonts w:ascii="Verdana" w:hAnsi="Verdana"/>
        </w:rPr>
        <w:t>Ос</w:t>
      </w:r>
      <w:r w:rsidR="00255CED">
        <w:rPr>
          <w:rFonts w:ascii="Verdana" w:hAnsi="Verdana"/>
        </w:rPr>
        <w:t>обый режим использования земель:</w:t>
      </w:r>
      <w:r w:rsidR="00255CED" w:rsidRPr="00255CED">
        <w:rPr>
          <w:rFonts w:ascii="Verdana" w:hAnsi="Verdana"/>
        </w:rPr>
        <w:t xml:space="preserve"> Водоохранная зона Истринского водохранилища</w:t>
      </w:r>
      <w:r w:rsidR="00255CED">
        <w:rPr>
          <w:rFonts w:ascii="Verdana" w:hAnsi="Verdana"/>
        </w:rPr>
        <w:t xml:space="preserve">. </w:t>
      </w:r>
    </w:p>
    <w:p w14:paraId="6232BCC2" w14:textId="5D7BA143" w:rsidR="006A081A" w:rsidRDefault="00933246" w:rsidP="00255CED">
      <w:pPr>
        <w:spacing w:after="0" w:line="240" w:lineRule="auto"/>
        <w:jc w:val="both"/>
      </w:pPr>
      <w:r w:rsidRPr="00B110CC">
        <w:rPr>
          <w:rFonts w:ascii="Verdana" w:hAnsi="Verdana" w:cs="Verdana"/>
          <w:color w:val="000000"/>
          <w:sz w:val="20"/>
          <w:szCs w:val="20"/>
        </w:rPr>
        <w:t xml:space="preserve">1.6. До заключения Договора Покупатель произвел осмотр недвижимого имущества и не обнаружил каких-либо существенных дефектов и недостатков, </w:t>
      </w:r>
      <w:r w:rsidRPr="008D7102">
        <w:rPr>
          <w:rFonts w:ascii="Verdana" w:hAnsi="Verdana" w:cs="Verdana"/>
          <w:bCs/>
          <w:color w:val="000000"/>
          <w:sz w:val="20"/>
          <w:szCs w:val="20"/>
        </w:rPr>
        <w:t>за исключением тех, о которых ему сообщил Продавец</w:t>
      </w:r>
      <w:r w:rsidRPr="00B110CC">
        <w:rPr>
          <w:rFonts w:ascii="Verdana" w:hAnsi="Verdana" w:cs="Verdana"/>
          <w:color w:val="000000"/>
          <w:sz w:val="20"/>
          <w:szCs w:val="20"/>
        </w:rPr>
        <w:t xml:space="preserve">, которые могли бы повлиять на решение о покупке и цене недвижимого имущества, качество и состояние недвижимого имущества соответствуют требованиям Покупателя, претензий по состоянию, качеству, состоянию и </w:t>
      </w:r>
      <w:r w:rsidRPr="00B110CC">
        <w:rPr>
          <w:rFonts w:ascii="Verdana" w:hAnsi="Verdana" w:cs="Verdana"/>
          <w:color w:val="000000"/>
          <w:sz w:val="20"/>
          <w:szCs w:val="20"/>
        </w:rPr>
        <w:lastRenderedPageBreak/>
        <w:t>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6A081A">
        <w:rPr>
          <w:rFonts w:ascii="Verdana" w:hAnsi="Verdana" w:cs="Verdana"/>
          <w:color w:val="000000"/>
          <w:sz w:val="20"/>
          <w:szCs w:val="20"/>
        </w:rPr>
        <w:t xml:space="preserve">. Покупатель </w:t>
      </w:r>
      <w:r w:rsidR="006A081A" w:rsidRPr="000E1645">
        <w:rPr>
          <w:rFonts w:ascii="Verdana" w:hAnsi="Verdana" w:cs="Verdana"/>
          <w:color w:val="000000"/>
          <w:sz w:val="20"/>
          <w:szCs w:val="20"/>
        </w:rPr>
        <w:t xml:space="preserve">подтверждает, что ознакомился с документацией на недвижимое имущество </w:t>
      </w:r>
      <w:r w:rsidR="006A081A">
        <w:rPr>
          <w:rFonts w:ascii="Verdana" w:hAnsi="Verdana" w:cs="Verdana"/>
          <w:color w:val="000000"/>
          <w:sz w:val="20"/>
          <w:szCs w:val="20"/>
        </w:rPr>
        <w:t xml:space="preserve">до подписания настоящего Договора. Покупатель </w:t>
      </w:r>
      <w:r w:rsidR="006A081A" w:rsidRPr="000E1645">
        <w:rPr>
          <w:rFonts w:ascii="Verdana" w:hAnsi="Verdana" w:cs="Verdana"/>
          <w:color w:val="000000"/>
          <w:sz w:val="20"/>
          <w:szCs w:val="20"/>
        </w:rPr>
        <w:t xml:space="preserve">подтверждает, </w:t>
      </w:r>
      <w:r w:rsidR="006A081A">
        <w:rPr>
          <w:rFonts w:ascii="Verdana" w:hAnsi="Verdana" w:cs="Verdana"/>
          <w:color w:val="000000"/>
          <w:sz w:val="20"/>
          <w:szCs w:val="20"/>
        </w:rPr>
        <w:t>что д</w:t>
      </w:r>
      <w:r w:rsidR="006A081A">
        <w:t xml:space="preserve">о подписания Договора Покупатель уведомлен, ознакомлен и получил от Продавца всю необходимую информацию: </w:t>
      </w:r>
    </w:p>
    <w:p w14:paraId="3EB6D7F6" w14:textId="77777777" w:rsidR="006A081A" w:rsidRDefault="006A081A" w:rsidP="00255CED">
      <w:pPr>
        <w:spacing w:after="0" w:line="240" w:lineRule="auto"/>
        <w:jc w:val="both"/>
      </w:pPr>
      <w:r>
        <w:t xml:space="preserve">- о судебном деле № 2-2913/2017 Истринского городского суда Московской области (в том числе: решение суда по указанному делу от 15.11.2017, определениях суда по указанному делу от 18.12.2017, 10.01.2019, 25.01.2019); </w:t>
      </w:r>
    </w:p>
    <w:p w14:paraId="69C6A9AA" w14:textId="6C150D1E" w:rsidR="006A081A" w:rsidRDefault="00631ACD" w:rsidP="002D047F">
      <w:pPr>
        <w:spacing w:line="240" w:lineRule="auto"/>
        <w:jc w:val="both"/>
      </w:pPr>
      <w:r>
        <w:t>– об исполнительном</w:t>
      </w:r>
      <w:r w:rsidR="006A081A">
        <w:t xml:space="preserve"> производстве №65617/18/77055-ИП и №65621/18/77055-ИП ОСП по ЦАО №3 УФССП России по г. Москве по делу № 2-2913/2017 Истринского городского суда Московской области.</w:t>
      </w:r>
    </w:p>
    <w:p w14:paraId="1A8CFA9D" w14:textId="77777777" w:rsidR="00933246" w:rsidRPr="00B110CC" w:rsidRDefault="00933246" w:rsidP="0093324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ЦЕНА И ПОРЯДОК РАСЧЕТОВ</w:t>
      </w:r>
    </w:p>
    <w:p w14:paraId="2D7719B3" w14:textId="77777777" w:rsidR="00933246" w:rsidRPr="00B110CC" w:rsidRDefault="00933246" w:rsidP="00933246">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D21B880" w14:textId="60C85E61" w:rsidR="00933246" w:rsidRPr="00347CA5" w:rsidRDefault="00933246" w:rsidP="00933246">
      <w:pPr>
        <w:spacing w:after="0" w:line="240" w:lineRule="auto"/>
        <w:jc w:val="both"/>
        <w:rPr>
          <w:rFonts w:ascii="Verdana" w:eastAsia="Times New Roman" w:hAnsi="Verdana" w:cs="Times New Roman"/>
          <w:i/>
          <w:color w:val="0070C0"/>
          <w:sz w:val="20"/>
          <w:szCs w:val="20"/>
          <w:lang w:eastAsia="ru-RU"/>
        </w:rPr>
      </w:pPr>
      <w:r w:rsidRPr="00B110CC">
        <w:rPr>
          <w:rFonts w:ascii="Verdana" w:hAnsi="Verdana"/>
        </w:rPr>
        <w:t>2.</w:t>
      </w:r>
      <w:proofErr w:type="gramStart"/>
      <w:r w:rsidRPr="00B110CC">
        <w:rPr>
          <w:rFonts w:ascii="Verdana" w:hAnsi="Verdana"/>
        </w:rPr>
        <w:t>1.</w:t>
      </w:r>
      <w:r w:rsidRPr="00347CA5">
        <w:rPr>
          <w:rFonts w:ascii="Verdana" w:hAnsi="Verdana"/>
          <w:sz w:val="20"/>
          <w:szCs w:val="20"/>
        </w:rPr>
        <w:t>Цена</w:t>
      </w:r>
      <w:proofErr w:type="gramEnd"/>
      <w:r w:rsidRPr="00347CA5">
        <w:rPr>
          <w:rFonts w:ascii="Verdana" w:hAnsi="Verdana"/>
          <w:sz w:val="20"/>
          <w:szCs w:val="20"/>
        </w:rPr>
        <w:t xml:space="preserve"> недвижимого имущества составляет  </w:t>
      </w:r>
      <w:r w:rsidRPr="00347CA5">
        <w:rPr>
          <w:rFonts w:ascii="Verdana" w:eastAsia="Times New Roman" w:hAnsi="Verdana" w:cs="Times New Roman"/>
          <w:i/>
          <w:color w:val="0070C0"/>
          <w:sz w:val="20"/>
          <w:szCs w:val="20"/>
          <w:lang w:eastAsia="ru-RU"/>
        </w:rPr>
        <w:t>_____________________ (__________________)</w:t>
      </w:r>
      <w:r w:rsidRPr="00347CA5">
        <w:rPr>
          <w:rFonts w:ascii="Verdana" w:eastAsia="Times New Roman" w:hAnsi="Verdana" w:cs="Times New Roman"/>
          <w:color w:val="0070C0"/>
          <w:sz w:val="20"/>
          <w:szCs w:val="20"/>
          <w:lang w:eastAsia="ru-RU"/>
        </w:rPr>
        <w:t xml:space="preserve"> </w:t>
      </w:r>
      <w:r w:rsidRPr="00347CA5">
        <w:rPr>
          <w:rFonts w:ascii="Verdana" w:eastAsia="Times New Roman" w:hAnsi="Verdana" w:cs="Times New Roman"/>
          <w:color w:val="000000" w:themeColor="text1"/>
          <w:sz w:val="20"/>
          <w:szCs w:val="20"/>
          <w:lang w:eastAsia="ru-RU"/>
        </w:rPr>
        <w:t xml:space="preserve">рублей </w:t>
      </w:r>
      <w:r w:rsidRPr="00347CA5">
        <w:rPr>
          <w:rFonts w:ascii="Verdana" w:eastAsia="Times New Roman" w:hAnsi="Verdana" w:cs="Times New Roman"/>
          <w:color w:val="44546A" w:themeColor="text2"/>
          <w:sz w:val="20"/>
          <w:szCs w:val="20"/>
          <w:lang w:eastAsia="ru-RU"/>
        </w:rPr>
        <w:t>___</w:t>
      </w:r>
      <w:r w:rsidRPr="00347CA5">
        <w:rPr>
          <w:rFonts w:ascii="Verdana" w:eastAsia="Times New Roman" w:hAnsi="Verdana" w:cs="Times New Roman"/>
          <w:color w:val="000000" w:themeColor="text1"/>
          <w:sz w:val="20"/>
          <w:szCs w:val="20"/>
          <w:lang w:eastAsia="ru-RU"/>
        </w:rPr>
        <w:t xml:space="preserve"> копеек,</w:t>
      </w:r>
      <w:r w:rsidR="001141A3" w:rsidRPr="001141A3">
        <w:rPr>
          <w:rFonts w:ascii="Verdana" w:eastAsia="Times New Roman" w:hAnsi="Verdana" w:cs="Times New Roman"/>
          <w:i/>
          <w:color w:val="0070C0"/>
          <w:sz w:val="20"/>
          <w:szCs w:val="20"/>
          <w:lang w:eastAsia="ru-RU"/>
        </w:rPr>
        <w:t xml:space="preserve"> </w:t>
      </w:r>
      <w:r w:rsidR="009D62F5" w:rsidRPr="008509DF">
        <w:rPr>
          <w:rFonts w:ascii="Verdana" w:eastAsia="Times New Roman" w:hAnsi="Verdana" w:cs="Times New Roman"/>
          <w:color w:val="000000" w:themeColor="text1"/>
          <w:sz w:val="20"/>
          <w:szCs w:val="20"/>
          <w:lang w:eastAsia="ru-RU"/>
        </w:rPr>
        <w:t>НДС не облагается на основании пп.6 п.2 ст.146 Налогового кодекса Российской Федерации.</w:t>
      </w:r>
      <w:r w:rsidR="00360B32">
        <w:rPr>
          <w:rFonts w:ascii="Verdana" w:eastAsia="Times New Roman" w:hAnsi="Verdana" w:cs="Times New Roman"/>
          <w:color w:val="000000" w:themeColor="text1"/>
          <w:sz w:val="20"/>
          <w:szCs w:val="20"/>
          <w:lang w:eastAsia="ru-RU"/>
        </w:rPr>
        <w:t xml:space="preserve"> </w:t>
      </w:r>
    </w:p>
    <w:p w14:paraId="21AFE37D" w14:textId="77777777" w:rsidR="00933246" w:rsidRPr="00347CA5" w:rsidRDefault="00933246" w:rsidP="00933246">
      <w:pPr>
        <w:spacing w:after="0" w:line="240" w:lineRule="auto"/>
        <w:jc w:val="both"/>
        <w:rPr>
          <w:rFonts w:ascii="Verdana" w:eastAsia="Times New Roman" w:hAnsi="Verdana" w:cs="Times New Roman"/>
          <w:color w:val="000000" w:themeColor="text1"/>
          <w:sz w:val="20"/>
          <w:szCs w:val="20"/>
          <w:lang w:eastAsia="ru-RU"/>
        </w:rPr>
      </w:pPr>
      <w:r w:rsidRPr="00347CA5">
        <w:rPr>
          <w:rFonts w:ascii="Verdana" w:eastAsia="Times New Roman" w:hAnsi="Verdana" w:cs="Times New Roman"/>
          <w:color w:val="000000" w:themeColor="text1"/>
          <w:sz w:val="20"/>
          <w:szCs w:val="20"/>
          <w:lang w:eastAsia="ru-RU"/>
        </w:rPr>
        <w:t>2.1.1. 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33246" w:rsidRPr="00B110CC" w14:paraId="6C1ABDE3" w14:textId="77777777" w:rsidTr="005157D0">
        <w:trPr>
          <w:trHeight w:val="693"/>
        </w:trPr>
        <w:tc>
          <w:tcPr>
            <w:tcW w:w="2161" w:type="dxa"/>
            <w:shd w:val="clear" w:color="auto" w:fill="auto"/>
          </w:tcPr>
          <w:p w14:paraId="73B6F5D8" w14:textId="77777777" w:rsidR="00933246" w:rsidRPr="00B110CC" w:rsidRDefault="00933246" w:rsidP="005157D0">
            <w:pPr>
              <w:spacing w:after="0"/>
              <w:ind w:left="-48"/>
              <w:jc w:val="right"/>
              <w:rPr>
                <w:rFonts w:ascii="Verdana" w:hAnsi="Verdana"/>
                <w:i/>
                <w:color w:val="FF0000"/>
                <w:sz w:val="20"/>
                <w:szCs w:val="20"/>
              </w:rPr>
            </w:pPr>
            <w:r w:rsidRPr="00B110CC">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4D024B97" w14:textId="00644ABF" w:rsidR="00933246" w:rsidRPr="00B110CC" w:rsidRDefault="00933246" w:rsidP="005157D0">
            <w:pPr>
              <w:jc w:val="both"/>
              <w:rPr>
                <w:rFonts w:ascii="Verdana" w:eastAsia="Times New Roman" w:hAnsi="Verdana" w:cs="Times New Roman"/>
                <w:color w:val="4472C4" w:themeColor="accent1"/>
                <w:sz w:val="20"/>
                <w:szCs w:val="20"/>
                <w:lang w:eastAsia="ru-RU"/>
              </w:rPr>
            </w:pPr>
            <w:r w:rsidRPr="00B110CC">
              <w:rPr>
                <w:rFonts w:ascii="Verdana" w:hAnsi="Verdana" w:cs="Arial"/>
                <w:sz w:val="20"/>
                <w:szCs w:val="20"/>
              </w:rPr>
              <w:t xml:space="preserve">-  собственных средств в сумме __________________ руб. ________ коп. </w:t>
            </w:r>
            <w:r w:rsidR="001141A3" w:rsidRPr="00B110CC">
              <w:rPr>
                <w:rFonts w:ascii="Verdana" w:eastAsia="Times New Roman" w:hAnsi="Verdana" w:cs="Times New Roman"/>
                <w:i/>
                <w:color w:val="0070C0"/>
                <w:sz w:val="20"/>
                <w:szCs w:val="20"/>
                <w:lang w:eastAsia="ru-RU"/>
              </w:rPr>
              <w:t>(</w:t>
            </w:r>
            <w:r w:rsidR="001141A3">
              <w:rPr>
                <w:rFonts w:ascii="Verdana" w:eastAsia="Times New Roman" w:hAnsi="Verdana" w:cs="Times New Roman"/>
                <w:i/>
                <w:color w:val="0070C0"/>
                <w:sz w:val="20"/>
                <w:szCs w:val="20"/>
                <w:lang w:eastAsia="ru-RU"/>
              </w:rPr>
              <w:t>НДС не облагается</w:t>
            </w:r>
            <w:r w:rsidR="001141A3" w:rsidRPr="00B110CC">
              <w:rPr>
                <w:rFonts w:ascii="Verdana" w:eastAsia="Times New Roman" w:hAnsi="Verdana" w:cs="Times New Roman"/>
                <w:i/>
                <w:color w:val="0070C0"/>
                <w:sz w:val="20"/>
                <w:szCs w:val="20"/>
                <w:lang w:eastAsia="ru-RU"/>
              </w:rPr>
              <w:t>)</w:t>
            </w:r>
          </w:p>
        </w:tc>
      </w:tr>
      <w:tr w:rsidR="00933246" w:rsidRPr="00B110CC" w14:paraId="31D87777" w14:textId="77777777" w:rsidTr="005157D0">
        <w:trPr>
          <w:trHeight w:val="693"/>
        </w:trPr>
        <w:tc>
          <w:tcPr>
            <w:tcW w:w="2161" w:type="dxa"/>
            <w:shd w:val="clear" w:color="auto" w:fill="auto"/>
          </w:tcPr>
          <w:p w14:paraId="58F3AC18" w14:textId="77777777" w:rsidR="00933246" w:rsidRPr="00B110CC" w:rsidRDefault="00933246" w:rsidP="005157D0">
            <w:pPr>
              <w:spacing w:after="0"/>
              <w:ind w:left="-48"/>
              <w:jc w:val="right"/>
              <w:rPr>
                <w:rFonts w:ascii="Verdana" w:hAnsi="Verdana"/>
                <w:i/>
                <w:color w:val="FF0000"/>
                <w:sz w:val="20"/>
                <w:szCs w:val="20"/>
              </w:rPr>
            </w:pPr>
            <w:r w:rsidRPr="00B110CC">
              <w:rPr>
                <w:rFonts w:ascii="Verdana" w:hAnsi="Verdana"/>
                <w:i/>
                <w:color w:val="FF0000"/>
                <w:sz w:val="20"/>
                <w:szCs w:val="20"/>
              </w:rPr>
              <w:t>Вариант 2 для оплаты кредитными средствами</w:t>
            </w:r>
          </w:p>
          <w:p w14:paraId="171DEDA9" w14:textId="77777777" w:rsidR="00933246" w:rsidRPr="00B110CC" w:rsidRDefault="00933246" w:rsidP="005157D0">
            <w:pPr>
              <w:spacing w:after="0"/>
              <w:ind w:left="-48"/>
              <w:jc w:val="right"/>
              <w:rPr>
                <w:rFonts w:ascii="Verdana" w:hAnsi="Verdana"/>
                <w:i/>
                <w:color w:val="FF0000"/>
                <w:sz w:val="20"/>
                <w:szCs w:val="20"/>
              </w:rPr>
            </w:pPr>
          </w:p>
        </w:tc>
        <w:tc>
          <w:tcPr>
            <w:tcW w:w="7410" w:type="dxa"/>
            <w:shd w:val="clear" w:color="auto" w:fill="auto"/>
          </w:tcPr>
          <w:p w14:paraId="7233372C" w14:textId="0383FB4A" w:rsidR="00933246" w:rsidRPr="00B110CC" w:rsidRDefault="00933246" w:rsidP="005157D0">
            <w:pPr>
              <w:jc w:val="both"/>
              <w:rPr>
                <w:rFonts w:ascii="Verdana" w:hAnsi="Verdana" w:cs="Arial"/>
                <w:sz w:val="20"/>
                <w:szCs w:val="20"/>
              </w:rPr>
            </w:pPr>
            <w:r w:rsidRPr="00B110CC">
              <w:rPr>
                <w:rFonts w:ascii="Verdana" w:hAnsi="Verdana" w:cs="Arial"/>
                <w:sz w:val="20"/>
                <w:szCs w:val="20"/>
              </w:rPr>
              <w:t xml:space="preserve">- кредитных средств в сумме ____________________ руб. ________ коп. </w:t>
            </w:r>
            <w:r w:rsidR="001141A3" w:rsidRPr="00B110CC">
              <w:rPr>
                <w:rFonts w:ascii="Verdana" w:eastAsia="Times New Roman" w:hAnsi="Verdana" w:cs="Times New Roman"/>
                <w:i/>
                <w:color w:val="0070C0"/>
                <w:sz w:val="20"/>
                <w:szCs w:val="20"/>
                <w:lang w:eastAsia="ru-RU"/>
              </w:rPr>
              <w:t>(</w:t>
            </w:r>
            <w:r w:rsidR="001141A3">
              <w:rPr>
                <w:rFonts w:ascii="Verdana" w:eastAsia="Times New Roman" w:hAnsi="Verdana" w:cs="Times New Roman"/>
                <w:i/>
                <w:color w:val="0070C0"/>
                <w:sz w:val="20"/>
                <w:szCs w:val="20"/>
                <w:lang w:eastAsia="ru-RU"/>
              </w:rPr>
              <w:t>НДС не облагается</w:t>
            </w:r>
            <w:r w:rsidR="001141A3" w:rsidRPr="00B110CC">
              <w:rPr>
                <w:rFonts w:ascii="Verdana" w:eastAsia="Times New Roman" w:hAnsi="Verdana" w:cs="Times New Roman"/>
                <w:i/>
                <w:color w:val="0070C0"/>
                <w:sz w:val="20"/>
                <w:szCs w:val="20"/>
                <w:lang w:eastAsia="ru-RU"/>
              </w:rPr>
              <w:t>)</w:t>
            </w:r>
            <w:r w:rsidR="001141A3" w:rsidRPr="00B110CC">
              <w:rPr>
                <w:rFonts w:ascii="Verdana" w:hAnsi="Verdana" w:cs="Arial"/>
                <w:sz w:val="20"/>
                <w:szCs w:val="20"/>
              </w:rPr>
              <w:t xml:space="preserve"> </w:t>
            </w:r>
            <w:r w:rsidRPr="00B110CC">
              <w:rPr>
                <w:rFonts w:ascii="Verdana" w:hAnsi="Verdana" w:cs="Arial"/>
                <w:sz w:val="20"/>
                <w:szCs w:val="20"/>
              </w:rPr>
              <w:t>(далее - кредит), предоставляемых ________________ (</w:t>
            </w:r>
            <w:r w:rsidRPr="00B110CC">
              <w:rPr>
                <w:rFonts w:ascii="Verdana" w:hAnsi="Verdana" w:cs="Arial"/>
                <w:i/>
                <w:color w:val="4472C4" w:themeColor="accent1"/>
                <w:sz w:val="20"/>
                <w:szCs w:val="20"/>
              </w:rPr>
              <w:t>наименование кредитной организации – далее «Кредитная организация»</w:t>
            </w:r>
            <w:r w:rsidRPr="00B110CC">
              <w:rPr>
                <w:rFonts w:ascii="Verdana" w:hAnsi="Verdana"/>
                <w:bCs/>
                <w:i/>
                <w:color w:val="4472C4" w:themeColor="accent1"/>
                <w:sz w:val="20"/>
                <w:szCs w:val="20"/>
              </w:rPr>
              <w:t xml:space="preserve">), </w:t>
            </w:r>
            <w:r w:rsidRPr="00B110CC">
              <w:rPr>
                <w:rFonts w:ascii="Verdana" w:hAnsi="Verdana"/>
                <w:bCs/>
                <w:sz w:val="20"/>
                <w:szCs w:val="20"/>
              </w:rPr>
              <w:t>зарегистрированным Центральным банком Российской Федерации</w:t>
            </w:r>
            <w:r w:rsidRPr="00B110CC">
              <w:rPr>
                <w:rFonts w:ascii="Verdana" w:hAnsi="Verdana"/>
                <w:bCs/>
                <w:color w:val="4472C4" w:themeColor="accent1"/>
                <w:sz w:val="20"/>
                <w:szCs w:val="20"/>
              </w:rPr>
              <w:t xml:space="preserve"> </w:t>
            </w:r>
            <w:r w:rsidRPr="00B110C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B110C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B110CC">
              <w:rPr>
                <w:rFonts w:ascii="Verdana" w:hAnsi="Verdana" w:cs="Arial"/>
                <w:color w:val="4472C4" w:themeColor="accent1"/>
                <w:sz w:val="20"/>
                <w:szCs w:val="20"/>
              </w:rPr>
              <w:t>Кредитной организации</w:t>
            </w:r>
            <w:r w:rsidRPr="00B110CC">
              <w:rPr>
                <w:rFonts w:ascii="Verdana" w:hAnsi="Verdana" w:cs="Arial"/>
                <w:i/>
                <w:color w:val="4472C4" w:themeColor="accent1"/>
                <w:sz w:val="20"/>
                <w:szCs w:val="20"/>
              </w:rPr>
              <w:t xml:space="preserve"> </w:t>
            </w:r>
            <w:r w:rsidRPr="00B110CC">
              <w:rPr>
                <w:rFonts w:ascii="Verdana" w:hAnsi="Verdana" w:cs="Arial"/>
                <w:sz w:val="20"/>
                <w:szCs w:val="20"/>
              </w:rPr>
              <w:t>(далее - Кредитный договор).</w:t>
            </w:r>
          </w:p>
        </w:tc>
      </w:tr>
    </w:tbl>
    <w:p w14:paraId="586BDA09" w14:textId="77777777" w:rsidR="00933246" w:rsidRPr="00B110CC" w:rsidRDefault="00933246" w:rsidP="00933246">
      <w:pPr>
        <w:pStyle w:val="a5"/>
        <w:adjustRightInd w:val="0"/>
        <w:jc w:val="both"/>
        <w:rPr>
          <w:rFonts w:ascii="Verdana" w:hAnsi="Verdana"/>
        </w:rPr>
      </w:pPr>
      <w:r>
        <w:rPr>
          <w:rFonts w:ascii="Verdana" w:hAnsi="Verdana"/>
        </w:rPr>
        <w:t xml:space="preserve">2.2. </w:t>
      </w:r>
      <w:r w:rsidRPr="00B110CC">
        <w:rPr>
          <w:rFonts w:ascii="Verdana" w:hAnsi="Verdana"/>
        </w:rPr>
        <w:t>Оплата по Договору осуществляется в следующем порядке:</w:t>
      </w:r>
    </w:p>
    <w:p w14:paraId="3C9861E3" w14:textId="77777777" w:rsidR="00933246" w:rsidRPr="00B110CC" w:rsidRDefault="00933246" w:rsidP="00933246">
      <w:pPr>
        <w:pStyle w:val="a5"/>
        <w:adjustRightInd w:val="0"/>
        <w:jc w:val="both"/>
        <w:rPr>
          <w:rFonts w:ascii="Verdana" w:hAnsi="Verdana"/>
        </w:rPr>
      </w:pPr>
    </w:p>
    <w:tbl>
      <w:tblPr>
        <w:tblW w:w="9355" w:type="dxa"/>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933246" w:rsidRPr="00B110CC" w14:paraId="1DE8F1B1" w14:textId="77777777" w:rsidTr="00F631A2">
        <w:trPr>
          <w:trHeight w:val="1004"/>
        </w:trPr>
        <w:tc>
          <w:tcPr>
            <w:tcW w:w="1843" w:type="dxa"/>
            <w:shd w:val="clear" w:color="auto" w:fill="auto"/>
          </w:tcPr>
          <w:p w14:paraId="3CF01A68"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1 для полной предварительной оплаты </w:t>
            </w:r>
          </w:p>
          <w:p w14:paraId="6231D28F"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(оплата собственными средствами)</w:t>
            </w:r>
          </w:p>
        </w:tc>
        <w:tc>
          <w:tcPr>
            <w:tcW w:w="7512" w:type="dxa"/>
            <w:shd w:val="clear" w:color="auto" w:fill="auto"/>
          </w:tcPr>
          <w:p w14:paraId="2C679C6E" w14:textId="410549AE" w:rsidR="00933246" w:rsidRPr="00B110CC" w:rsidRDefault="00933246" w:rsidP="005157D0">
            <w:pPr>
              <w:adjustRightInd w:val="0"/>
              <w:spacing w:after="0"/>
              <w:jc w:val="both"/>
              <w:rPr>
                <w:rFonts w:ascii="Verdana" w:eastAsia="Times New Roman" w:hAnsi="Verdana" w:cs="Times New Roman"/>
                <w:color w:val="4472C4" w:themeColor="accent1"/>
                <w:sz w:val="20"/>
                <w:szCs w:val="20"/>
                <w:lang w:eastAsia="ru-RU"/>
              </w:rPr>
            </w:pPr>
            <w:r w:rsidRPr="00B110CC">
              <w:rPr>
                <w:rFonts w:ascii="Verdana" w:hAnsi="Verdana"/>
                <w:sz w:val="20"/>
                <w:szCs w:val="20"/>
              </w:rPr>
              <w:t>2.2.1. (Б)</w:t>
            </w:r>
            <w:r w:rsidRPr="00B110CC">
              <w:rPr>
                <w:rFonts w:ascii="Verdana" w:hAnsi="Verdana"/>
                <w:i/>
                <w:sz w:val="20"/>
                <w:szCs w:val="20"/>
              </w:rPr>
              <w:t xml:space="preserve"> </w:t>
            </w:r>
            <w:r w:rsidRPr="00B110CC">
              <w:rPr>
                <w:rFonts w:ascii="Verdana" w:hAnsi="Verdana"/>
                <w:i/>
                <w:color w:val="0070C0"/>
                <w:sz w:val="20"/>
                <w:szCs w:val="20"/>
              </w:rPr>
              <w:t xml:space="preserve"> в течение 10 (десяти ) рабочих дней с</w:t>
            </w:r>
            <w:r w:rsidRPr="00B110CC">
              <w:rPr>
                <w:rFonts w:ascii="Verdana" w:hAnsi="Verdana"/>
                <w:color w:val="0070C0"/>
                <w:sz w:val="20"/>
                <w:szCs w:val="20"/>
              </w:rPr>
              <w:t xml:space="preserve"> </w:t>
            </w:r>
            <w:r w:rsidRPr="00B110CC">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недвижимого имущества в размере </w:t>
            </w:r>
            <w:r w:rsidRPr="00B110CC">
              <w:rPr>
                <w:rFonts w:ascii="Verdana" w:hAnsi="Verdana"/>
                <w:color w:val="0070C0"/>
                <w:sz w:val="20"/>
                <w:szCs w:val="20"/>
              </w:rPr>
              <w:t xml:space="preserve">__________ </w:t>
            </w:r>
            <w:r w:rsidRPr="00B110CC">
              <w:rPr>
                <w:rFonts w:ascii="Verdana" w:eastAsia="Times New Roman" w:hAnsi="Verdana" w:cs="Times New Roman"/>
                <w:i/>
                <w:color w:val="0070C0"/>
                <w:sz w:val="20"/>
                <w:szCs w:val="20"/>
                <w:lang w:eastAsia="ru-RU"/>
              </w:rPr>
              <w:t xml:space="preserve">(_____________) рублей ___ копеек </w:t>
            </w:r>
            <w:r w:rsidR="001141A3" w:rsidRPr="00B110CC">
              <w:rPr>
                <w:rFonts w:ascii="Verdana" w:eastAsia="Times New Roman" w:hAnsi="Verdana" w:cs="Times New Roman"/>
                <w:i/>
                <w:color w:val="0070C0"/>
                <w:sz w:val="20"/>
                <w:szCs w:val="20"/>
                <w:lang w:eastAsia="ru-RU"/>
              </w:rPr>
              <w:t>(</w:t>
            </w:r>
            <w:r w:rsidR="001141A3">
              <w:rPr>
                <w:rFonts w:ascii="Verdana" w:eastAsia="Times New Roman" w:hAnsi="Verdana" w:cs="Times New Roman"/>
                <w:i/>
                <w:color w:val="0070C0"/>
                <w:sz w:val="20"/>
                <w:szCs w:val="20"/>
                <w:lang w:eastAsia="ru-RU"/>
              </w:rPr>
              <w:t>НДС не облагается</w:t>
            </w:r>
            <w:r w:rsidR="001141A3" w:rsidRPr="00B110CC">
              <w:rPr>
                <w:rFonts w:ascii="Verdana" w:eastAsia="Times New Roman" w:hAnsi="Verdana" w:cs="Times New Roman"/>
                <w:i/>
                <w:color w:val="0070C0"/>
                <w:sz w:val="20"/>
                <w:szCs w:val="20"/>
                <w:lang w:eastAsia="ru-RU"/>
              </w:rPr>
              <w:t>)</w:t>
            </w:r>
            <w:r w:rsidR="001141A3">
              <w:rPr>
                <w:rFonts w:ascii="Verdana" w:eastAsia="Times New Roman" w:hAnsi="Verdana" w:cs="Times New Roman"/>
                <w:i/>
                <w:color w:val="0070C0"/>
                <w:sz w:val="20"/>
                <w:szCs w:val="20"/>
                <w:lang w:eastAsia="ru-RU"/>
              </w:rPr>
              <w:t>.</w:t>
            </w:r>
          </w:p>
        </w:tc>
      </w:tr>
      <w:tr w:rsidR="00933246" w:rsidRPr="00B110CC" w14:paraId="66F15BC1" w14:textId="77777777" w:rsidTr="00F631A2">
        <w:tc>
          <w:tcPr>
            <w:tcW w:w="1843" w:type="dxa"/>
            <w:shd w:val="clear" w:color="auto" w:fill="auto"/>
          </w:tcPr>
          <w:p w14:paraId="0C8CE2F4"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2 </w:t>
            </w:r>
          </w:p>
          <w:p w14:paraId="13EB6157"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для частичной предварительной оплаты с аккредитивом</w:t>
            </w:r>
          </w:p>
          <w:p w14:paraId="48021102"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(оплата собственными средствами)</w:t>
            </w:r>
          </w:p>
        </w:tc>
        <w:tc>
          <w:tcPr>
            <w:tcW w:w="7512" w:type="dxa"/>
            <w:shd w:val="clear" w:color="auto" w:fill="auto"/>
          </w:tcPr>
          <w:p w14:paraId="125361BB" w14:textId="77777777" w:rsidR="00933246" w:rsidRPr="00B110CC" w:rsidRDefault="00933246" w:rsidP="005157D0">
            <w:pPr>
              <w:adjustRightInd w:val="0"/>
              <w:spacing w:after="0"/>
              <w:jc w:val="both"/>
              <w:rPr>
                <w:rFonts w:ascii="Verdana" w:hAnsi="Verdana"/>
                <w:sz w:val="20"/>
                <w:szCs w:val="20"/>
              </w:rPr>
            </w:pPr>
            <w:r w:rsidRPr="00B110CC">
              <w:rPr>
                <w:rFonts w:ascii="Verdana" w:hAnsi="Verdana"/>
                <w:sz w:val="20"/>
                <w:szCs w:val="20"/>
              </w:rPr>
              <w:t xml:space="preserve">2.2.1. </w:t>
            </w:r>
          </w:p>
          <w:p w14:paraId="23D8FAE8" w14:textId="7DD6151A" w:rsidR="00933246" w:rsidRPr="00B110CC" w:rsidRDefault="00933246" w:rsidP="005157D0">
            <w:pPr>
              <w:adjustRightInd w:val="0"/>
              <w:spacing w:after="0"/>
              <w:jc w:val="both"/>
              <w:rPr>
                <w:rFonts w:ascii="Verdana" w:hAnsi="Verdana"/>
                <w:sz w:val="20"/>
                <w:szCs w:val="20"/>
              </w:rPr>
            </w:pPr>
            <w:r w:rsidRPr="00B110CC">
              <w:rPr>
                <w:rFonts w:ascii="Verdana" w:hAnsi="Verdana"/>
                <w:sz w:val="20"/>
                <w:szCs w:val="20"/>
              </w:rPr>
              <w:t xml:space="preserve">(А) </w:t>
            </w:r>
            <w:r w:rsidRPr="00B110CC">
              <w:rPr>
                <w:rFonts w:ascii="Verdana" w:hAnsi="Verdana"/>
                <w:i/>
                <w:color w:val="0070C0"/>
                <w:sz w:val="20"/>
                <w:szCs w:val="20"/>
              </w:rPr>
              <w:t xml:space="preserve">в течение </w:t>
            </w:r>
            <w:r>
              <w:rPr>
                <w:rFonts w:ascii="Verdana" w:hAnsi="Verdana"/>
                <w:i/>
                <w:color w:val="0070C0"/>
                <w:sz w:val="20"/>
                <w:szCs w:val="20"/>
              </w:rPr>
              <w:t>10</w:t>
            </w:r>
            <w:r w:rsidRPr="00B110CC">
              <w:rPr>
                <w:rFonts w:ascii="Verdana" w:hAnsi="Verdana"/>
                <w:i/>
                <w:color w:val="0070C0"/>
                <w:sz w:val="20"/>
                <w:szCs w:val="20"/>
              </w:rPr>
              <w:t xml:space="preserve"> (</w:t>
            </w:r>
            <w:r>
              <w:rPr>
                <w:rFonts w:ascii="Verdana" w:hAnsi="Verdana"/>
                <w:i/>
                <w:color w:val="0070C0"/>
                <w:sz w:val="20"/>
                <w:szCs w:val="20"/>
              </w:rPr>
              <w:t>десяти</w:t>
            </w:r>
            <w:r w:rsidRPr="00B110CC">
              <w:rPr>
                <w:rFonts w:ascii="Verdana" w:hAnsi="Verdana"/>
                <w:i/>
                <w:color w:val="0070C0"/>
                <w:sz w:val="20"/>
                <w:szCs w:val="20"/>
              </w:rPr>
              <w:t>) рабочих дней с</w:t>
            </w:r>
            <w:r w:rsidRPr="00B110CC">
              <w:rPr>
                <w:rFonts w:ascii="Verdana" w:hAnsi="Verdana"/>
                <w:sz w:val="20"/>
                <w:szCs w:val="20"/>
              </w:rPr>
              <w:t xml:space="preserve"> даты подписания Договора путем перечисления Покупателем на счет Продавца, указанный в разделе </w:t>
            </w:r>
            <w:r w:rsidRPr="00B110CC">
              <w:rPr>
                <w:rFonts w:ascii="Verdana" w:hAnsi="Verdana"/>
                <w:color w:val="0070C0"/>
                <w:sz w:val="20"/>
                <w:szCs w:val="20"/>
              </w:rPr>
              <w:t>___</w:t>
            </w:r>
            <w:r w:rsidRPr="00B110CC">
              <w:rPr>
                <w:rFonts w:ascii="Verdana" w:hAnsi="Verdana"/>
                <w:sz w:val="20"/>
                <w:szCs w:val="20"/>
              </w:rPr>
              <w:t xml:space="preserve"> Договора, части цены недвижимого имущества в размере</w:t>
            </w:r>
            <w:r w:rsidRPr="00B110CC">
              <w:rPr>
                <w:rFonts w:ascii="Verdana" w:eastAsia="Times New Roman" w:hAnsi="Verdana" w:cs="Times New Roman"/>
                <w:sz w:val="20"/>
                <w:szCs w:val="20"/>
                <w:lang w:eastAsia="ru-RU"/>
              </w:rPr>
              <w:t xml:space="preserve"> </w:t>
            </w:r>
            <w:r w:rsidRPr="00B110CC">
              <w:rPr>
                <w:rFonts w:ascii="Verdana" w:hAnsi="Verdana"/>
                <w:i/>
                <w:color w:val="0070C0"/>
                <w:sz w:val="20"/>
                <w:szCs w:val="20"/>
              </w:rPr>
              <w:t xml:space="preserve">_________ (____________) рублей </w:t>
            </w:r>
            <w:r w:rsidRPr="00B110CC">
              <w:rPr>
                <w:rFonts w:ascii="Verdana" w:eastAsia="Times New Roman" w:hAnsi="Verdana" w:cs="Times New Roman"/>
                <w:i/>
                <w:color w:val="0070C0"/>
                <w:sz w:val="20"/>
                <w:szCs w:val="20"/>
                <w:lang w:eastAsia="ru-RU"/>
              </w:rPr>
              <w:t xml:space="preserve">___ копеек </w:t>
            </w:r>
            <w:r w:rsidR="001141A3" w:rsidRPr="00B110CC">
              <w:rPr>
                <w:rFonts w:ascii="Verdana" w:eastAsia="Times New Roman" w:hAnsi="Verdana" w:cs="Times New Roman"/>
                <w:i/>
                <w:color w:val="0070C0"/>
                <w:sz w:val="20"/>
                <w:szCs w:val="20"/>
                <w:lang w:eastAsia="ru-RU"/>
              </w:rPr>
              <w:t>(</w:t>
            </w:r>
            <w:r w:rsidR="001141A3">
              <w:rPr>
                <w:rFonts w:ascii="Verdana" w:eastAsia="Times New Roman" w:hAnsi="Verdana" w:cs="Times New Roman"/>
                <w:i/>
                <w:color w:val="0070C0"/>
                <w:sz w:val="20"/>
                <w:szCs w:val="20"/>
                <w:lang w:eastAsia="ru-RU"/>
              </w:rPr>
              <w:t>НДС не облагается</w:t>
            </w:r>
            <w:r w:rsidR="001141A3" w:rsidRPr="00B110CC">
              <w:rPr>
                <w:rFonts w:ascii="Verdana" w:eastAsia="Times New Roman" w:hAnsi="Verdana" w:cs="Times New Roman"/>
                <w:i/>
                <w:color w:val="0070C0"/>
                <w:sz w:val="20"/>
                <w:szCs w:val="20"/>
                <w:lang w:eastAsia="ru-RU"/>
              </w:rPr>
              <w:t>)</w:t>
            </w:r>
            <w:r w:rsidRPr="00B110CC">
              <w:rPr>
                <w:rFonts w:ascii="Verdana" w:eastAsia="Times New Roman" w:hAnsi="Verdana" w:cs="Times New Roman"/>
                <w:i/>
                <w:color w:val="0070C0"/>
                <w:sz w:val="20"/>
                <w:szCs w:val="20"/>
                <w:lang w:eastAsia="ru-RU"/>
              </w:rPr>
              <w:t>.</w:t>
            </w:r>
          </w:p>
          <w:p w14:paraId="561E640E" w14:textId="4509D536" w:rsidR="00933246" w:rsidRPr="00B110CC" w:rsidRDefault="00933246" w:rsidP="005157D0">
            <w:pPr>
              <w:adjustRightInd w:val="0"/>
              <w:spacing w:after="0"/>
              <w:jc w:val="both"/>
              <w:rPr>
                <w:rFonts w:ascii="Verdana" w:hAnsi="Verdana"/>
                <w:sz w:val="20"/>
                <w:szCs w:val="20"/>
              </w:rPr>
            </w:pPr>
            <w:r w:rsidRPr="00B110CC">
              <w:rPr>
                <w:rFonts w:ascii="Verdana" w:hAnsi="Verdana"/>
                <w:sz w:val="20"/>
                <w:szCs w:val="20"/>
              </w:rPr>
              <w:t xml:space="preserve">(Б) </w:t>
            </w:r>
            <w:r w:rsidRPr="00B110CC">
              <w:rPr>
                <w:rFonts w:ascii="Verdana" w:hAnsi="Verdana"/>
                <w:i/>
                <w:color w:val="0070C0"/>
                <w:sz w:val="20"/>
                <w:szCs w:val="20"/>
              </w:rPr>
              <w:t>в течение 5 (пяти)</w:t>
            </w:r>
            <w:r w:rsidRPr="00B110CC">
              <w:rPr>
                <w:rFonts w:ascii="Verdana" w:hAnsi="Verdana"/>
                <w:i/>
                <w:color w:val="0070C0"/>
                <w:sz w:val="20"/>
                <w:szCs w:val="20"/>
                <w:vertAlign w:val="superscript"/>
              </w:rPr>
              <w:t xml:space="preserve"> </w:t>
            </w:r>
            <w:r w:rsidRPr="00B110CC">
              <w:rPr>
                <w:rFonts w:ascii="Verdana" w:hAnsi="Verdana"/>
                <w:i/>
                <w:color w:val="0070C0"/>
                <w:sz w:val="20"/>
                <w:szCs w:val="20"/>
              </w:rPr>
              <w:t>рабочих дней с</w:t>
            </w:r>
            <w:r w:rsidRPr="00B110CC">
              <w:rPr>
                <w:rFonts w:ascii="Verdana" w:hAnsi="Verdana"/>
                <w:color w:val="0070C0"/>
                <w:sz w:val="20"/>
                <w:szCs w:val="20"/>
              </w:rPr>
              <w:t xml:space="preserve"> </w:t>
            </w:r>
            <w:r w:rsidRPr="00B110CC">
              <w:rPr>
                <w:rFonts w:ascii="Verdana" w:hAnsi="Verdana"/>
                <w:sz w:val="20"/>
                <w:szCs w:val="20"/>
              </w:rPr>
              <w:t>даты подписания Договора Покупатель открывает аккредитив на условиях, изложенных в Приложении №</w:t>
            </w:r>
            <w:r w:rsidRPr="00B110CC">
              <w:rPr>
                <w:rFonts w:ascii="Verdana" w:hAnsi="Verdana"/>
                <w:color w:val="0070C0"/>
                <w:sz w:val="20"/>
                <w:szCs w:val="20"/>
              </w:rPr>
              <w:t>2</w:t>
            </w:r>
            <w:r w:rsidRPr="00B110CC">
              <w:rPr>
                <w:rFonts w:ascii="Verdana" w:hAnsi="Verdana"/>
                <w:sz w:val="20"/>
                <w:szCs w:val="20"/>
              </w:rPr>
              <w:t xml:space="preserve">  к Договору, на оставшуюся часть цены недвижимого имущества в размере  </w:t>
            </w:r>
            <w:r w:rsidRPr="00B110CC">
              <w:rPr>
                <w:rFonts w:ascii="Verdana" w:hAnsi="Verdana"/>
                <w:i/>
                <w:color w:val="0070C0"/>
                <w:sz w:val="20"/>
                <w:szCs w:val="20"/>
              </w:rPr>
              <w:t xml:space="preserve">___________ (_____________) </w:t>
            </w:r>
            <w:r w:rsidRPr="00B110CC">
              <w:rPr>
                <w:rFonts w:ascii="Verdana" w:hAnsi="Verdana"/>
                <w:sz w:val="20"/>
                <w:szCs w:val="20"/>
              </w:rPr>
              <w:t xml:space="preserve">рублей </w:t>
            </w:r>
            <w:r w:rsidRPr="00B110CC">
              <w:rPr>
                <w:rFonts w:ascii="Verdana" w:hAnsi="Verdana"/>
                <w:i/>
                <w:color w:val="0070C0"/>
                <w:sz w:val="20"/>
                <w:szCs w:val="20"/>
                <w:u w:val="single"/>
              </w:rPr>
              <w:t xml:space="preserve">___ </w:t>
            </w:r>
            <w:r w:rsidRPr="00B110CC">
              <w:rPr>
                <w:rFonts w:ascii="Verdana" w:hAnsi="Verdana"/>
                <w:sz w:val="20"/>
                <w:szCs w:val="20"/>
              </w:rPr>
              <w:t xml:space="preserve">копеек </w:t>
            </w:r>
            <w:r w:rsidRPr="00B110CC">
              <w:rPr>
                <w:rFonts w:ascii="Verdana" w:eastAsia="Times New Roman" w:hAnsi="Verdana" w:cs="Times New Roman"/>
                <w:i/>
                <w:color w:val="0070C0"/>
                <w:sz w:val="20"/>
                <w:szCs w:val="20"/>
                <w:lang w:eastAsia="ru-RU"/>
              </w:rPr>
              <w:t>(</w:t>
            </w:r>
            <w:r w:rsidR="001141A3">
              <w:rPr>
                <w:rFonts w:ascii="Verdana" w:eastAsia="Times New Roman" w:hAnsi="Verdana" w:cs="Times New Roman"/>
                <w:i/>
                <w:color w:val="0070C0"/>
                <w:sz w:val="20"/>
                <w:szCs w:val="20"/>
                <w:lang w:eastAsia="ru-RU"/>
              </w:rPr>
              <w:t>НДС не облагается</w:t>
            </w:r>
            <w:r w:rsidRPr="00B110CC">
              <w:rPr>
                <w:rFonts w:ascii="Verdana" w:eastAsia="Times New Roman" w:hAnsi="Verdana" w:cs="Times New Roman"/>
                <w:i/>
                <w:color w:val="0070C0"/>
                <w:sz w:val="20"/>
                <w:szCs w:val="20"/>
                <w:lang w:eastAsia="ru-RU"/>
              </w:rPr>
              <w:t>).</w:t>
            </w:r>
          </w:p>
        </w:tc>
      </w:tr>
      <w:tr w:rsidR="00255CED" w:rsidRPr="00B110CC" w14:paraId="2F3D227A" w14:textId="77777777" w:rsidTr="00F631A2">
        <w:tc>
          <w:tcPr>
            <w:tcW w:w="1843" w:type="dxa"/>
            <w:shd w:val="clear" w:color="auto" w:fill="auto"/>
          </w:tcPr>
          <w:p w14:paraId="12370117" w14:textId="77777777" w:rsidR="00255CED" w:rsidRPr="008076AD" w:rsidRDefault="00255CED" w:rsidP="00255CED">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lastRenderedPageBreak/>
              <w:t xml:space="preserve">Вариант </w:t>
            </w:r>
            <w:r>
              <w:rPr>
                <w:rFonts w:ascii="Verdana" w:eastAsia="Times New Roman" w:hAnsi="Verdana" w:cs="Times New Roman"/>
                <w:i/>
                <w:color w:val="FF0000"/>
                <w:sz w:val="20"/>
                <w:szCs w:val="20"/>
                <w:lang w:eastAsia="ru-RU"/>
              </w:rPr>
              <w:t>3</w:t>
            </w:r>
            <w:r w:rsidRPr="008076AD">
              <w:rPr>
                <w:rFonts w:ascii="Verdana" w:eastAsia="Times New Roman" w:hAnsi="Verdana" w:cs="Times New Roman"/>
                <w:i/>
                <w:color w:val="FF0000"/>
                <w:sz w:val="20"/>
                <w:szCs w:val="20"/>
                <w:lang w:eastAsia="ru-RU"/>
              </w:rPr>
              <w:t xml:space="preserve"> </w:t>
            </w:r>
          </w:p>
          <w:p w14:paraId="060B8EB9" w14:textId="63317950" w:rsidR="00255CED" w:rsidRPr="00B110CC" w:rsidRDefault="00255CED" w:rsidP="00255CED">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046EF1C1" w14:textId="7D387056" w:rsidR="00255CED" w:rsidRPr="00B110CC" w:rsidRDefault="00255CED" w:rsidP="00255CED">
            <w:pPr>
              <w:adjustRightInd w:val="0"/>
              <w:spacing w:after="0"/>
              <w:jc w:val="both"/>
              <w:rPr>
                <w:rFonts w:ascii="Verdana" w:hAnsi="Verdana"/>
                <w:sz w:val="20"/>
                <w:szCs w:val="20"/>
              </w:rPr>
            </w:pPr>
            <w:r w:rsidRPr="008076AD">
              <w:rPr>
                <w:rFonts w:ascii="Verdana" w:hAnsi="Verdana"/>
                <w:sz w:val="20"/>
                <w:szCs w:val="20"/>
              </w:rPr>
              <w:t>2.2.1.</w:t>
            </w:r>
            <w:r>
              <w:rPr>
                <w:rFonts w:ascii="Verdana" w:hAnsi="Verdana"/>
                <w:sz w:val="20"/>
                <w:szCs w:val="20"/>
              </w:rPr>
              <w:t>(Б)</w:t>
            </w:r>
            <w:r w:rsidRPr="008076AD">
              <w:rPr>
                <w:rFonts w:ascii="Verdana" w:hAnsi="Verdana"/>
                <w:sz w:val="20"/>
                <w:szCs w:val="20"/>
              </w:rPr>
              <w:t xml:space="preserve"> </w:t>
            </w:r>
            <w:r w:rsidRPr="008076AD">
              <w:rPr>
                <w:rFonts w:ascii="Verdana" w:hAnsi="Verdana"/>
                <w:i/>
                <w:color w:val="0070C0"/>
                <w:sz w:val="20"/>
                <w:szCs w:val="20"/>
              </w:rPr>
              <w:t xml:space="preserve">в течение </w:t>
            </w:r>
            <w:r>
              <w:rPr>
                <w:rFonts w:ascii="Verdana" w:hAnsi="Verdana"/>
                <w:i/>
                <w:color w:val="0070C0"/>
                <w:sz w:val="20"/>
                <w:szCs w:val="20"/>
              </w:rPr>
              <w:t>5</w:t>
            </w:r>
            <w:r w:rsidRPr="008076AD">
              <w:rPr>
                <w:rFonts w:ascii="Verdana" w:hAnsi="Verdana"/>
                <w:i/>
                <w:color w:val="0070C0"/>
                <w:sz w:val="20"/>
                <w:szCs w:val="20"/>
              </w:rPr>
              <w:t>_(</w:t>
            </w:r>
            <w:r>
              <w:rPr>
                <w:rFonts w:ascii="Verdana" w:hAnsi="Verdana"/>
                <w:i/>
                <w:color w:val="0070C0"/>
                <w:sz w:val="20"/>
                <w:szCs w:val="20"/>
              </w:rPr>
              <w:t>пяти</w:t>
            </w:r>
            <w:r w:rsidRPr="008076AD">
              <w:rPr>
                <w:rFonts w:ascii="Verdana" w:hAnsi="Verdana"/>
                <w:i/>
                <w:color w:val="0070C0"/>
                <w:sz w:val="20"/>
                <w:szCs w:val="20"/>
              </w:rPr>
              <w:t>)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Pr>
                <w:rFonts w:ascii="Verdana" w:hAnsi="Verdana"/>
                <w:color w:val="0070C0"/>
                <w:sz w:val="20"/>
                <w:szCs w:val="20"/>
              </w:rPr>
              <w:t>2</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(НДС не облагается)</w:t>
            </w:r>
          </w:p>
        </w:tc>
      </w:tr>
    </w:tbl>
    <w:p w14:paraId="5AABE263" w14:textId="77777777" w:rsidR="00F631A2" w:rsidRPr="00351803" w:rsidRDefault="00F631A2" w:rsidP="00F631A2">
      <w:pPr>
        <w:pStyle w:val="a5"/>
        <w:ind w:left="32"/>
        <w:jc w:val="both"/>
        <w:rPr>
          <w:rFonts w:ascii="Verdana" w:hAnsi="Verdana"/>
        </w:rPr>
      </w:pPr>
      <w:r w:rsidRPr="00B110CC">
        <w:rPr>
          <w:rFonts w:ascii="Verdana" w:hAnsi="Verdana"/>
        </w:rPr>
        <w:t xml:space="preserve">2.2.2. </w:t>
      </w:r>
      <w:r w:rsidRPr="00351803">
        <w:rPr>
          <w:rFonts w:ascii="Verdana" w:hAnsi="Verdana"/>
        </w:rPr>
        <w:t xml:space="preserve">Задаток, внесенный Покупателем для участия в аукционе в размере </w:t>
      </w:r>
      <w:r w:rsidRPr="0028752E">
        <w:rPr>
          <w:rFonts w:ascii="Verdana" w:hAnsi="Verdana" w:cs="Arial"/>
          <w:sz w:val="18"/>
          <w:szCs w:val="18"/>
        </w:rPr>
        <w:t>785</w:t>
      </w:r>
      <w:r>
        <w:rPr>
          <w:rFonts w:ascii="Verdana" w:hAnsi="Verdana" w:cs="Arial"/>
          <w:sz w:val="18"/>
          <w:szCs w:val="18"/>
        </w:rPr>
        <w:t> </w:t>
      </w:r>
      <w:r w:rsidRPr="0028752E">
        <w:rPr>
          <w:rFonts w:ascii="Verdana" w:hAnsi="Verdana" w:cs="Arial"/>
          <w:sz w:val="18"/>
          <w:szCs w:val="18"/>
        </w:rPr>
        <w:t xml:space="preserve">000 </w:t>
      </w:r>
      <w:r>
        <w:rPr>
          <w:rFonts w:ascii="Verdana" w:hAnsi="Verdana" w:cs="Arial"/>
          <w:sz w:val="18"/>
          <w:szCs w:val="18"/>
        </w:rPr>
        <w:t xml:space="preserve">(Семьсот восемьдесят пять тысяч) </w:t>
      </w:r>
      <w:r w:rsidRPr="006A1DEF">
        <w:rPr>
          <w:rFonts w:ascii="Verdana" w:hAnsi="Verdana" w:cs="Arial"/>
          <w:sz w:val="18"/>
          <w:szCs w:val="18"/>
        </w:rPr>
        <w:t xml:space="preserve">рублей </w:t>
      </w:r>
      <w:r w:rsidRPr="00351803">
        <w:rPr>
          <w:rFonts w:ascii="Verdana" w:hAnsi="Verdana"/>
          <w:i/>
          <w:color w:val="0070C0"/>
        </w:rPr>
        <w:t>(</w:t>
      </w:r>
      <w:r>
        <w:rPr>
          <w:rFonts w:ascii="Verdana" w:hAnsi="Verdana"/>
          <w:i/>
          <w:color w:val="0070C0"/>
        </w:rPr>
        <w:t>НДС не облагается</w:t>
      </w:r>
      <w:r w:rsidRPr="00351803">
        <w:rPr>
          <w:rFonts w:ascii="Verdana" w:hAnsi="Verdana"/>
          <w:i/>
          <w:color w:val="0070C0"/>
        </w:rPr>
        <w:t>),</w:t>
      </w:r>
      <w:r w:rsidRPr="00351803">
        <w:rPr>
          <w:rFonts w:ascii="Verdana" w:hAnsi="Verdana"/>
          <w:color w:val="0070C0"/>
        </w:rPr>
        <w:t xml:space="preserve"> </w:t>
      </w:r>
      <w:r w:rsidRPr="00351803">
        <w:rPr>
          <w:rFonts w:ascii="Verdana" w:hAnsi="Verdana"/>
        </w:rPr>
        <w:t xml:space="preserve">засчитывается в счет Обеспечительного платежа Покупателя в пользу Продавца (ст.  381.1 ГК РФ). </w:t>
      </w:r>
    </w:p>
    <w:p w14:paraId="0F18E8FA" w14:textId="77777777" w:rsidR="00F631A2" w:rsidRPr="00B110CC" w:rsidRDefault="00F631A2" w:rsidP="00F631A2">
      <w:pPr>
        <w:pStyle w:val="a5"/>
        <w:ind w:left="114"/>
        <w:jc w:val="both"/>
        <w:rPr>
          <w:rFonts w:ascii="Verdana" w:hAnsi="Verdana"/>
        </w:rPr>
      </w:pPr>
      <w:r w:rsidRPr="00B110CC">
        <w:rPr>
          <w:rFonts w:ascii="Verdana" w:hAnsi="Verdana"/>
        </w:rPr>
        <w:t>Обеспечительный платеж обеспечивает исполнение Покупателем денежных обязательств по оплате цены недвижимого имущества (</w:t>
      </w:r>
      <w:proofErr w:type="spellStart"/>
      <w:r w:rsidRPr="00B110CC">
        <w:rPr>
          <w:rFonts w:ascii="Verdana" w:hAnsi="Verdana"/>
        </w:rPr>
        <w:t>п.п</w:t>
      </w:r>
      <w:proofErr w:type="spellEnd"/>
      <w:r w:rsidRPr="00B110CC">
        <w:rPr>
          <w:rFonts w:ascii="Verdana" w:hAnsi="Verdana"/>
        </w:rPr>
        <w:t>. 2.2.1 (Б) Договора),</w:t>
      </w:r>
      <w:r w:rsidRPr="00B110CC">
        <w:t xml:space="preserve"> </w:t>
      </w:r>
      <w:r w:rsidRPr="00B110CC">
        <w:rPr>
          <w:rFonts w:ascii="Verdana" w:hAnsi="Verdana"/>
        </w:rPr>
        <w:t>в том числе обязанность возместить убытки или уплатить неустойку в случае нарушения Договора (</w:t>
      </w:r>
      <w:proofErr w:type="spellStart"/>
      <w:r w:rsidRPr="00B110CC">
        <w:rPr>
          <w:rFonts w:ascii="Verdana" w:hAnsi="Verdana"/>
        </w:rPr>
        <w:t>п.п</w:t>
      </w:r>
      <w:proofErr w:type="spellEnd"/>
      <w:r w:rsidRPr="00B110CC">
        <w:rPr>
          <w:rFonts w:ascii="Verdana" w:hAnsi="Verdana"/>
        </w:rPr>
        <w:t>. 6.1, 6.2 Договора).</w:t>
      </w:r>
    </w:p>
    <w:p w14:paraId="49AE7FB5" w14:textId="77777777" w:rsidR="00F631A2" w:rsidRPr="00B110CC" w:rsidRDefault="00F631A2" w:rsidP="00F631A2">
      <w:pPr>
        <w:pStyle w:val="a5"/>
        <w:ind w:left="114"/>
        <w:jc w:val="both"/>
        <w:rPr>
          <w:rFonts w:ascii="Verdana" w:hAnsi="Verdana"/>
        </w:rPr>
      </w:pPr>
      <w:r w:rsidRPr="00B110CC">
        <w:rPr>
          <w:rFonts w:ascii="Verdana" w:hAnsi="Verdana"/>
        </w:rPr>
        <w:t xml:space="preserve">Обеспечительный платеж является собственностью Продавца. </w:t>
      </w:r>
    </w:p>
    <w:p w14:paraId="46662822" w14:textId="77777777" w:rsidR="00F631A2" w:rsidRPr="00B110CC" w:rsidRDefault="00F631A2" w:rsidP="00F631A2">
      <w:pPr>
        <w:pStyle w:val="a5"/>
        <w:ind w:left="114"/>
        <w:jc w:val="both"/>
        <w:rPr>
          <w:rFonts w:ascii="Verdana" w:hAnsi="Verdana" w:cs="Verdana"/>
          <w:i/>
          <w:iCs/>
          <w:color w:val="0082BF"/>
        </w:rPr>
      </w:pPr>
      <w:r w:rsidRPr="00B110CC">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w:t>
      </w:r>
      <w:r w:rsidRPr="00B110CC">
        <w:rPr>
          <w:rFonts w:ascii="Verdana" w:hAnsi="Verdana" w:cs="Verdana"/>
        </w:rPr>
        <w:t xml:space="preserve">на счет Продавца, указанный в разделе 11 Договора, поступили денежные средства в соответствии с п.2.2.1 в размере  </w:t>
      </w:r>
      <w:r w:rsidRPr="00B110CC">
        <w:rPr>
          <w:rFonts w:ascii="Verdana" w:hAnsi="Verdana" w:cs="Verdana"/>
          <w:i/>
          <w:iCs/>
          <w:color w:val="0082BF"/>
        </w:rPr>
        <w:t xml:space="preserve">___________ (_____________) </w:t>
      </w:r>
      <w:r w:rsidRPr="00B110CC">
        <w:rPr>
          <w:rFonts w:ascii="Verdana" w:hAnsi="Verdana" w:cs="Verdana"/>
          <w:color w:val="000000"/>
        </w:rPr>
        <w:t xml:space="preserve">рублей </w:t>
      </w:r>
      <w:r w:rsidRPr="00B110CC">
        <w:rPr>
          <w:rFonts w:ascii="Verdana" w:hAnsi="Verdana" w:cs="Verdana"/>
          <w:i/>
          <w:iCs/>
          <w:color w:val="0082BF"/>
          <w:u w:val="single"/>
        </w:rPr>
        <w:t xml:space="preserve">___ </w:t>
      </w:r>
      <w:r w:rsidRPr="00B110CC">
        <w:rPr>
          <w:rFonts w:ascii="Verdana" w:hAnsi="Verdana" w:cs="Verdana"/>
          <w:color w:val="000000"/>
        </w:rPr>
        <w:t>копеек</w:t>
      </w:r>
      <w:r>
        <w:rPr>
          <w:rFonts w:ascii="Verdana" w:hAnsi="Verdana" w:cs="Verdana"/>
          <w:color w:val="000000"/>
        </w:rPr>
        <w:t xml:space="preserve"> </w:t>
      </w:r>
      <w:r w:rsidRPr="00B110CC">
        <w:rPr>
          <w:rFonts w:ascii="Verdana" w:hAnsi="Verdana"/>
          <w:i/>
          <w:color w:val="0070C0"/>
        </w:rPr>
        <w:t>(</w:t>
      </w:r>
      <w:r>
        <w:rPr>
          <w:rFonts w:ascii="Verdana" w:hAnsi="Verdana"/>
          <w:i/>
          <w:color w:val="0070C0"/>
        </w:rPr>
        <w:t>НДС не облагается</w:t>
      </w:r>
      <w:r w:rsidRPr="00B110CC">
        <w:rPr>
          <w:rFonts w:ascii="Verdana" w:hAnsi="Verdana"/>
          <w:i/>
          <w:color w:val="0070C0"/>
        </w:rPr>
        <w:t>).</w:t>
      </w:r>
    </w:p>
    <w:p w14:paraId="22E0EB62" w14:textId="77777777" w:rsidR="00F631A2" w:rsidRPr="00B110CC" w:rsidRDefault="00F631A2" w:rsidP="00F631A2">
      <w:pPr>
        <w:pStyle w:val="a5"/>
        <w:ind w:left="114" w:firstLine="636"/>
        <w:jc w:val="both"/>
        <w:rPr>
          <w:rFonts w:ascii="Verdana" w:hAnsi="Verdana"/>
        </w:rPr>
      </w:pPr>
      <w:r w:rsidRPr="00B110CC">
        <w:rPr>
          <w:rFonts w:ascii="Verdana" w:hAnsi="Verdana"/>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68FA6ED8" w14:textId="77777777" w:rsidR="00933246" w:rsidRPr="00B110CC" w:rsidRDefault="00933246" w:rsidP="0093324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в полном объеме на счет Продавца, указанный в разделе </w:t>
      </w:r>
      <w:r w:rsidRPr="00B110CC">
        <w:rPr>
          <w:rFonts w:ascii="Verdana" w:eastAsia="Times New Roman" w:hAnsi="Verdana" w:cs="Times New Roman"/>
          <w:color w:val="000000" w:themeColor="text1"/>
          <w:sz w:val="20"/>
          <w:szCs w:val="20"/>
          <w:lang w:eastAsia="ru-RU"/>
        </w:rPr>
        <w:t xml:space="preserve">11 </w:t>
      </w:r>
      <w:r w:rsidRPr="00B110CC">
        <w:rPr>
          <w:rFonts w:ascii="Verdana" w:eastAsia="Times New Roman" w:hAnsi="Verdana" w:cs="Times New Roman"/>
          <w:sz w:val="20"/>
          <w:szCs w:val="20"/>
          <w:lang w:eastAsia="ru-RU"/>
        </w:rPr>
        <w:t>Договора.</w:t>
      </w:r>
    </w:p>
    <w:p w14:paraId="6A7B46EB" w14:textId="77777777" w:rsidR="00933246" w:rsidRPr="00B110CC" w:rsidRDefault="00933246" w:rsidP="00933246">
      <w:pPr>
        <w:widowControl w:val="0"/>
        <w:autoSpaceDE w:val="0"/>
        <w:autoSpaceDN w:val="0"/>
        <w:adjustRightInd w:val="0"/>
        <w:spacing w:after="0" w:line="240" w:lineRule="auto"/>
        <w:ind w:firstLine="567"/>
        <w:jc w:val="both"/>
        <w:rPr>
          <w:rFonts w:ascii="Verdana" w:hAnsi="Verdana"/>
          <w:sz w:val="20"/>
          <w:szCs w:val="20"/>
        </w:rPr>
      </w:pPr>
      <w:r w:rsidRPr="00B110CC">
        <w:rPr>
          <w:rFonts w:ascii="Verdana" w:eastAsia="Times New Roman" w:hAnsi="Verdana" w:cs="Times New Roman"/>
          <w:sz w:val="20"/>
          <w:szCs w:val="20"/>
          <w:lang w:eastAsia="ru-RU"/>
        </w:rPr>
        <w:t xml:space="preserve">2.4. </w:t>
      </w:r>
      <w:r w:rsidRPr="00B110CC">
        <w:rPr>
          <w:rFonts w:ascii="Verdana" w:hAnsi="Verdana"/>
          <w:sz w:val="20"/>
          <w:szCs w:val="20"/>
        </w:rPr>
        <w:t>Расчеты, предусмотренные настоящим Договором, производятся в безналичном порядке в рублях РФ.</w:t>
      </w:r>
    </w:p>
    <w:p w14:paraId="165CA3DA" w14:textId="77777777" w:rsidR="00933246" w:rsidRPr="00B110CC" w:rsidRDefault="00933246" w:rsidP="00933246">
      <w:pPr>
        <w:widowControl w:val="0"/>
        <w:autoSpaceDE w:val="0"/>
        <w:autoSpaceDN w:val="0"/>
        <w:adjustRightInd w:val="0"/>
        <w:spacing w:after="0" w:line="240" w:lineRule="auto"/>
        <w:ind w:firstLine="567"/>
        <w:jc w:val="both"/>
        <w:rPr>
          <w:rFonts w:ascii="Verdana" w:hAnsi="Verdana"/>
          <w:sz w:val="20"/>
          <w:szCs w:val="20"/>
        </w:rPr>
      </w:pPr>
      <w:r w:rsidRPr="00B110CC">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7B06AD0C" w14:textId="77777777" w:rsidR="00933246" w:rsidRPr="00B110CC" w:rsidRDefault="00933246" w:rsidP="00933246">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5"/>
      </w:tblGrid>
      <w:tr w:rsidR="00933246" w:rsidRPr="00B110CC" w14:paraId="6DAD004E" w14:textId="77777777" w:rsidTr="005157D0">
        <w:tc>
          <w:tcPr>
            <w:tcW w:w="2586" w:type="dxa"/>
            <w:shd w:val="clear" w:color="auto" w:fill="auto"/>
          </w:tcPr>
          <w:p w14:paraId="4A2990CE"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1</w:t>
            </w:r>
          </w:p>
          <w:p w14:paraId="37A51AF5" w14:textId="77777777" w:rsidR="00933246" w:rsidRPr="00B110CC" w:rsidRDefault="00933246" w:rsidP="005157D0">
            <w:pPr>
              <w:ind w:left="-48"/>
              <w:jc w:val="right"/>
              <w:rPr>
                <w:rFonts w:ascii="Verdana" w:hAnsi="Verdana"/>
                <w:i/>
                <w:color w:val="FF0000"/>
                <w:sz w:val="20"/>
                <w:szCs w:val="20"/>
              </w:rPr>
            </w:pPr>
            <w:r w:rsidRPr="00B110CC">
              <w:rPr>
                <w:rFonts w:ascii="Verdana" w:hAnsi="Verdana"/>
                <w:i/>
                <w:color w:val="FF0000"/>
                <w:sz w:val="20"/>
                <w:szCs w:val="20"/>
              </w:rPr>
              <w:t>Залог устанавливается</w:t>
            </w:r>
          </w:p>
          <w:p w14:paraId="540806F7" w14:textId="77777777" w:rsidR="00933246" w:rsidRPr="00B110CC" w:rsidRDefault="00933246" w:rsidP="005157D0">
            <w:pPr>
              <w:ind w:left="-48"/>
              <w:jc w:val="right"/>
              <w:rPr>
                <w:rFonts w:ascii="Verdana" w:hAnsi="Verdana"/>
                <w:i/>
                <w:color w:val="FF0000"/>
                <w:sz w:val="20"/>
                <w:szCs w:val="20"/>
              </w:rPr>
            </w:pPr>
          </w:p>
          <w:p w14:paraId="53000307" w14:textId="77777777" w:rsidR="00933246" w:rsidRPr="00B110CC" w:rsidRDefault="00933246" w:rsidP="005157D0">
            <w:pPr>
              <w:ind w:left="-48"/>
              <w:jc w:val="right"/>
              <w:rPr>
                <w:rFonts w:ascii="Verdana" w:hAnsi="Verdana"/>
                <w:i/>
                <w:color w:val="FF0000"/>
                <w:sz w:val="20"/>
                <w:szCs w:val="20"/>
              </w:rPr>
            </w:pPr>
          </w:p>
          <w:p w14:paraId="42810074" w14:textId="77777777" w:rsidR="00933246" w:rsidRPr="00B110CC" w:rsidRDefault="00933246" w:rsidP="005157D0">
            <w:pPr>
              <w:ind w:left="-48"/>
              <w:jc w:val="right"/>
              <w:rPr>
                <w:rFonts w:ascii="Verdana" w:hAnsi="Verdana"/>
                <w:i/>
                <w:color w:val="FF0000"/>
                <w:sz w:val="20"/>
                <w:szCs w:val="20"/>
              </w:rPr>
            </w:pPr>
          </w:p>
          <w:p w14:paraId="69FB44F8" w14:textId="77777777" w:rsidR="00933246" w:rsidRPr="00B110CC" w:rsidRDefault="00933246" w:rsidP="005157D0">
            <w:pPr>
              <w:ind w:left="-48"/>
              <w:jc w:val="right"/>
              <w:rPr>
                <w:rFonts w:ascii="Verdana" w:hAnsi="Verdana"/>
                <w:i/>
                <w:color w:val="FF0000"/>
                <w:sz w:val="20"/>
                <w:szCs w:val="20"/>
              </w:rPr>
            </w:pPr>
          </w:p>
          <w:p w14:paraId="6791CE56" w14:textId="77777777" w:rsidR="00933246" w:rsidRPr="00B110CC" w:rsidRDefault="00933246" w:rsidP="005157D0">
            <w:pPr>
              <w:ind w:left="-48"/>
              <w:jc w:val="right"/>
              <w:rPr>
                <w:rFonts w:ascii="Verdana" w:hAnsi="Verdana"/>
                <w:i/>
                <w:color w:val="FF0000"/>
                <w:sz w:val="20"/>
                <w:szCs w:val="20"/>
              </w:rPr>
            </w:pPr>
          </w:p>
          <w:p w14:paraId="5FA596D3" w14:textId="77777777" w:rsidR="00933246" w:rsidRPr="00B110CC" w:rsidRDefault="00933246" w:rsidP="005157D0">
            <w:pPr>
              <w:ind w:left="-48"/>
              <w:jc w:val="right"/>
              <w:rPr>
                <w:rFonts w:ascii="Verdana" w:hAnsi="Verdana"/>
                <w:i/>
                <w:color w:val="FF0000"/>
                <w:sz w:val="20"/>
                <w:szCs w:val="20"/>
              </w:rPr>
            </w:pPr>
          </w:p>
          <w:p w14:paraId="6E9817D5" w14:textId="77777777" w:rsidR="00933246" w:rsidRPr="00B110CC" w:rsidRDefault="00933246" w:rsidP="005157D0">
            <w:pPr>
              <w:ind w:left="-48"/>
              <w:jc w:val="right"/>
              <w:rPr>
                <w:rFonts w:ascii="Verdana" w:hAnsi="Verdana"/>
                <w:i/>
                <w:color w:val="FF0000"/>
                <w:sz w:val="20"/>
                <w:szCs w:val="20"/>
              </w:rPr>
            </w:pPr>
          </w:p>
          <w:p w14:paraId="5BD737E5" w14:textId="77777777" w:rsidR="00933246" w:rsidRPr="00B110CC" w:rsidRDefault="00933246" w:rsidP="005157D0">
            <w:pPr>
              <w:ind w:left="-48"/>
              <w:jc w:val="right"/>
              <w:rPr>
                <w:rFonts w:ascii="Verdana" w:hAnsi="Verdana"/>
                <w:i/>
                <w:color w:val="FF0000"/>
                <w:sz w:val="20"/>
                <w:szCs w:val="20"/>
              </w:rPr>
            </w:pPr>
          </w:p>
          <w:p w14:paraId="6A882D39" w14:textId="77777777" w:rsidR="00933246" w:rsidRPr="00B110CC" w:rsidRDefault="00933246" w:rsidP="005157D0">
            <w:pPr>
              <w:ind w:left="-48"/>
              <w:jc w:val="right"/>
              <w:rPr>
                <w:rFonts w:ascii="Verdana" w:hAnsi="Verdana"/>
                <w:i/>
                <w:color w:val="FF0000"/>
                <w:sz w:val="20"/>
                <w:szCs w:val="20"/>
              </w:rPr>
            </w:pPr>
          </w:p>
          <w:p w14:paraId="053BC62B" w14:textId="77777777" w:rsidR="00933246" w:rsidRPr="00B110CC" w:rsidRDefault="00933246" w:rsidP="005157D0">
            <w:pPr>
              <w:ind w:left="-48"/>
              <w:jc w:val="right"/>
              <w:rPr>
                <w:rFonts w:ascii="Verdana" w:hAnsi="Verdana"/>
                <w:i/>
                <w:color w:val="FF0000"/>
                <w:sz w:val="20"/>
                <w:szCs w:val="20"/>
              </w:rPr>
            </w:pPr>
          </w:p>
          <w:p w14:paraId="612E06A8" w14:textId="77777777" w:rsidR="00933246" w:rsidRPr="00B110CC" w:rsidRDefault="00933246" w:rsidP="005157D0">
            <w:pPr>
              <w:rPr>
                <w:rFonts w:ascii="Verdana" w:hAnsi="Verdana"/>
                <w:i/>
                <w:color w:val="FF0000"/>
                <w:sz w:val="20"/>
                <w:szCs w:val="20"/>
              </w:rPr>
            </w:pPr>
          </w:p>
          <w:p w14:paraId="3DC24D39" w14:textId="241F4864" w:rsidR="00933246" w:rsidRPr="00B110CC" w:rsidRDefault="00933246" w:rsidP="005157D0">
            <w:pPr>
              <w:rPr>
                <w:rFonts w:ascii="Verdana" w:hAnsi="Verdana"/>
                <w:i/>
                <w:color w:val="FF0000"/>
                <w:sz w:val="20"/>
                <w:szCs w:val="20"/>
              </w:rPr>
            </w:pPr>
          </w:p>
        </w:tc>
        <w:tc>
          <w:tcPr>
            <w:tcW w:w="6985" w:type="dxa"/>
            <w:shd w:val="clear" w:color="auto" w:fill="auto"/>
          </w:tcPr>
          <w:p w14:paraId="621956A7" w14:textId="77777777" w:rsidR="00933246" w:rsidRPr="00B110CC" w:rsidRDefault="00933246" w:rsidP="005157D0">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B110CC">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B110CC">
              <w:rPr>
                <w:rFonts w:ascii="Verdana" w:eastAsia="Times New Roman" w:hAnsi="Verdana" w:cs="Times New Roman"/>
                <w:sz w:val="20"/>
                <w:szCs w:val="20"/>
                <w:lang w:eastAsia="ru-RU"/>
              </w:rPr>
              <w:t>.</w:t>
            </w:r>
          </w:p>
          <w:p w14:paraId="011E216F" w14:textId="77777777" w:rsidR="00933246" w:rsidRPr="00B110CC" w:rsidRDefault="00933246" w:rsidP="005157D0">
            <w:pPr>
              <w:spacing w:after="0" w:line="240" w:lineRule="auto"/>
              <w:jc w:val="both"/>
              <w:rPr>
                <w:rFonts w:ascii="Verdana" w:eastAsia="Times New Roman" w:hAnsi="Verdana" w:cs="Times New Roman"/>
                <w:i/>
                <w:sz w:val="20"/>
                <w:szCs w:val="20"/>
                <w:lang w:eastAsia="ru-RU"/>
              </w:rPr>
            </w:pPr>
          </w:p>
          <w:p w14:paraId="7BF54DDA" w14:textId="77777777" w:rsidR="00933246" w:rsidRPr="00B110CC" w:rsidRDefault="00933246" w:rsidP="005157D0">
            <w:pPr>
              <w:pStyle w:val="ConsNonformat"/>
              <w:tabs>
                <w:tab w:val="left" w:pos="1276"/>
              </w:tabs>
              <w:contextualSpacing/>
              <w:jc w:val="both"/>
              <w:rPr>
                <w:rFonts w:ascii="Verdana" w:hAnsi="Verdana"/>
              </w:rPr>
            </w:pPr>
            <w:r w:rsidRPr="00B110CC">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B110CC">
              <w:rPr>
                <w:rFonts w:ascii="Verdana" w:hAnsi="Verdana"/>
                <w:i/>
                <w:color w:val="0070C0"/>
              </w:rPr>
              <w:t>10 (десяти)</w:t>
            </w:r>
            <w:r w:rsidRPr="00B110CC">
              <w:rPr>
                <w:rFonts w:ascii="Verdana" w:hAnsi="Verdana"/>
                <w:color w:val="0070C0"/>
              </w:rPr>
              <w:t xml:space="preserve"> </w:t>
            </w:r>
            <w:r w:rsidRPr="00B110CC">
              <w:rPr>
                <w:rFonts w:ascii="Verdana" w:hAnsi="Verdana"/>
              </w:rPr>
              <w:t>рабочих дней с момента исполнения Покупателем обязательств по оплате цены недвижимого имущества в полном объеме.</w:t>
            </w:r>
          </w:p>
          <w:p w14:paraId="0CB89CAF" w14:textId="77777777" w:rsidR="00933246" w:rsidRPr="00B110CC" w:rsidRDefault="00933246" w:rsidP="005157D0">
            <w:pPr>
              <w:pStyle w:val="ConsNonformat"/>
              <w:tabs>
                <w:tab w:val="left" w:pos="1276"/>
              </w:tabs>
              <w:contextualSpacing/>
              <w:jc w:val="both"/>
              <w:rPr>
                <w:rFonts w:ascii="Verdana" w:hAnsi="Verdana"/>
              </w:rPr>
            </w:pPr>
          </w:p>
          <w:p w14:paraId="215FA797" w14:textId="77777777" w:rsidR="00933246" w:rsidRPr="00B110CC" w:rsidRDefault="00933246" w:rsidP="00AB5E0C">
            <w:pPr>
              <w:spacing w:after="0" w:line="240" w:lineRule="auto"/>
              <w:jc w:val="both"/>
              <w:rPr>
                <w:rFonts w:ascii="Verdana" w:eastAsia="Times New Roman" w:hAnsi="Verdana" w:cs="Times New Roman"/>
                <w:color w:val="4472C4" w:themeColor="accent1"/>
                <w:sz w:val="20"/>
                <w:szCs w:val="20"/>
                <w:lang w:eastAsia="ru-RU"/>
              </w:rPr>
            </w:pPr>
            <w:r w:rsidRPr="00B110CC">
              <w:rPr>
                <w:rFonts w:ascii="Verdana" w:hAnsi="Verdana" w:cs="Arial"/>
                <w:sz w:val="20"/>
                <w:szCs w:val="20"/>
              </w:rPr>
              <w:t>2.8 Недвижимое имущество в обеспечение обязательств, принятых Покупателем по Кредитному договору, будет находиться в залоге у Кредитной организации с момента государственной регистрации ипотеки в пользу Кредитной организации в Едином государственном реестре недвижимости в соответствии с Федеральным законом от 16.07.1998 N 102-ФЗ "Об ипотеке (залоге недвижимости)" (далее - Закон</w:t>
            </w:r>
            <w:proofErr w:type="gramStart"/>
            <w:r w:rsidRPr="00B110CC">
              <w:rPr>
                <w:rFonts w:ascii="Verdana" w:hAnsi="Verdana" w:cs="Arial"/>
                <w:sz w:val="20"/>
                <w:szCs w:val="20"/>
              </w:rPr>
              <w:t>).</w:t>
            </w:r>
            <w:r w:rsidRPr="00B110CC">
              <w:rPr>
                <w:rFonts w:ascii="Verdana" w:hAnsi="Verdana"/>
                <w:sz w:val="20"/>
                <w:szCs w:val="20"/>
              </w:rPr>
              <w:t>При</w:t>
            </w:r>
            <w:proofErr w:type="gramEnd"/>
            <w:r w:rsidRPr="00B110CC">
              <w:rPr>
                <w:rFonts w:ascii="Verdana" w:hAnsi="Verdana"/>
                <w:sz w:val="20"/>
                <w:szCs w:val="20"/>
              </w:rPr>
              <w:t xml:space="preserve"> этом такой залог будет являться последующим по отношению к залогу в пользу Продавца.</w:t>
            </w:r>
          </w:p>
        </w:tc>
      </w:tr>
      <w:tr w:rsidR="00933246" w:rsidRPr="00B110CC" w14:paraId="4350386D" w14:textId="77777777" w:rsidTr="005157D0">
        <w:tc>
          <w:tcPr>
            <w:tcW w:w="2586" w:type="dxa"/>
            <w:shd w:val="clear" w:color="auto" w:fill="auto"/>
          </w:tcPr>
          <w:p w14:paraId="20F18FDF"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lastRenderedPageBreak/>
              <w:t xml:space="preserve">Вариант 2 </w:t>
            </w:r>
          </w:p>
          <w:p w14:paraId="6E292843" w14:textId="77777777" w:rsidR="00933246" w:rsidRPr="00B110CC" w:rsidRDefault="00933246" w:rsidP="005157D0">
            <w:pPr>
              <w:pStyle w:val="a5"/>
              <w:jc w:val="right"/>
              <w:rPr>
                <w:rFonts w:ascii="Verdana" w:hAnsi="Verdana"/>
                <w:i/>
                <w:color w:val="FF0000"/>
              </w:rPr>
            </w:pPr>
            <w:r w:rsidRPr="00B110CC">
              <w:rPr>
                <w:rFonts w:ascii="Verdana" w:hAnsi="Verdana"/>
                <w:i/>
                <w:color w:val="FF0000"/>
              </w:rPr>
              <w:t xml:space="preserve">Залог не устанавливается (в случае полной предварительной оплаты)  </w:t>
            </w:r>
          </w:p>
          <w:p w14:paraId="3BFA92C4"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6DD4FEF" w14:textId="77777777" w:rsidR="00933246" w:rsidRPr="00B110CC" w:rsidRDefault="00933246" w:rsidP="005157D0">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tc>
      </w:tr>
    </w:tbl>
    <w:p w14:paraId="779174B4" w14:textId="77777777" w:rsidR="00933246" w:rsidRPr="00B110CC" w:rsidRDefault="00933246" w:rsidP="00933246">
      <w:pPr>
        <w:pStyle w:val="a5"/>
        <w:widowControl w:val="0"/>
        <w:numPr>
          <w:ilvl w:val="0"/>
          <w:numId w:val="23"/>
        </w:numPr>
        <w:shd w:val="clear" w:color="auto" w:fill="FFFFFF"/>
        <w:tabs>
          <w:tab w:val="left" w:pos="709"/>
        </w:tabs>
        <w:adjustRightInd w:val="0"/>
        <w:ind w:right="38"/>
        <w:jc w:val="center"/>
        <w:rPr>
          <w:rFonts w:ascii="Verdana" w:hAnsi="Verdana"/>
          <w:b/>
        </w:rPr>
      </w:pPr>
      <w:r w:rsidRPr="00B110CC">
        <w:rPr>
          <w:rFonts w:ascii="Verdana" w:hAnsi="Verdana"/>
          <w:b/>
        </w:rPr>
        <w:t>ПЕРЕДАЧА ИМУЩЕСТВА</w:t>
      </w:r>
    </w:p>
    <w:p w14:paraId="223705B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3E22B26" w14:textId="77777777" w:rsidR="00933246" w:rsidRPr="00B110CC" w:rsidRDefault="00933246" w:rsidP="00933246">
      <w:pPr>
        <w:pStyle w:val="a5"/>
        <w:widowControl w:val="0"/>
        <w:numPr>
          <w:ilvl w:val="1"/>
          <w:numId w:val="23"/>
        </w:numPr>
        <w:shd w:val="clear" w:color="auto" w:fill="FFFFFF"/>
        <w:tabs>
          <w:tab w:val="left" w:pos="709"/>
        </w:tabs>
        <w:adjustRightInd w:val="0"/>
        <w:ind w:left="0" w:firstLine="545"/>
        <w:jc w:val="both"/>
        <w:rPr>
          <w:rFonts w:ascii="Verdana" w:hAnsi="Verdana"/>
        </w:rPr>
      </w:pPr>
      <w:r w:rsidRPr="00B110CC">
        <w:rPr>
          <w:rFonts w:ascii="Verdana" w:hAnsi="Verdana"/>
        </w:rPr>
        <w:t xml:space="preserve"> 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w:t>
      </w:r>
      <w:r w:rsidRPr="00B110CC">
        <w:rPr>
          <w:rFonts w:ascii="Verdana" w:hAnsi="Verdana"/>
          <w:i/>
          <w:color w:val="0070C0"/>
        </w:rPr>
        <w:t xml:space="preserve">в течение 5 (пяти) </w:t>
      </w:r>
      <w:r w:rsidRPr="00B110CC">
        <w:rPr>
          <w:rFonts w:ascii="Verdana" w:hAnsi="Verdana"/>
        </w:rPr>
        <w:t xml:space="preserve">рабочих дней </w:t>
      </w:r>
      <w:r w:rsidRPr="00B110CC">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069E0E1A"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788F9EE2"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8CF4115" w14:textId="77777777" w:rsidR="00933246" w:rsidRPr="00B110CC" w:rsidRDefault="00933246" w:rsidP="0093324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2009B93" w14:textId="77777777" w:rsidR="00933246" w:rsidRPr="00B110CC" w:rsidRDefault="00933246" w:rsidP="00933246">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ПРАВА И ОБЯЗАННОСТИ СТОРОН</w:t>
      </w:r>
    </w:p>
    <w:p w14:paraId="6C5CFAD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60F0868"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4.1. Продавец обязан:</w:t>
      </w:r>
    </w:p>
    <w:p w14:paraId="49C25E83"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40B0B489"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i/>
          <w:sz w:val="20"/>
          <w:szCs w:val="20"/>
          <w:lang w:eastAsia="ru-RU"/>
        </w:rPr>
        <w:t xml:space="preserve"> </w:t>
      </w:r>
      <w:r w:rsidRPr="00B110CC">
        <w:rPr>
          <w:rFonts w:ascii="Verdana" w:eastAsia="Times New Roman" w:hAnsi="Verdana" w:cs="Times New Roman"/>
          <w:sz w:val="20"/>
          <w:szCs w:val="20"/>
          <w:lang w:eastAsia="ru-RU"/>
        </w:rPr>
        <w:t>4.2. Покупатель обязан:</w:t>
      </w:r>
    </w:p>
    <w:p w14:paraId="560AC9A7"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933246" w:rsidRPr="00B110CC" w14:paraId="5071E2AC" w14:textId="77777777" w:rsidTr="005157D0">
        <w:tc>
          <w:tcPr>
            <w:tcW w:w="2836" w:type="dxa"/>
          </w:tcPr>
          <w:p w14:paraId="76E6FC5B" w14:textId="77777777" w:rsidR="00933246" w:rsidRPr="00B110CC" w:rsidRDefault="00933246" w:rsidP="005157D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110CC">
              <w:rPr>
                <w:rFonts w:ascii="Verdana" w:hAnsi="Verdana"/>
                <w:i/>
                <w:color w:val="FF0000"/>
                <w:sz w:val="20"/>
                <w:szCs w:val="20"/>
              </w:rPr>
              <w:t>Вариант 1 для оплаты без аккредитива</w:t>
            </w:r>
          </w:p>
        </w:tc>
        <w:tc>
          <w:tcPr>
            <w:tcW w:w="6935" w:type="dxa"/>
          </w:tcPr>
          <w:p w14:paraId="166C3675" w14:textId="77777777" w:rsidR="00933246" w:rsidRPr="00B110CC" w:rsidRDefault="00933246" w:rsidP="005157D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933246" w:rsidRPr="00B110CC" w14:paraId="4727ED06" w14:textId="77777777" w:rsidTr="005157D0">
        <w:tc>
          <w:tcPr>
            <w:tcW w:w="2836" w:type="dxa"/>
          </w:tcPr>
          <w:p w14:paraId="3C11B4DB" w14:textId="77777777" w:rsidR="00933246" w:rsidRPr="00B110CC" w:rsidRDefault="00933246" w:rsidP="005157D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110CC">
              <w:rPr>
                <w:rFonts w:ascii="Verdana" w:hAnsi="Verdana"/>
                <w:i/>
                <w:color w:val="FF0000"/>
                <w:sz w:val="20"/>
                <w:szCs w:val="20"/>
              </w:rPr>
              <w:t>Вариант 2 для оплаты с аккредитивом</w:t>
            </w:r>
          </w:p>
        </w:tc>
        <w:tc>
          <w:tcPr>
            <w:tcW w:w="6935" w:type="dxa"/>
          </w:tcPr>
          <w:p w14:paraId="0E53FD45" w14:textId="77777777" w:rsidR="00933246" w:rsidRPr="00B110CC" w:rsidRDefault="00933246" w:rsidP="005157D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B110CC">
              <w:rPr>
                <w:rFonts w:ascii="Verdana" w:eastAsia="Times New Roman" w:hAnsi="Verdana" w:cs="Times New Roman"/>
                <w:i/>
                <w:sz w:val="20"/>
                <w:szCs w:val="20"/>
                <w:lang w:eastAsia="ru-RU"/>
              </w:rPr>
              <w:t xml:space="preserve"> </w:t>
            </w:r>
            <w:r w:rsidRPr="00B110CC">
              <w:rPr>
                <w:rFonts w:ascii="Verdana" w:eastAsia="Times New Roman" w:hAnsi="Verdana" w:cs="Times New Roman"/>
                <w:i/>
                <w:color w:val="0070C0"/>
                <w:sz w:val="20"/>
                <w:szCs w:val="20"/>
                <w:lang w:eastAsia="ru-RU"/>
              </w:rPr>
              <w:t xml:space="preserve">1 (Одного) </w:t>
            </w:r>
            <w:r w:rsidRPr="00B110CC">
              <w:rPr>
                <w:rFonts w:ascii="Verdana" w:eastAsia="Times New Roman" w:hAnsi="Verdana" w:cs="Times New Roman"/>
                <w:sz w:val="20"/>
                <w:szCs w:val="20"/>
                <w:lang w:eastAsia="ru-RU"/>
              </w:rPr>
              <w:t>рабочего дня со дня их получения Покупателем.</w:t>
            </w:r>
          </w:p>
        </w:tc>
      </w:tr>
    </w:tbl>
    <w:p w14:paraId="61BCD86B"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4C76786"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4.2.2. Принять недвижимое имущество согласно разделу 3 Договора.</w:t>
      </w:r>
    </w:p>
    <w:p w14:paraId="10DB53AD"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4.2.3.</w:t>
      </w:r>
      <w:r w:rsidRPr="00B110CC">
        <w:rPr>
          <w:rFonts w:ascii="Verdana" w:hAnsi="Verdana"/>
          <w:sz w:val="20"/>
          <w:szCs w:val="20"/>
        </w:rPr>
        <w:t xml:space="preserve"> </w:t>
      </w:r>
      <w:r w:rsidRPr="00B110CC">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p>
    <w:p w14:paraId="4925DF13"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4CEBC3D4"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B110CC">
        <w:rPr>
          <w:rFonts w:ascii="Verdana" w:eastAsia="Times New Roman" w:hAnsi="Verdana" w:cs="Times New Roman"/>
          <w:color w:val="000000" w:themeColor="text1"/>
          <w:sz w:val="20"/>
          <w:szCs w:val="20"/>
          <w:lang w:eastAsia="ru-RU"/>
        </w:rPr>
        <w:t>пользования, иные платежи.</w:t>
      </w:r>
    </w:p>
    <w:p w14:paraId="0BC47363"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Возмещение Продавцу расходов производится Покупателем не позднее </w:t>
      </w:r>
      <w:r w:rsidRPr="00B110CC">
        <w:rPr>
          <w:rFonts w:ascii="Verdana" w:eastAsia="Times New Roman" w:hAnsi="Verdana" w:cs="Times New Roman"/>
          <w:i/>
          <w:color w:val="0070C0"/>
          <w:sz w:val="20"/>
          <w:szCs w:val="20"/>
          <w:lang w:eastAsia="ru-RU"/>
        </w:rPr>
        <w:t>5 (Пяти)</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lastRenderedPageBreak/>
        <w:t>рабочих дней со дня получения соответствующих счетов от Продавца с приложением копий документов, подтверждающих произведенные расходы.</w:t>
      </w:r>
    </w:p>
    <w:p w14:paraId="0A8B4880"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4.2.6. Не позднее </w:t>
      </w:r>
      <w:r w:rsidRPr="00B110CC">
        <w:rPr>
          <w:rFonts w:ascii="Verdana" w:eastAsia="Times New Roman" w:hAnsi="Verdana" w:cs="Times New Roman"/>
          <w:i/>
          <w:color w:val="0070C0"/>
          <w:sz w:val="20"/>
          <w:szCs w:val="20"/>
          <w:lang w:eastAsia="ru-RU"/>
        </w:rPr>
        <w:t>30 (Тридцати)</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1C691E6F"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4.2.7. Покупатель обязуется до оплаты цены недвижимого имущества в соответствии с п.2.2, 2.3 Договора в полом объеме,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7C14A3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4AF45D9E" w14:textId="77777777" w:rsidR="00F631A2" w:rsidRPr="00B110CC" w:rsidRDefault="00F631A2" w:rsidP="00933246">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7544D6" w14:textId="77777777" w:rsidR="00933246" w:rsidRPr="00B110CC" w:rsidRDefault="00933246" w:rsidP="00933246">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B110CC">
        <w:rPr>
          <w:rFonts w:ascii="Verdana" w:eastAsia="Times New Roman" w:hAnsi="Verdana" w:cs="Times New Roman"/>
          <w:b/>
          <w:caps/>
          <w:sz w:val="20"/>
          <w:szCs w:val="20"/>
          <w:lang w:eastAsia="ru-RU"/>
        </w:rPr>
        <w:t xml:space="preserve">Регистрация права собственности и перехода права собственности </w:t>
      </w:r>
    </w:p>
    <w:p w14:paraId="52DEB589"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4E722E9"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2330BD3"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2B598CEC"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25800989"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5.3. </w:t>
      </w:r>
      <w:r w:rsidRPr="00B110CC">
        <w:rPr>
          <w:rFonts w:ascii="Verdana" w:eastAsia="Times New Roman" w:hAnsi="Verdana" w:cs="Times New Roman"/>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 5</w:t>
      </w:r>
      <w:r w:rsidRPr="00B110CC">
        <w:rPr>
          <w:rFonts w:ascii="Verdana" w:eastAsia="Times New Roman" w:hAnsi="Verdana" w:cs="Times New Roman"/>
          <w:i/>
          <w:color w:val="0070C0"/>
          <w:sz w:val="20"/>
          <w:szCs w:val="20"/>
          <w:lang w:eastAsia="ru-RU"/>
        </w:rPr>
        <w:t xml:space="preserve"> (пяти) </w:t>
      </w:r>
      <w:r w:rsidRPr="00B110CC">
        <w:rPr>
          <w:rFonts w:ascii="Verdana" w:eastAsia="Times New Roman" w:hAnsi="Verdana" w:cs="Times New Roman"/>
          <w:sz w:val="20"/>
          <w:szCs w:val="20"/>
          <w:lang w:eastAsia="ru-RU"/>
        </w:rPr>
        <w:t xml:space="preserve">рабочих дней с </w:t>
      </w:r>
      <w:proofErr w:type="gramStart"/>
      <w:r w:rsidRPr="00B110CC">
        <w:rPr>
          <w:rFonts w:ascii="Verdana" w:eastAsia="Times New Roman" w:hAnsi="Verdana" w:cs="Times New Roman"/>
          <w:sz w:val="20"/>
          <w:szCs w:val="20"/>
          <w:lang w:eastAsia="ru-RU"/>
        </w:rPr>
        <w:t>даты  исполнения</w:t>
      </w:r>
      <w:proofErr w:type="gramEnd"/>
      <w:r w:rsidRPr="00B110CC">
        <w:rPr>
          <w:rFonts w:ascii="Verdana" w:eastAsia="Times New Roman" w:hAnsi="Verdana" w:cs="Times New Roman"/>
          <w:sz w:val="20"/>
          <w:szCs w:val="20"/>
          <w:lang w:eastAsia="ru-RU"/>
        </w:rPr>
        <w:t xml:space="preserve"> п.2.2 Договора.</w:t>
      </w:r>
    </w:p>
    <w:p w14:paraId="3BFA9168"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B110CC">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B110CC">
        <w:rPr>
          <w:rFonts w:ascii="Verdana" w:hAnsi="Verdana"/>
          <w:sz w:val="20"/>
          <w:szCs w:val="20"/>
        </w:rPr>
        <w:t xml:space="preserve"> </w:t>
      </w:r>
    </w:p>
    <w:p w14:paraId="16A904F2"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B110CC">
        <w:rPr>
          <w:rFonts w:ascii="Verdana" w:hAnsi="Verdana"/>
          <w:sz w:val="20"/>
          <w:szCs w:val="20"/>
        </w:rPr>
        <w:t xml:space="preserve">В случае </w:t>
      </w:r>
      <w:r w:rsidRPr="00B110CC">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B110CC">
        <w:rPr>
          <w:rFonts w:ascii="Verdana" w:eastAsia="Times New Roman" w:hAnsi="Verdana" w:cs="Times New Roman"/>
          <w:i/>
          <w:sz w:val="20"/>
          <w:szCs w:val="20"/>
          <w:lang w:eastAsia="ru-RU"/>
        </w:rPr>
        <w:t xml:space="preserve"> </w:t>
      </w:r>
      <w:r w:rsidRPr="00B110CC">
        <w:rPr>
          <w:rFonts w:ascii="Verdana" w:eastAsia="Times New Roman" w:hAnsi="Verdana" w:cs="Times New Roman"/>
          <w:sz w:val="20"/>
          <w:szCs w:val="20"/>
          <w:lang w:eastAsia="ru-RU"/>
        </w:rPr>
        <w:t>не позднее 10 (десяти) рабочих дней устранить причины возврата и подать все необходимые документы в орган государственной регистрации прав.</w:t>
      </w:r>
      <w:r w:rsidRPr="00B110CC">
        <w:rPr>
          <w:rFonts w:ascii="Verdana" w:hAnsi="Verdana"/>
          <w:sz w:val="20"/>
          <w:szCs w:val="20"/>
        </w:rPr>
        <w:t xml:space="preserve"> </w:t>
      </w:r>
    </w:p>
    <w:p w14:paraId="6D2F7A4C"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73B343" w14:textId="77777777" w:rsidR="00933246" w:rsidRPr="00B110CC" w:rsidRDefault="00933246" w:rsidP="00933246">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ОТВЕТСТВЕННОСТЬ </w:t>
      </w:r>
    </w:p>
    <w:p w14:paraId="5EB102B4"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7C1ACC6" w14:textId="77777777" w:rsidR="00933246" w:rsidRPr="00B110CC" w:rsidRDefault="00933246" w:rsidP="00933246">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6.1. За нарушение Покупателем сроков оплаты, предусмотренных п. 2.2. и п. 4.2.5 Договора, Продавец вправе требовать от Покупателя уплаты неустойки в размере 0,1 (Ноль целых, одна десятая )% от неуплаченной суммы за каждый день просрочки (в случае нарушения сроков открытия аккредитива вплоть до открытия (продления срока) аккредитива), но не более 10% от общей цены имущества по Договору.</w:t>
      </w:r>
    </w:p>
    <w:p w14:paraId="6C0E0BA8" w14:textId="77777777" w:rsidR="00933246" w:rsidRPr="00B110CC" w:rsidRDefault="00933246" w:rsidP="00933246">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6.2.</w:t>
      </w:r>
      <w:r w:rsidRPr="00B110CC">
        <w:rPr>
          <w:rFonts w:ascii="Verdana" w:hAnsi="Verdana"/>
          <w:sz w:val="20"/>
          <w:szCs w:val="20"/>
        </w:rPr>
        <w:t xml:space="preserve"> </w:t>
      </w:r>
      <w:r w:rsidRPr="00B110CC">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0,1 (Ноль целых, одна десятая) % от общей цены имущества по Договору, за каждый день неисполнения/ несвоевременного исполнения обязательств, но не более 10% от общей цены имущества по Договору.</w:t>
      </w:r>
    </w:p>
    <w:p w14:paraId="71E2232A" w14:textId="77777777" w:rsidR="00933246" w:rsidRPr="00B110CC" w:rsidRDefault="00933246" w:rsidP="00933246">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w:t>
      </w:r>
      <w:r w:rsidRPr="00B110CC">
        <w:rPr>
          <w:rFonts w:ascii="Verdana" w:eastAsia="Times New Roman" w:hAnsi="Verdana" w:cs="Times New Roman"/>
          <w:sz w:val="20"/>
          <w:szCs w:val="20"/>
          <w:lang w:eastAsia="ru-RU"/>
        </w:rPr>
        <w:lastRenderedPageBreak/>
        <w:t>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B6BFB45" w14:textId="77777777" w:rsidR="00933246" w:rsidRPr="00B110CC" w:rsidRDefault="00933246" w:rsidP="00933246">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6.4. Упущенная выгода по Договору возмещению не подлежит.</w:t>
      </w:r>
    </w:p>
    <w:p w14:paraId="48934707" w14:textId="77777777" w:rsidR="00933246" w:rsidRPr="00B110CC" w:rsidRDefault="00933246" w:rsidP="00933246">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5518C3E3" w14:textId="77777777" w:rsidR="00933246" w:rsidRPr="00B110CC" w:rsidRDefault="00933246" w:rsidP="00933246">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СРОК ДЕЙСТВИЯ ДОГОВОРА</w:t>
      </w:r>
    </w:p>
    <w:p w14:paraId="321FCE55" w14:textId="77777777" w:rsidR="00933246" w:rsidRPr="00B110CC" w:rsidRDefault="00933246" w:rsidP="00933246">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93B57D1" w14:textId="77777777" w:rsidR="00933246" w:rsidRPr="00B110CC" w:rsidRDefault="00933246" w:rsidP="00933246">
      <w:pPr>
        <w:pStyle w:val="a5"/>
        <w:widowControl w:val="0"/>
        <w:numPr>
          <w:ilvl w:val="1"/>
          <w:numId w:val="23"/>
        </w:numPr>
        <w:shd w:val="clear" w:color="auto" w:fill="FFFFFF"/>
        <w:adjustRightInd w:val="0"/>
        <w:ind w:left="0" w:firstLine="709"/>
        <w:jc w:val="both"/>
        <w:rPr>
          <w:rFonts w:ascii="Verdana" w:hAnsi="Verdana"/>
        </w:rPr>
      </w:pPr>
      <w:r w:rsidRPr="00B110CC">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44A4A499" w14:textId="1BB84D51" w:rsidR="00933246" w:rsidRDefault="00933246" w:rsidP="00933246">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D1D3CE2" w14:textId="77777777" w:rsidR="00F631A2" w:rsidRPr="00B110CC" w:rsidRDefault="00F631A2" w:rsidP="00933246">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bookmarkStart w:id="0" w:name="_GoBack"/>
      <w:bookmarkEnd w:id="0"/>
    </w:p>
    <w:p w14:paraId="7B4B59D8" w14:textId="77777777" w:rsidR="00933246" w:rsidRPr="00B110CC" w:rsidRDefault="00933246" w:rsidP="00933246">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8. РАЗРЕШЕНИЕ СПОРОВ</w:t>
      </w:r>
    </w:p>
    <w:p w14:paraId="14C2B2A0" w14:textId="77777777" w:rsidR="00933246" w:rsidRPr="00B110CC" w:rsidRDefault="00933246" w:rsidP="00933246">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0C4B610C"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B110CC">
        <w:rPr>
          <w:rFonts w:ascii="Verdana" w:eastAsia="Times New Roman" w:hAnsi="Verdana" w:cs="Times New Roman"/>
          <w:i/>
          <w:color w:val="0070C0"/>
          <w:sz w:val="20"/>
          <w:szCs w:val="20"/>
          <w:lang w:eastAsia="ru-RU"/>
        </w:rPr>
        <w:t>10 (Десять)</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42D6B052" w14:textId="77777777" w:rsidR="00933246" w:rsidRPr="00B110CC" w:rsidRDefault="00933246" w:rsidP="00933246">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1372503" w14:textId="77777777" w:rsidR="00933246" w:rsidRPr="00B110CC" w:rsidRDefault="00933246" w:rsidP="00933246">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9. ИЗМЕНЕНИЕ, ДОПОЛНЕНИЕ И РАСТОРЖЕНИЕ ДОГОВОРА</w:t>
      </w:r>
    </w:p>
    <w:p w14:paraId="7B93BB27" w14:textId="77777777" w:rsidR="00933246" w:rsidRPr="00B110CC" w:rsidRDefault="00933246" w:rsidP="00933246">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D7FC9EA"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5A7214DC"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9.2.</w:t>
      </w:r>
      <w:r w:rsidRPr="00B110CC">
        <w:rPr>
          <w:rFonts w:ascii="Verdana" w:eastAsia="Times New Roman" w:hAnsi="Verdana" w:cs="Times New Roman"/>
          <w:sz w:val="20"/>
          <w:szCs w:val="20"/>
          <w:lang w:eastAsia="ru-RU"/>
        </w:rPr>
        <w:t> </w:t>
      </w:r>
      <w:r w:rsidRPr="00B110CC">
        <w:rPr>
          <w:rFonts w:ascii="Verdana" w:hAnsi="Verdana"/>
          <w:sz w:val="20"/>
          <w:szCs w:val="20"/>
        </w:rPr>
        <w:t xml:space="preserve"> </w:t>
      </w:r>
      <w:r w:rsidRPr="00B110CC">
        <w:rPr>
          <w:rFonts w:ascii="Verdana" w:eastAsia="Times New Roman" w:hAnsi="Verdana" w:cs="Times New Roman"/>
          <w:sz w:val="20"/>
          <w:szCs w:val="20"/>
          <w:lang w:eastAsia="ru-RU"/>
        </w:rPr>
        <w:t>Продавец вправе в одностороннем внесудебном порядке отказаться от исполнения Договора (расторгнуть Договор) в следующих случаях:</w:t>
      </w:r>
    </w:p>
    <w:p w14:paraId="659729B1"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p w14:paraId="7327491C"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B110CC">
        <w:rPr>
          <w:rFonts w:ascii="Verdana" w:hAnsi="Verdana"/>
          <w:sz w:val="20"/>
          <w:szCs w:val="20"/>
        </w:rPr>
        <w:t xml:space="preserve">, изложенными в Приложении </w:t>
      </w:r>
      <w:r w:rsidRPr="00B110CC">
        <w:rPr>
          <w:rFonts w:ascii="Verdana" w:hAnsi="Verdana"/>
          <w:color w:val="0070C0"/>
          <w:sz w:val="20"/>
          <w:szCs w:val="20"/>
        </w:rPr>
        <w:t>№</w:t>
      </w:r>
      <w:r w:rsidRPr="00B110CC">
        <w:rPr>
          <w:rFonts w:ascii="Verdana" w:hAnsi="Verdana"/>
          <w:color w:val="0070C0"/>
          <w:sz w:val="20"/>
          <w:szCs w:val="20"/>
        </w:rPr>
        <w:softHyphen/>
      </w:r>
      <w:r w:rsidRPr="00B110CC">
        <w:rPr>
          <w:rFonts w:ascii="Verdana" w:hAnsi="Verdana"/>
          <w:color w:val="0070C0"/>
          <w:sz w:val="20"/>
          <w:szCs w:val="20"/>
        </w:rPr>
        <w:softHyphen/>
      </w:r>
      <w:r w:rsidRPr="00B110CC">
        <w:rPr>
          <w:rFonts w:ascii="Verdana" w:hAnsi="Verdana"/>
          <w:color w:val="0070C0"/>
          <w:sz w:val="20"/>
          <w:szCs w:val="20"/>
        </w:rPr>
        <w:softHyphen/>
        <w:t xml:space="preserve">2 </w:t>
      </w:r>
      <w:r w:rsidRPr="00B110CC">
        <w:rPr>
          <w:rFonts w:ascii="Verdana" w:hAnsi="Verdana"/>
          <w:sz w:val="20"/>
          <w:szCs w:val="20"/>
        </w:rPr>
        <w:t>к Договору.</w:t>
      </w:r>
    </w:p>
    <w:p w14:paraId="452CA0E5"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5C25566B"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B110CC">
        <w:rPr>
          <w:rFonts w:ascii="Verdana" w:eastAsia="Times New Roman" w:hAnsi="Verdana" w:cs="Times New Roman"/>
          <w:i/>
          <w:color w:val="0070C0"/>
          <w:sz w:val="20"/>
          <w:szCs w:val="20"/>
          <w:lang w:eastAsia="ru-RU"/>
        </w:rPr>
        <w:t>10 (Десяти)</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color w:val="000000" w:themeColor="text1"/>
          <w:sz w:val="20"/>
          <w:szCs w:val="20"/>
          <w:lang w:eastAsia="ru-RU"/>
        </w:rPr>
        <w:t xml:space="preserve">рабочих дней </w:t>
      </w:r>
      <w:r w:rsidRPr="00B110CC">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F712FEC"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54483D89"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726D9193" w14:textId="77777777" w:rsidR="00933246" w:rsidRPr="00B110CC" w:rsidRDefault="00933246" w:rsidP="00933246">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76A850" w14:textId="77777777" w:rsidR="00933246" w:rsidRPr="00B110CC" w:rsidRDefault="00933246" w:rsidP="00933246">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10. ПРОЧИЕ УСЛОВИЯ</w:t>
      </w:r>
    </w:p>
    <w:p w14:paraId="13240545" w14:textId="77777777" w:rsidR="00933246" w:rsidRPr="00B110CC" w:rsidRDefault="00933246" w:rsidP="00933246">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67EAD373" w14:textId="77777777" w:rsidR="00933246" w:rsidRPr="00B110CC" w:rsidRDefault="00933246" w:rsidP="00933246">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110CC">
        <w:rPr>
          <w:rFonts w:ascii="Verdana" w:eastAsia="Times New Roman" w:hAnsi="Verdana" w:cs="Times New Roman"/>
          <w:sz w:val="20"/>
          <w:szCs w:val="20"/>
          <w:lang w:eastAsia="ru-RU"/>
        </w:rPr>
        <w:t xml:space="preserve">10.1. </w:t>
      </w:r>
      <w:r w:rsidRPr="00B110CC">
        <w:rPr>
          <w:rFonts w:ascii="Verdana" w:eastAsia="Times New Roman" w:hAnsi="Verdana" w:cs="Times New Roman"/>
          <w:kern w:val="20"/>
          <w:sz w:val="20"/>
          <w:szCs w:val="20"/>
          <w:lang w:eastAsia="ru-RU"/>
        </w:rPr>
        <w:t xml:space="preserve">Стороны безотлагательно (в течение </w:t>
      </w:r>
      <w:r w:rsidRPr="00B110CC">
        <w:rPr>
          <w:rFonts w:ascii="Verdana" w:eastAsia="Times New Roman" w:hAnsi="Verdana" w:cs="Times New Roman"/>
          <w:i/>
          <w:color w:val="0070C0"/>
          <w:kern w:val="20"/>
          <w:sz w:val="20"/>
          <w:szCs w:val="20"/>
          <w:lang w:eastAsia="ru-RU"/>
        </w:rPr>
        <w:t>3 (Трех)</w:t>
      </w:r>
      <w:r w:rsidRPr="00B110CC">
        <w:rPr>
          <w:rFonts w:ascii="Verdana" w:eastAsia="Times New Roman" w:hAnsi="Verdana" w:cs="Times New Roman"/>
          <w:color w:val="4472C4" w:themeColor="accent1"/>
          <w:kern w:val="20"/>
          <w:sz w:val="20"/>
          <w:szCs w:val="20"/>
          <w:lang w:eastAsia="ru-RU"/>
        </w:rPr>
        <w:t xml:space="preserve"> </w:t>
      </w:r>
      <w:r w:rsidRPr="00B110CC">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36BEC323" w14:textId="77777777" w:rsidR="00933246" w:rsidRPr="00B110CC" w:rsidRDefault="00933246" w:rsidP="00933246">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110CC">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F50DFD1" w14:textId="77777777" w:rsidR="00933246" w:rsidRPr="00B110CC" w:rsidRDefault="00933246" w:rsidP="00933246">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110CC">
        <w:rPr>
          <w:rFonts w:ascii="Verdana" w:eastAsia="Times New Roman" w:hAnsi="Verdana" w:cs="Times New Roman"/>
          <w:kern w:val="20"/>
          <w:sz w:val="20"/>
          <w:szCs w:val="20"/>
          <w:lang w:eastAsia="ru-RU"/>
        </w:rPr>
        <w:t xml:space="preserve">Все уведомления и сообщения должны быть направлены почтовой или курьерской службой с подтверждением отправления, вручения второй Стороне и с подтверждением </w:t>
      </w:r>
      <w:r w:rsidRPr="00B110CC">
        <w:rPr>
          <w:rFonts w:ascii="Verdana" w:eastAsia="Times New Roman" w:hAnsi="Verdana" w:cs="Times New Roman"/>
          <w:kern w:val="20"/>
          <w:sz w:val="20"/>
          <w:szCs w:val="20"/>
          <w:lang w:eastAsia="ru-RU"/>
        </w:rPr>
        <w:lastRenderedPageBreak/>
        <w:t xml:space="preserve">вложенных в отправление документов, и считаются полученными Стороной-адресатом c даты их вручения, указанной в уведомлении о вручении, либо в </w:t>
      </w:r>
      <w:r w:rsidRPr="00B110CC">
        <w:rPr>
          <w:rFonts w:ascii="Verdana" w:eastAsia="Times New Roman" w:hAnsi="Verdana" w:cs="Times New Roman"/>
          <w:i/>
          <w:color w:val="0070C0"/>
          <w:kern w:val="20"/>
          <w:sz w:val="20"/>
          <w:szCs w:val="20"/>
          <w:lang w:eastAsia="ru-RU"/>
        </w:rPr>
        <w:t>седьмой</w:t>
      </w:r>
      <w:r w:rsidRPr="00B110CC">
        <w:rPr>
          <w:rFonts w:ascii="Verdana" w:eastAsia="Times New Roman" w:hAnsi="Verdana" w:cs="Times New Roman"/>
          <w:color w:val="44546A" w:themeColor="text2"/>
          <w:kern w:val="20"/>
          <w:sz w:val="20"/>
          <w:szCs w:val="20"/>
          <w:lang w:eastAsia="ru-RU"/>
        </w:rPr>
        <w:t xml:space="preserve"> </w:t>
      </w:r>
      <w:r w:rsidRPr="00B110CC">
        <w:rPr>
          <w:rFonts w:ascii="Verdana" w:eastAsia="Times New Roman" w:hAnsi="Verdana" w:cs="Times New Roman"/>
          <w:kern w:val="20"/>
          <w:sz w:val="20"/>
          <w:szCs w:val="20"/>
          <w:lang w:eastAsia="ru-RU"/>
        </w:rPr>
        <w:t>календарный день со дня направления такого уведомления Стороне-адресату в зависимости от того, что наступит ранее.</w:t>
      </w:r>
    </w:p>
    <w:p w14:paraId="6CA7476A"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686B9C53" w14:textId="77777777" w:rsidR="00933246" w:rsidRPr="00B110CC" w:rsidRDefault="00933246" w:rsidP="00933246">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10.3. Настоящий Договор составлен и подписан в </w:t>
      </w:r>
      <w:r w:rsidRPr="00B110CC">
        <w:rPr>
          <w:rFonts w:ascii="Verdana" w:eastAsia="Times New Roman" w:hAnsi="Verdana" w:cs="Times New Roman"/>
          <w:i/>
          <w:color w:val="0070C0"/>
          <w:sz w:val="20"/>
          <w:szCs w:val="20"/>
          <w:lang w:eastAsia="ru-RU"/>
        </w:rPr>
        <w:t>3 (трех)</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экземплярах, имеющих равную юридическую силу: </w:t>
      </w:r>
      <w:r w:rsidRPr="00B110CC">
        <w:rPr>
          <w:rFonts w:ascii="Verdana" w:eastAsia="Times New Roman" w:hAnsi="Verdana" w:cs="Times New Roman"/>
          <w:i/>
          <w:color w:val="0070C0"/>
          <w:sz w:val="20"/>
          <w:szCs w:val="20"/>
          <w:lang w:eastAsia="ru-RU"/>
        </w:rPr>
        <w:t>1 (Один)</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 для Покупателя, </w:t>
      </w:r>
      <w:r w:rsidRPr="00B110CC">
        <w:rPr>
          <w:rFonts w:ascii="Verdana" w:eastAsia="Times New Roman" w:hAnsi="Verdana" w:cs="Times New Roman"/>
          <w:i/>
          <w:color w:val="0070C0"/>
          <w:sz w:val="20"/>
          <w:szCs w:val="20"/>
          <w:lang w:eastAsia="ru-RU"/>
        </w:rPr>
        <w:t>2 (Два)</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экземпляра для Продавца.</w:t>
      </w:r>
    </w:p>
    <w:p w14:paraId="03590EDF"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0A9C3803" w14:textId="77777777" w:rsidR="00933246" w:rsidRPr="00B110CC" w:rsidRDefault="00933246" w:rsidP="00933246">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61D8B01" w14:textId="77777777" w:rsidR="00933246" w:rsidRPr="00B110CC" w:rsidRDefault="00933246" w:rsidP="00933246">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10.5. Приложения к Договору, являющиеся его неотъемлемой частью:</w:t>
      </w:r>
    </w:p>
    <w:p w14:paraId="566A7CE1" w14:textId="77777777" w:rsidR="00933246" w:rsidRPr="00B110CC" w:rsidRDefault="00933246" w:rsidP="00933246">
      <w:pPr>
        <w:widowControl w:val="0"/>
        <w:tabs>
          <w:tab w:val="left" w:pos="709"/>
        </w:tabs>
        <w:adjustRightInd w:val="0"/>
        <w:spacing w:after="0"/>
        <w:jc w:val="both"/>
        <w:rPr>
          <w:rFonts w:ascii="Verdana" w:hAnsi="Verdana"/>
          <w:sz w:val="20"/>
          <w:szCs w:val="20"/>
        </w:rPr>
      </w:pPr>
      <w:r w:rsidRPr="00B110CC">
        <w:rPr>
          <w:rFonts w:ascii="Verdana" w:hAnsi="Verdana"/>
          <w:sz w:val="20"/>
          <w:szCs w:val="20"/>
        </w:rPr>
        <w:t xml:space="preserve">Приложение №1 Форма Акта приема-передачи к Договору купли-продажи недвижимого имущества от </w:t>
      </w:r>
      <w:r w:rsidRPr="00B110CC">
        <w:rPr>
          <w:rFonts w:ascii="Verdana" w:hAnsi="Verdana"/>
          <w:color w:val="0070C0"/>
          <w:sz w:val="20"/>
          <w:szCs w:val="20"/>
        </w:rPr>
        <w:t>«____» __________</w:t>
      </w:r>
      <w:r w:rsidRPr="00B110CC">
        <w:rPr>
          <w:rFonts w:ascii="Verdana" w:hAnsi="Verdana"/>
          <w:sz w:val="20"/>
          <w:szCs w:val="20"/>
        </w:rPr>
        <w:t xml:space="preserve">20__года на </w:t>
      </w:r>
      <w:r w:rsidRPr="00B110CC">
        <w:rPr>
          <w:rFonts w:ascii="Verdana" w:hAnsi="Verdana"/>
          <w:color w:val="0070C0"/>
          <w:sz w:val="20"/>
          <w:szCs w:val="20"/>
        </w:rPr>
        <w:t>__</w:t>
      </w:r>
      <w:r w:rsidRPr="00B110CC">
        <w:rPr>
          <w:rFonts w:ascii="Verdana" w:hAnsi="Verdana"/>
          <w:sz w:val="20"/>
          <w:szCs w:val="20"/>
        </w:rPr>
        <w:t>л.</w:t>
      </w:r>
    </w:p>
    <w:p w14:paraId="4E45A392" w14:textId="77777777" w:rsidR="00933246" w:rsidRPr="00B110CC" w:rsidRDefault="00933246" w:rsidP="00933246">
      <w:pPr>
        <w:widowControl w:val="0"/>
        <w:tabs>
          <w:tab w:val="left" w:pos="709"/>
        </w:tabs>
        <w:adjustRightInd w:val="0"/>
        <w:spacing w:after="0"/>
        <w:jc w:val="both"/>
        <w:rPr>
          <w:rFonts w:ascii="Verdana" w:hAnsi="Verdana"/>
          <w:sz w:val="20"/>
          <w:szCs w:val="20"/>
        </w:rPr>
      </w:pPr>
      <w:r w:rsidRPr="00B110CC">
        <w:rPr>
          <w:rFonts w:ascii="Verdana" w:hAnsi="Verdana"/>
          <w:sz w:val="20"/>
          <w:szCs w:val="20"/>
        </w:rPr>
        <w:t>Приложение №2 Условия Аккредитива на __л.</w:t>
      </w:r>
    </w:p>
    <w:p w14:paraId="1B40A155" w14:textId="77777777" w:rsidR="00933246" w:rsidRPr="00B110CC" w:rsidRDefault="00933246" w:rsidP="00933246">
      <w:pPr>
        <w:widowControl w:val="0"/>
        <w:tabs>
          <w:tab w:val="left" w:pos="709"/>
        </w:tabs>
        <w:adjustRightInd w:val="0"/>
        <w:spacing w:after="0"/>
        <w:jc w:val="both"/>
        <w:rPr>
          <w:rFonts w:ascii="Verdana" w:hAnsi="Verdana"/>
          <w:sz w:val="20"/>
          <w:szCs w:val="20"/>
        </w:rPr>
      </w:pPr>
    </w:p>
    <w:p w14:paraId="1979FFB7" w14:textId="77777777" w:rsidR="00933246" w:rsidRPr="00B110CC" w:rsidRDefault="00933246" w:rsidP="00933246">
      <w:pPr>
        <w:pStyle w:val="a5"/>
        <w:widowControl w:val="0"/>
        <w:tabs>
          <w:tab w:val="left" w:pos="709"/>
        </w:tabs>
        <w:adjustRightInd w:val="0"/>
        <w:ind w:left="927"/>
        <w:jc w:val="both"/>
        <w:rPr>
          <w:rFonts w:ascii="Verdana" w:hAnsi="Verdana"/>
        </w:rPr>
      </w:pPr>
    </w:p>
    <w:p w14:paraId="7853CE0B" w14:textId="77777777" w:rsidR="00933246" w:rsidRPr="00B110CC" w:rsidRDefault="00933246" w:rsidP="00933246">
      <w:pPr>
        <w:widowControl w:val="0"/>
        <w:autoSpaceDE w:val="0"/>
        <w:autoSpaceDN w:val="0"/>
        <w:spacing w:after="0" w:line="240" w:lineRule="auto"/>
        <w:ind w:left="720"/>
        <w:jc w:val="center"/>
        <w:rPr>
          <w:rFonts w:ascii="Verdana" w:hAnsi="Verdana"/>
          <w:b/>
          <w:sz w:val="20"/>
          <w:szCs w:val="20"/>
        </w:rPr>
      </w:pPr>
      <w:r w:rsidRPr="00B110CC">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1"/>
      </w:tblGrid>
      <w:tr w:rsidR="00933246" w:rsidRPr="00B110CC" w14:paraId="12D0621D" w14:textId="77777777" w:rsidTr="005157D0">
        <w:tc>
          <w:tcPr>
            <w:tcW w:w="2083" w:type="dxa"/>
            <w:shd w:val="clear" w:color="auto" w:fill="auto"/>
          </w:tcPr>
          <w:p w14:paraId="42146F89" w14:textId="77777777" w:rsidR="00933246" w:rsidRPr="00B110CC" w:rsidRDefault="00933246" w:rsidP="005157D0">
            <w:pPr>
              <w:spacing w:after="0" w:line="240" w:lineRule="auto"/>
              <w:rPr>
                <w:rFonts w:ascii="Verdana" w:hAnsi="Verdana"/>
                <w:sz w:val="20"/>
                <w:szCs w:val="20"/>
              </w:rPr>
            </w:pPr>
            <w:proofErr w:type="gramStart"/>
            <w:r w:rsidRPr="00B110CC">
              <w:rPr>
                <w:rFonts w:ascii="Verdana" w:hAnsi="Verdana"/>
                <w:b/>
                <w:sz w:val="20"/>
                <w:szCs w:val="20"/>
              </w:rPr>
              <w:t xml:space="preserve">ПРОДАВЕЦ:   </w:t>
            </w:r>
            <w:proofErr w:type="gramEnd"/>
            <w:r w:rsidRPr="00B110CC">
              <w:rPr>
                <w:rFonts w:ascii="Verdana" w:hAnsi="Verdana"/>
                <w:b/>
                <w:sz w:val="20"/>
                <w:szCs w:val="20"/>
              </w:rPr>
              <w:t xml:space="preserve">                                                                     </w:t>
            </w:r>
          </w:p>
        </w:tc>
        <w:tc>
          <w:tcPr>
            <w:tcW w:w="7272" w:type="dxa"/>
            <w:shd w:val="clear" w:color="auto" w:fill="auto"/>
          </w:tcPr>
          <w:p w14:paraId="2507B835" w14:textId="77777777" w:rsidR="00933246" w:rsidRPr="00B110CC" w:rsidRDefault="00933246" w:rsidP="005157D0">
            <w:pPr>
              <w:spacing w:after="0" w:line="240" w:lineRule="auto"/>
              <w:jc w:val="both"/>
              <w:rPr>
                <w:rFonts w:ascii="Verdana" w:hAnsi="Verdana"/>
                <w:b/>
                <w:bCs/>
                <w:color w:val="000000"/>
                <w:sz w:val="20"/>
                <w:szCs w:val="20"/>
              </w:rPr>
            </w:pPr>
            <w:r w:rsidRPr="00B110CC">
              <w:rPr>
                <w:rFonts w:ascii="Verdana" w:hAnsi="Verdana"/>
                <w:b/>
                <w:sz w:val="20"/>
                <w:szCs w:val="20"/>
              </w:rPr>
              <w:t xml:space="preserve">                                                             ПОКУПАТЕЛЬ:</w:t>
            </w:r>
          </w:p>
          <w:p w14:paraId="34329023" w14:textId="77777777" w:rsidR="00933246" w:rsidRPr="00B110CC" w:rsidRDefault="00933246" w:rsidP="005157D0">
            <w:pPr>
              <w:tabs>
                <w:tab w:val="left" w:pos="5670"/>
                <w:tab w:val="left" w:pos="5954"/>
                <w:tab w:val="left" w:pos="6946"/>
              </w:tabs>
              <w:spacing w:after="0" w:line="240" w:lineRule="auto"/>
              <w:rPr>
                <w:rFonts w:ascii="Verdana" w:hAnsi="Verdana"/>
                <w:sz w:val="20"/>
                <w:szCs w:val="20"/>
              </w:rPr>
            </w:pPr>
          </w:p>
        </w:tc>
      </w:tr>
    </w:tbl>
    <w:p w14:paraId="5F50AC61"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ПОДПИСИ СТОРОН</w:t>
      </w:r>
    </w:p>
    <w:p w14:paraId="34F1E7C5"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3F5544F0"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ОТ ПРОДАВЦА:</w:t>
      </w:r>
    </w:p>
    <w:p w14:paraId="454272E5" w14:textId="77777777" w:rsidR="00933246" w:rsidRPr="00B110CC" w:rsidRDefault="00933246" w:rsidP="00933246">
      <w:pPr>
        <w:shd w:val="clear" w:color="auto" w:fill="FFFFFF"/>
        <w:spacing w:after="0" w:line="240" w:lineRule="auto"/>
        <w:rPr>
          <w:rFonts w:ascii="Verdana" w:eastAsia="Times New Roman" w:hAnsi="Verdana" w:cs="Times New Roman"/>
          <w:color w:val="44546A" w:themeColor="text2"/>
          <w:sz w:val="20"/>
          <w:szCs w:val="20"/>
          <w:lang w:eastAsia="ru-RU"/>
        </w:rPr>
      </w:pPr>
      <w:r w:rsidRPr="00B110CC">
        <w:rPr>
          <w:rFonts w:ascii="Verdana" w:eastAsia="Times New Roman" w:hAnsi="Verdana" w:cs="Times New Roman"/>
          <w:color w:val="44546A" w:themeColor="text2"/>
          <w:sz w:val="20"/>
          <w:szCs w:val="20"/>
          <w:lang w:eastAsia="ru-RU"/>
        </w:rPr>
        <w:t xml:space="preserve">                                                   </w:t>
      </w:r>
      <w:r w:rsidRPr="00B110CC">
        <w:rPr>
          <w:rFonts w:ascii="Verdana" w:eastAsia="Times New Roman" w:hAnsi="Verdana" w:cs="Times New Roman"/>
          <w:b/>
          <w:color w:val="44546A" w:themeColor="text2"/>
          <w:sz w:val="20"/>
          <w:szCs w:val="20"/>
          <w:lang w:eastAsia="ru-RU"/>
        </w:rPr>
        <w:t>______________________</w:t>
      </w:r>
      <w:r w:rsidRPr="00B110CC">
        <w:rPr>
          <w:rFonts w:ascii="Verdana" w:eastAsia="Times New Roman" w:hAnsi="Verdana" w:cs="Times New Roman"/>
          <w:b/>
          <w:bCs/>
          <w:color w:val="44546A" w:themeColor="text2"/>
          <w:sz w:val="20"/>
          <w:szCs w:val="20"/>
          <w:lang w:eastAsia="ru-RU"/>
        </w:rPr>
        <w:t>/_______________/</w:t>
      </w:r>
    </w:p>
    <w:p w14:paraId="213E8E84" w14:textId="77777777" w:rsidR="00933246" w:rsidRPr="00B110CC" w:rsidRDefault="00933246" w:rsidP="00933246">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7EE10D4"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ОТ ПОКУПАТЕЛЯ:</w:t>
      </w:r>
    </w:p>
    <w:p w14:paraId="03087BAC"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                                             </w:t>
      </w:r>
      <w:r w:rsidRPr="00B110CC">
        <w:rPr>
          <w:rFonts w:ascii="Verdana" w:eastAsia="Times New Roman" w:hAnsi="Verdana" w:cs="Times New Roman"/>
          <w:b/>
          <w:sz w:val="20"/>
          <w:szCs w:val="20"/>
          <w:lang w:eastAsia="ru-RU"/>
        </w:rPr>
        <w:tab/>
      </w:r>
      <w:r w:rsidRPr="00B110CC">
        <w:rPr>
          <w:rFonts w:ascii="Verdana" w:eastAsia="Times New Roman" w:hAnsi="Verdana" w:cs="Times New Roman"/>
          <w:b/>
          <w:color w:val="44546A" w:themeColor="text2"/>
          <w:sz w:val="20"/>
          <w:szCs w:val="20"/>
          <w:lang w:eastAsia="ru-RU"/>
        </w:rPr>
        <w:t>____________________/________________/</w:t>
      </w:r>
    </w:p>
    <w:p w14:paraId="777D2343" w14:textId="77777777" w:rsidR="00933246" w:rsidRPr="00B110CC" w:rsidRDefault="00933246" w:rsidP="00933246">
      <w:pPr>
        <w:jc w:val="right"/>
        <w:rPr>
          <w:rFonts w:ascii="Verdana" w:hAnsi="Verdana"/>
          <w:sz w:val="20"/>
          <w:szCs w:val="20"/>
        </w:rPr>
      </w:pPr>
      <w:r w:rsidRPr="00B110CC">
        <w:rPr>
          <w:rFonts w:ascii="Verdana" w:eastAsia="Times New Roman" w:hAnsi="Verdana" w:cs="Times New Roman"/>
          <w:b/>
          <w:sz w:val="20"/>
          <w:szCs w:val="20"/>
          <w:lang w:eastAsia="ru-RU"/>
        </w:rPr>
        <w:br w:type="page"/>
      </w:r>
      <w:r w:rsidRPr="00B110CC">
        <w:rPr>
          <w:rFonts w:ascii="Verdana" w:hAnsi="Verdana"/>
          <w:sz w:val="20"/>
          <w:szCs w:val="20"/>
        </w:rPr>
        <w:lastRenderedPageBreak/>
        <w:t>Приложение №1</w:t>
      </w:r>
    </w:p>
    <w:p w14:paraId="16BEC0DF" w14:textId="77777777" w:rsidR="00933246" w:rsidRPr="00B110CC" w:rsidRDefault="00933246" w:rsidP="00933246">
      <w:pPr>
        <w:spacing w:after="0" w:line="240" w:lineRule="auto"/>
        <w:jc w:val="right"/>
        <w:rPr>
          <w:rFonts w:ascii="Verdana" w:eastAsia="Times New Roman" w:hAnsi="Verdana" w:cs="Arial"/>
          <w:sz w:val="20"/>
          <w:szCs w:val="20"/>
          <w:lang w:eastAsia="en-CA"/>
        </w:rPr>
      </w:pPr>
      <w:r w:rsidRPr="00B110CC">
        <w:rPr>
          <w:rFonts w:ascii="Verdana" w:eastAsia="Times New Roman" w:hAnsi="Verdana" w:cs="Arial"/>
          <w:sz w:val="20"/>
          <w:szCs w:val="20"/>
          <w:lang w:eastAsia="en-CA"/>
        </w:rPr>
        <w:t xml:space="preserve"> к Договору купли-продажи недвижимого имущества </w:t>
      </w:r>
    </w:p>
    <w:p w14:paraId="2EF9FB69" w14:textId="77777777" w:rsidR="00933246" w:rsidRPr="00B110CC" w:rsidRDefault="00933246" w:rsidP="00933246">
      <w:pPr>
        <w:pStyle w:val="ConsNonformat"/>
        <w:tabs>
          <w:tab w:val="left" w:pos="1276"/>
        </w:tabs>
        <w:ind w:left="709"/>
        <w:contextualSpacing/>
        <w:jc w:val="right"/>
        <w:rPr>
          <w:rFonts w:ascii="Verdana" w:hAnsi="Verdana" w:cs="Arial"/>
          <w:color w:val="000000" w:themeColor="text1"/>
          <w:lang w:eastAsia="en-CA"/>
        </w:rPr>
      </w:pPr>
      <w:r w:rsidRPr="00B110CC">
        <w:rPr>
          <w:rFonts w:ascii="Verdana" w:hAnsi="Verdana" w:cs="Arial"/>
          <w:color w:val="000000" w:themeColor="text1"/>
          <w:lang w:eastAsia="en-CA"/>
        </w:rPr>
        <w:t>от «__</w:t>
      </w:r>
      <w:proofErr w:type="gramStart"/>
      <w:r w:rsidRPr="00B110CC">
        <w:rPr>
          <w:rFonts w:ascii="Verdana" w:hAnsi="Verdana" w:cs="Arial"/>
          <w:color w:val="000000" w:themeColor="text1"/>
          <w:lang w:eastAsia="en-CA"/>
        </w:rPr>
        <w:t>_»_</w:t>
      </w:r>
      <w:proofErr w:type="gramEnd"/>
      <w:r w:rsidRPr="00B110CC">
        <w:rPr>
          <w:rFonts w:ascii="Verdana" w:hAnsi="Verdana" w:cs="Arial"/>
          <w:color w:val="000000" w:themeColor="text1"/>
          <w:lang w:eastAsia="en-CA"/>
        </w:rPr>
        <w:t>____________ 20__</w:t>
      </w:r>
    </w:p>
    <w:p w14:paraId="472EC129" w14:textId="77777777" w:rsidR="00933246" w:rsidRPr="00B110CC" w:rsidRDefault="00933246" w:rsidP="00933246">
      <w:pPr>
        <w:pStyle w:val="ConsNonformat"/>
        <w:tabs>
          <w:tab w:val="left" w:pos="1276"/>
        </w:tabs>
        <w:ind w:left="709"/>
        <w:contextualSpacing/>
        <w:jc w:val="right"/>
        <w:rPr>
          <w:rFonts w:ascii="Verdana" w:hAnsi="Verdana" w:cs="Arial"/>
          <w:lang w:eastAsia="en-CA"/>
        </w:rPr>
      </w:pPr>
    </w:p>
    <w:p w14:paraId="67B52FD0" w14:textId="77777777" w:rsidR="00933246" w:rsidRPr="00B110CC" w:rsidRDefault="00933246" w:rsidP="0093324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110CC">
        <w:rPr>
          <w:rFonts w:ascii="Verdana" w:eastAsia="Times New Roman" w:hAnsi="Verdana" w:cs="Times New Roman"/>
          <w:b/>
          <w:bCs/>
          <w:sz w:val="20"/>
          <w:szCs w:val="20"/>
          <w:lang w:eastAsia="ru-RU"/>
        </w:rPr>
        <w:t xml:space="preserve">Форма Акта приема-передачи </w:t>
      </w:r>
    </w:p>
    <w:p w14:paraId="2CF82A50" w14:textId="77777777" w:rsidR="00933246" w:rsidRPr="00B110CC" w:rsidRDefault="00933246" w:rsidP="0093324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110CC">
        <w:rPr>
          <w:rFonts w:ascii="Verdana" w:eastAsia="Times New Roman" w:hAnsi="Verdana" w:cs="Times New Roman"/>
          <w:b/>
          <w:bCs/>
          <w:sz w:val="20"/>
          <w:szCs w:val="20"/>
          <w:lang w:eastAsia="ru-RU"/>
        </w:rPr>
        <w:t>к Договору купли-продажи</w:t>
      </w:r>
    </w:p>
    <w:p w14:paraId="477BFA2E" w14:textId="77777777" w:rsidR="00933246" w:rsidRPr="00B110CC" w:rsidRDefault="00933246" w:rsidP="0093324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110CC">
        <w:rPr>
          <w:rFonts w:ascii="Verdana" w:eastAsia="Times New Roman" w:hAnsi="Verdana" w:cs="Times New Roman"/>
          <w:b/>
          <w:bCs/>
          <w:sz w:val="20"/>
          <w:szCs w:val="20"/>
          <w:lang w:eastAsia="ru-RU"/>
        </w:rPr>
        <w:t>недвижимого имущества от «____» __________20__года</w:t>
      </w:r>
    </w:p>
    <w:p w14:paraId="7A399C9C"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3A0E14" w14:textId="77777777" w:rsidR="00933246" w:rsidRPr="00B110CC" w:rsidRDefault="00933246" w:rsidP="00933246">
      <w:pPr>
        <w:spacing w:after="0" w:line="240" w:lineRule="auto"/>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г. __________                                                                </w:t>
      </w:r>
      <w:proofErr w:type="gramStart"/>
      <w:r w:rsidRPr="00B110CC">
        <w:rPr>
          <w:rFonts w:ascii="Verdana" w:eastAsia="Times New Roman" w:hAnsi="Verdana" w:cs="Times New Roman"/>
          <w:b/>
          <w:sz w:val="20"/>
          <w:szCs w:val="20"/>
          <w:lang w:eastAsia="ru-RU"/>
        </w:rPr>
        <w:t xml:space="preserve">   «</w:t>
      </w:r>
      <w:proofErr w:type="gramEnd"/>
      <w:r w:rsidRPr="00B110CC">
        <w:rPr>
          <w:rFonts w:ascii="Verdana" w:eastAsia="Times New Roman" w:hAnsi="Verdana" w:cs="Times New Roman"/>
          <w:b/>
          <w:sz w:val="20"/>
          <w:szCs w:val="20"/>
          <w:lang w:eastAsia="ru-RU"/>
        </w:rPr>
        <w:t>___» ________ 20_г.</w:t>
      </w:r>
    </w:p>
    <w:p w14:paraId="413ABD0E"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r w:rsidRPr="00B110CC">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B110CC">
        <w:rPr>
          <w:rFonts w:ascii="Verdana" w:hAnsi="Verdana" w:cs="Verdana"/>
          <w:b/>
          <w:bCs/>
          <w:color w:val="000000"/>
          <w:sz w:val="20"/>
          <w:szCs w:val="20"/>
        </w:rPr>
        <w:t>Продавец</w:t>
      </w:r>
      <w:r w:rsidRPr="00B110CC">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B110CC">
        <w:rPr>
          <w:rFonts w:ascii="Verdana" w:hAnsi="Verdana" w:cs="Verdana"/>
          <w:i/>
          <w:iCs/>
          <w:color w:val="000000"/>
          <w:sz w:val="20"/>
          <w:szCs w:val="20"/>
        </w:rPr>
        <w:t xml:space="preserve"> </w:t>
      </w:r>
      <w:r w:rsidRPr="00B110CC">
        <w:rPr>
          <w:rFonts w:ascii="Verdana" w:hAnsi="Verdana" w:cs="Verdana"/>
          <w:color w:val="000000"/>
          <w:sz w:val="20"/>
          <w:szCs w:val="20"/>
        </w:rPr>
        <w:t>с одной стороны,</w:t>
      </w:r>
      <w:r w:rsidRPr="00B110CC">
        <w:rPr>
          <w:rFonts w:ascii="Verdana" w:eastAsia="Times New Roman" w:hAnsi="Verdana" w:cs="Times New Roman"/>
          <w:sz w:val="20"/>
          <w:szCs w:val="20"/>
          <w:lang w:eastAsia="ru-RU"/>
        </w:rPr>
        <w:t xml:space="preserve">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33246" w:rsidRPr="00B110CC" w14:paraId="00D82B68" w14:textId="77777777" w:rsidTr="005157D0">
        <w:tc>
          <w:tcPr>
            <w:tcW w:w="1701" w:type="dxa"/>
            <w:shd w:val="clear" w:color="auto" w:fill="auto"/>
          </w:tcPr>
          <w:p w14:paraId="057386E0"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w:t>
            </w:r>
            <w:proofErr w:type="gramStart"/>
            <w:r w:rsidRPr="00B110CC">
              <w:rPr>
                <w:rFonts w:ascii="Verdana" w:eastAsia="Times New Roman" w:hAnsi="Verdana" w:cs="Times New Roman"/>
                <w:i/>
                <w:color w:val="FF0000"/>
                <w:sz w:val="20"/>
                <w:szCs w:val="20"/>
                <w:lang w:eastAsia="ru-RU"/>
              </w:rPr>
              <w:t>1  Покупатель</w:t>
            </w:r>
            <w:proofErr w:type="gramEnd"/>
            <w:r w:rsidRPr="00B110CC">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6340B7AD" w14:textId="77777777" w:rsidTr="005157D0">
              <w:tc>
                <w:tcPr>
                  <w:tcW w:w="6969" w:type="dxa"/>
                </w:tcPr>
                <w:p w14:paraId="3C09E91C"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7D068F7F" w14:textId="77777777" w:rsidTr="005157D0">
              <w:tc>
                <w:tcPr>
                  <w:tcW w:w="6969" w:type="dxa"/>
                </w:tcPr>
                <w:p w14:paraId="44D36640" w14:textId="77777777" w:rsidR="00933246" w:rsidRPr="00B110CC" w:rsidRDefault="00933246" w:rsidP="005157D0">
                  <w:pPr>
                    <w:jc w:val="both"/>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 xml:space="preserve">(полное наименование, ИНН, ОГРН </w:t>
                  </w:r>
                  <w:proofErr w:type="gramStart"/>
                  <w:r w:rsidRPr="00B110CC">
                    <w:rPr>
                      <w:rFonts w:ascii="Verdana" w:eastAsia="Times New Roman" w:hAnsi="Verdana" w:cs="Times New Roman"/>
                      <w:i/>
                      <w:color w:val="0070C0"/>
                      <w:sz w:val="20"/>
                      <w:szCs w:val="20"/>
                      <w:lang w:eastAsia="ru-RU"/>
                    </w:rPr>
                    <w:t>согласно выписки</w:t>
                  </w:r>
                  <w:proofErr w:type="gramEnd"/>
                  <w:r w:rsidRPr="00B110CC">
                    <w:rPr>
                      <w:rFonts w:ascii="Verdana" w:eastAsia="Times New Roman" w:hAnsi="Verdana" w:cs="Times New Roman"/>
                      <w:i/>
                      <w:color w:val="0070C0"/>
                      <w:sz w:val="20"/>
                      <w:szCs w:val="20"/>
                      <w:lang w:eastAsia="ru-RU"/>
                    </w:rPr>
                    <w:t xml:space="preserve"> из ЕГРЮЛ)</w:t>
                  </w:r>
                </w:p>
              </w:tc>
            </w:tr>
          </w:tbl>
          <w:p w14:paraId="7FBBEAB4" w14:textId="77777777" w:rsidR="00933246" w:rsidRPr="00B110CC" w:rsidRDefault="00933246" w:rsidP="005157D0">
            <w:pPr>
              <w:spacing w:after="0" w:line="240" w:lineRule="auto"/>
              <w:jc w:val="both"/>
              <w:rPr>
                <w:rFonts w:ascii="Verdana" w:eastAsia="Times New Roman" w:hAnsi="Verdana" w:cs="Times New Roman"/>
                <w:i/>
                <w:color w:val="4472C4" w:themeColor="accent1"/>
                <w:sz w:val="20"/>
                <w:szCs w:val="20"/>
                <w:lang w:eastAsia="ru-RU"/>
              </w:rPr>
            </w:pPr>
            <w:r w:rsidRPr="00B110CC">
              <w:rPr>
                <w:rFonts w:ascii="Verdana" w:eastAsia="Times New Roman" w:hAnsi="Verdana" w:cs="Times New Roman"/>
                <w:color w:val="000000" w:themeColor="text1"/>
                <w:sz w:val="20"/>
                <w:szCs w:val="20"/>
                <w:lang w:eastAsia="ru-RU"/>
              </w:rPr>
              <w:t xml:space="preserve">ИНН </w:t>
            </w:r>
            <w:r w:rsidRPr="00B110CC">
              <w:rPr>
                <w:rFonts w:ascii="Verdana" w:eastAsia="Times New Roman" w:hAnsi="Verdana" w:cs="Times New Roman"/>
                <w:color w:val="0070C0"/>
                <w:sz w:val="20"/>
                <w:szCs w:val="20"/>
                <w:lang w:eastAsia="ru-RU"/>
              </w:rPr>
              <w:t>______________</w:t>
            </w:r>
            <w:r w:rsidRPr="00B110CC">
              <w:rPr>
                <w:rFonts w:ascii="Verdana" w:eastAsia="Times New Roman" w:hAnsi="Verdana" w:cs="Times New Roman"/>
                <w:color w:val="000000" w:themeColor="text1"/>
                <w:sz w:val="20"/>
                <w:szCs w:val="20"/>
                <w:lang w:eastAsia="ru-RU"/>
              </w:rPr>
              <w:t xml:space="preserve">, ОГРН </w:t>
            </w:r>
            <w:r w:rsidRPr="00B110CC">
              <w:rPr>
                <w:rFonts w:ascii="Verdana" w:eastAsia="Times New Roman" w:hAnsi="Verdana" w:cs="Times New Roman"/>
                <w:color w:val="0070C0"/>
                <w:sz w:val="20"/>
                <w:szCs w:val="20"/>
                <w:lang w:eastAsia="ru-RU"/>
              </w:rPr>
              <w:t>___________</w:t>
            </w:r>
            <w:r w:rsidRPr="00B110CC">
              <w:rPr>
                <w:rFonts w:ascii="Verdana" w:eastAsia="Times New Roman" w:hAnsi="Verdana" w:cs="Times New Roman"/>
                <w:color w:val="000000" w:themeColor="text1"/>
                <w:sz w:val="20"/>
                <w:szCs w:val="20"/>
                <w:lang w:eastAsia="ru-RU"/>
              </w:rPr>
              <w:t>, в лице</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действующего</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на основании</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__________________________________________</w:t>
            </w:r>
            <w:r w:rsidRPr="00B110CC">
              <w:rPr>
                <w:rFonts w:ascii="Verdana" w:eastAsia="Times New Roman" w:hAnsi="Verdana" w:cs="Times New Roman"/>
                <w:i/>
                <w:color w:val="4472C4" w:themeColor="accent1"/>
                <w:sz w:val="20"/>
                <w:szCs w:val="20"/>
                <w:lang w:eastAsia="ru-RU"/>
              </w:rPr>
              <w:t xml:space="preserve">, </w:t>
            </w:r>
          </w:p>
          <w:p w14:paraId="6727E70F" w14:textId="77777777" w:rsidR="00933246" w:rsidRPr="00B110CC" w:rsidRDefault="00933246" w:rsidP="005157D0">
            <w:pPr>
              <w:spacing w:after="0" w:line="240" w:lineRule="auto"/>
              <w:jc w:val="both"/>
              <w:rPr>
                <w:rFonts w:ascii="Verdana" w:eastAsia="Times New Roman" w:hAnsi="Verdana" w:cs="Times New Roman"/>
                <w:color w:val="4472C4" w:themeColor="accent1"/>
                <w:sz w:val="20"/>
                <w:szCs w:val="20"/>
                <w:lang w:eastAsia="ru-RU"/>
              </w:rPr>
            </w:pPr>
          </w:p>
        </w:tc>
      </w:tr>
      <w:tr w:rsidR="00933246" w:rsidRPr="00B110CC" w14:paraId="21E3D190" w14:textId="77777777" w:rsidTr="005157D0">
        <w:tc>
          <w:tcPr>
            <w:tcW w:w="1701" w:type="dxa"/>
            <w:shd w:val="clear" w:color="auto" w:fill="auto"/>
          </w:tcPr>
          <w:p w14:paraId="0005D90D"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w:t>
            </w:r>
            <w:proofErr w:type="gramStart"/>
            <w:r w:rsidRPr="00B110CC">
              <w:rPr>
                <w:rFonts w:ascii="Verdana" w:eastAsia="Times New Roman" w:hAnsi="Verdana" w:cs="Times New Roman"/>
                <w:i/>
                <w:color w:val="FF0000"/>
                <w:sz w:val="20"/>
                <w:szCs w:val="20"/>
                <w:lang w:eastAsia="ru-RU"/>
              </w:rPr>
              <w:t>2  Покупатель</w:t>
            </w:r>
            <w:proofErr w:type="gramEnd"/>
            <w:r w:rsidRPr="00B110CC">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5858B663" w14:textId="77777777" w:rsidTr="005157D0">
              <w:tc>
                <w:tcPr>
                  <w:tcW w:w="6969" w:type="dxa"/>
                </w:tcPr>
                <w:p w14:paraId="7B6477E6"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396F4485" w14:textId="77777777" w:rsidTr="005157D0">
              <w:trPr>
                <w:trHeight w:val="224"/>
              </w:trPr>
              <w:tc>
                <w:tcPr>
                  <w:tcW w:w="6969" w:type="dxa"/>
                </w:tcPr>
                <w:p w14:paraId="5E59E33B" w14:textId="77777777" w:rsidR="00933246" w:rsidRPr="00B110CC" w:rsidRDefault="00933246" w:rsidP="005157D0">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7CA48658" w14:textId="77777777" w:rsidR="00933246" w:rsidRPr="00B110CC" w:rsidRDefault="00933246" w:rsidP="005157D0">
            <w:pPr>
              <w:spacing w:after="0" w:line="240" w:lineRule="auto"/>
              <w:jc w:val="both"/>
              <w:rPr>
                <w:rFonts w:ascii="Verdana" w:hAnsi="Verdana"/>
                <w:color w:val="4472C4" w:themeColor="accent1"/>
                <w:sz w:val="20"/>
                <w:szCs w:val="20"/>
              </w:rPr>
            </w:pPr>
            <w:r w:rsidRPr="00B110CC">
              <w:rPr>
                <w:rFonts w:ascii="Verdana" w:hAnsi="Verdana"/>
                <w:i/>
                <w:color w:val="0070C0"/>
                <w:sz w:val="20"/>
                <w:szCs w:val="20"/>
              </w:rPr>
              <w:t>___________________</w:t>
            </w:r>
            <w:r w:rsidRPr="00B110CC">
              <w:rPr>
                <w:rFonts w:ascii="Verdana" w:hAnsi="Verdana"/>
                <w:i/>
                <w:color w:val="4472C4" w:themeColor="accent1"/>
                <w:sz w:val="20"/>
                <w:szCs w:val="20"/>
              </w:rPr>
              <w:t xml:space="preserve"> </w:t>
            </w:r>
            <w:r w:rsidRPr="00B110CC">
              <w:rPr>
                <w:rFonts w:ascii="Verdana" w:hAnsi="Verdana"/>
                <w:sz w:val="20"/>
                <w:szCs w:val="20"/>
              </w:rPr>
              <w:t>года рождения</w:t>
            </w:r>
            <w:r w:rsidRPr="00B110CC">
              <w:rPr>
                <w:rFonts w:ascii="Verdana" w:hAnsi="Verdana"/>
                <w:i/>
                <w:sz w:val="20"/>
                <w:szCs w:val="20"/>
              </w:rPr>
              <w:t xml:space="preserve">,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0070C0"/>
                <w:sz w:val="20"/>
                <w:szCs w:val="20"/>
              </w:rPr>
              <w:t>______________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w:t>
            </w:r>
            <w:proofErr w:type="spellStart"/>
            <w:r w:rsidRPr="00B110CC">
              <w:rPr>
                <w:rFonts w:ascii="Verdana" w:hAnsi="Verdana"/>
                <w:i/>
                <w:color w:val="0070C0"/>
                <w:sz w:val="20"/>
                <w:szCs w:val="20"/>
              </w:rPr>
              <w:t>ая</w:t>
            </w:r>
            <w:proofErr w:type="spellEnd"/>
            <w:r w:rsidRPr="00B110CC">
              <w:rPr>
                <w:rFonts w:ascii="Verdana" w:hAnsi="Verdana"/>
                <w:i/>
                <w:color w:val="0070C0"/>
                <w:sz w:val="20"/>
                <w:szCs w:val="20"/>
              </w:rPr>
              <w:t>)</w:t>
            </w:r>
            <w:r w:rsidRPr="00B110CC">
              <w:rPr>
                <w:rFonts w:ascii="Verdana" w:hAnsi="Verdana"/>
                <w:color w:val="0070C0"/>
                <w:sz w:val="20"/>
                <w:szCs w:val="20"/>
              </w:rPr>
              <w:t xml:space="preserve"> </w:t>
            </w:r>
            <w:r w:rsidRPr="00B110CC">
              <w:rPr>
                <w:rFonts w:ascii="Verdana" w:hAnsi="Verdana"/>
                <w:color w:val="000000"/>
                <w:sz w:val="20"/>
                <w:szCs w:val="20"/>
              </w:rPr>
              <w:t xml:space="preserve">по адресу </w:t>
            </w:r>
            <w:r w:rsidRPr="00B110CC">
              <w:rPr>
                <w:rFonts w:ascii="Verdana" w:hAnsi="Verdana"/>
                <w:color w:val="0070C0"/>
                <w:sz w:val="20"/>
                <w:szCs w:val="20"/>
              </w:rPr>
              <w:t>____________________________________</w:t>
            </w:r>
            <w:r w:rsidRPr="00B110CC">
              <w:rPr>
                <w:rFonts w:ascii="Verdana" w:hAnsi="Verdana"/>
                <w:color w:val="4472C4" w:themeColor="accent1"/>
                <w:sz w:val="20"/>
                <w:szCs w:val="20"/>
              </w:rPr>
              <w:t xml:space="preserve">, </w:t>
            </w:r>
          </w:p>
          <w:p w14:paraId="4EC2CA9D" w14:textId="77777777" w:rsidR="00933246" w:rsidRPr="00B110CC" w:rsidRDefault="00933246" w:rsidP="005157D0">
            <w:pPr>
              <w:spacing w:after="0" w:line="240" w:lineRule="auto"/>
              <w:jc w:val="both"/>
              <w:rPr>
                <w:rFonts w:ascii="Verdana" w:eastAsia="Times New Roman" w:hAnsi="Verdana" w:cs="Times New Roman"/>
                <w:sz w:val="20"/>
                <w:szCs w:val="20"/>
                <w:lang w:eastAsia="ru-RU"/>
              </w:rPr>
            </w:pPr>
          </w:p>
        </w:tc>
      </w:tr>
      <w:tr w:rsidR="00933246" w:rsidRPr="00B110CC" w14:paraId="27549C77" w14:textId="77777777" w:rsidTr="005157D0">
        <w:tc>
          <w:tcPr>
            <w:tcW w:w="1701" w:type="dxa"/>
            <w:shd w:val="clear" w:color="auto" w:fill="auto"/>
          </w:tcPr>
          <w:p w14:paraId="3BEB43B3" w14:textId="77777777" w:rsidR="00933246" w:rsidRPr="00B110CC" w:rsidRDefault="00933246" w:rsidP="005157D0">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w:t>
            </w:r>
            <w:proofErr w:type="gramStart"/>
            <w:r w:rsidRPr="00B110CC">
              <w:rPr>
                <w:rFonts w:ascii="Verdana" w:eastAsia="Times New Roman" w:hAnsi="Verdana" w:cs="Times New Roman"/>
                <w:i/>
                <w:color w:val="FF0000"/>
                <w:sz w:val="20"/>
                <w:szCs w:val="20"/>
                <w:lang w:eastAsia="ru-RU"/>
              </w:rPr>
              <w:t>3  Покупатель</w:t>
            </w:r>
            <w:proofErr w:type="gramEnd"/>
            <w:r w:rsidRPr="00B110CC">
              <w:rPr>
                <w:rFonts w:ascii="Verdana" w:eastAsia="Times New Roman" w:hAnsi="Verdana" w:cs="Times New Roman"/>
                <w:i/>
                <w:color w:val="FF0000"/>
                <w:sz w:val="20"/>
                <w:szCs w:val="20"/>
                <w:lang w:eastAsia="ru-RU"/>
              </w:rPr>
              <w:t xml:space="preserve"> ИП</w:t>
            </w:r>
            <w:r w:rsidRPr="00B110CC">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14EC71B8" w14:textId="77777777" w:rsidTr="005157D0">
              <w:tc>
                <w:tcPr>
                  <w:tcW w:w="6969" w:type="dxa"/>
                </w:tcPr>
                <w:p w14:paraId="4B910152"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42DF180B" w14:textId="77777777" w:rsidTr="005157D0">
              <w:trPr>
                <w:trHeight w:val="224"/>
              </w:trPr>
              <w:tc>
                <w:tcPr>
                  <w:tcW w:w="6969" w:type="dxa"/>
                </w:tcPr>
                <w:p w14:paraId="4DD36BE5" w14:textId="77777777" w:rsidR="00933246" w:rsidRPr="00B110CC" w:rsidRDefault="00933246" w:rsidP="005157D0">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03AA2E66" w14:textId="77777777" w:rsidR="00933246" w:rsidRPr="00B110CC" w:rsidRDefault="00933246" w:rsidP="005157D0">
            <w:pPr>
              <w:spacing w:after="0" w:line="240" w:lineRule="auto"/>
              <w:jc w:val="both"/>
              <w:rPr>
                <w:rFonts w:ascii="Verdana" w:hAnsi="Verdana"/>
                <w:i/>
                <w:color w:val="0070C0"/>
                <w:sz w:val="20"/>
                <w:szCs w:val="20"/>
              </w:rPr>
            </w:pPr>
            <w:r w:rsidRPr="00B110CC">
              <w:rPr>
                <w:rFonts w:ascii="Verdana" w:hAnsi="Verdana"/>
                <w:sz w:val="20"/>
                <w:szCs w:val="20"/>
              </w:rPr>
              <w:t>ОГРНИП</w:t>
            </w:r>
            <w:r w:rsidRPr="00B110CC">
              <w:rPr>
                <w:rFonts w:ascii="Verdana" w:hAnsi="Verdana"/>
                <w:i/>
                <w:color w:val="0070C0"/>
                <w:sz w:val="20"/>
                <w:szCs w:val="20"/>
              </w:rPr>
              <w:t xml:space="preserve">____________________,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4472C4" w:themeColor="accent1"/>
                <w:sz w:val="20"/>
                <w:szCs w:val="20"/>
              </w:rPr>
              <w:t>_</w:t>
            </w:r>
            <w:r w:rsidRPr="00B110CC">
              <w:rPr>
                <w:rFonts w:ascii="Verdana" w:hAnsi="Verdana"/>
                <w:color w:val="0070C0"/>
                <w:sz w:val="20"/>
                <w:szCs w:val="20"/>
              </w:rPr>
              <w:t>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w:t>
            </w:r>
            <w:proofErr w:type="spellStart"/>
            <w:r w:rsidRPr="00B110CC">
              <w:rPr>
                <w:rFonts w:ascii="Verdana" w:hAnsi="Verdana"/>
                <w:i/>
                <w:color w:val="0070C0"/>
                <w:sz w:val="20"/>
                <w:szCs w:val="20"/>
              </w:rPr>
              <w:t>ая</w:t>
            </w:r>
            <w:proofErr w:type="spellEnd"/>
            <w:r w:rsidRPr="00B110CC">
              <w:rPr>
                <w:rFonts w:ascii="Verdana" w:hAnsi="Verdana"/>
                <w:i/>
                <w:color w:val="0070C0"/>
                <w:sz w:val="20"/>
                <w:szCs w:val="20"/>
              </w:rPr>
              <w:t>)</w:t>
            </w:r>
            <w:r w:rsidRPr="00B110CC">
              <w:rPr>
                <w:rFonts w:ascii="Verdana" w:hAnsi="Verdana"/>
                <w:color w:val="0000FF"/>
                <w:sz w:val="20"/>
                <w:szCs w:val="20"/>
              </w:rPr>
              <w:t xml:space="preserve"> </w:t>
            </w:r>
            <w:r w:rsidRPr="00B110CC">
              <w:rPr>
                <w:rFonts w:ascii="Verdana" w:hAnsi="Verdana"/>
                <w:color w:val="000000"/>
                <w:sz w:val="20"/>
                <w:szCs w:val="20"/>
              </w:rPr>
              <w:t xml:space="preserve">по адресу </w:t>
            </w:r>
            <w:r w:rsidRPr="00B110CC">
              <w:rPr>
                <w:rFonts w:ascii="Verdana" w:hAnsi="Verdana"/>
                <w:color w:val="4472C4" w:themeColor="accent1"/>
                <w:sz w:val="20"/>
                <w:szCs w:val="20"/>
              </w:rPr>
              <w:t xml:space="preserve">____________________________________, </w:t>
            </w:r>
            <w:r w:rsidRPr="00B110C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B110CC">
              <w:rPr>
                <w:rFonts w:ascii="Verdana" w:hAnsi="Verdana"/>
                <w:i/>
                <w:color w:val="000000" w:themeColor="text1"/>
                <w:sz w:val="20"/>
                <w:szCs w:val="20"/>
              </w:rPr>
              <w:t xml:space="preserve"> </w:t>
            </w:r>
            <w:r w:rsidRPr="00B110CC">
              <w:rPr>
                <w:rFonts w:ascii="Verdana" w:hAnsi="Verdana"/>
                <w:i/>
                <w:color w:val="4472C4" w:themeColor="accent1"/>
                <w:sz w:val="20"/>
                <w:szCs w:val="20"/>
              </w:rPr>
              <w:t xml:space="preserve">___ </w:t>
            </w:r>
            <w:r w:rsidRPr="00B110CC">
              <w:rPr>
                <w:rFonts w:ascii="Verdana" w:hAnsi="Verdana"/>
                <w:color w:val="000000" w:themeColor="text1"/>
                <w:sz w:val="20"/>
                <w:szCs w:val="20"/>
              </w:rPr>
              <w:t>№</w:t>
            </w:r>
            <w:r w:rsidRPr="00B110CC">
              <w:rPr>
                <w:rFonts w:ascii="Verdana" w:hAnsi="Verdana"/>
                <w:i/>
                <w:color w:val="4472C4" w:themeColor="accent1"/>
                <w:sz w:val="20"/>
                <w:szCs w:val="20"/>
              </w:rPr>
              <w:t xml:space="preserve">_____, </w:t>
            </w:r>
            <w:r w:rsidRPr="00B110CC">
              <w:rPr>
                <w:rFonts w:ascii="Verdana" w:hAnsi="Verdana"/>
                <w:color w:val="000000" w:themeColor="text1"/>
                <w:sz w:val="20"/>
                <w:szCs w:val="20"/>
              </w:rPr>
              <w:t>дата государственной регистрации</w:t>
            </w:r>
            <w:r w:rsidRPr="00B110CC">
              <w:rPr>
                <w:rFonts w:ascii="Verdana" w:hAnsi="Verdana"/>
                <w:i/>
                <w:color w:val="0070C0"/>
                <w:sz w:val="20"/>
                <w:szCs w:val="20"/>
              </w:rPr>
              <w:t xml:space="preserve"> «_»_____20__,</w:t>
            </w:r>
            <w:r w:rsidRPr="00B110CC">
              <w:rPr>
                <w:rFonts w:ascii="Verdana" w:hAnsi="Verdana"/>
                <w:i/>
                <w:color w:val="4472C4" w:themeColor="accent1"/>
                <w:sz w:val="20"/>
                <w:szCs w:val="20"/>
              </w:rPr>
              <w:t xml:space="preserve"> </w:t>
            </w:r>
            <w:r w:rsidRPr="00B110CC">
              <w:rPr>
                <w:rFonts w:ascii="Verdana" w:hAnsi="Verdana"/>
                <w:i/>
                <w:color w:val="000000" w:themeColor="text1"/>
                <w:sz w:val="20"/>
                <w:szCs w:val="20"/>
              </w:rPr>
              <w:t>выдано</w:t>
            </w:r>
            <w:r w:rsidRPr="00B110CC">
              <w:rPr>
                <w:rFonts w:ascii="Verdana" w:hAnsi="Verdana"/>
                <w:i/>
                <w:color w:val="4472C4" w:themeColor="accent1"/>
                <w:sz w:val="20"/>
                <w:szCs w:val="20"/>
              </w:rPr>
              <w:t xml:space="preserve"> </w:t>
            </w:r>
            <w:r w:rsidRPr="00B110CC">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71B543AC" w14:textId="77777777" w:rsidTr="005157D0">
              <w:tc>
                <w:tcPr>
                  <w:tcW w:w="6969" w:type="dxa"/>
                </w:tcPr>
                <w:p w14:paraId="32C2AEB6" w14:textId="77777777" w:rsidR="00933246" w:rsidRPr="00B110CC" w:rsidRDefault="00933246" w:rsidP="005157D0">
                  <w:pPr>
                    <w:jc w:val="both"/>
                    <w:rPr>
                      <w:rFonts w:ascii="Verdana" w:eastAsia="Times New Roman" w:hAnsi="Verdana" w:cs="Times New Roman"/>
                      <w:i/>
                      <w:color w:val="0070C0"/>
                      <w:sz w:val="20"/>
                      <w:szCs w:val="20"/>
                      <w:lang w:eastAsia="ru-RU"/>
                    </w:rPr>
                  </w:pPr>
                </w:p>
              </w:tc>
            </w:tr>
            <w:tr w:rsidR="00933246" w:rsidRPr="00B110CC" w14:paraId="4D58FE11" w14:textId="77777777" w:rsidTr="005157D0">
              <w:trPr>
                <w:trHeight w:val="224"/>
              </w:trPr>
              <w:tc>
                <w:tcPr>
                  <w:tcW w:w="6969" w:type="dxa"/>
                </w:tcPr>
                <w:p w14:paraId="51F2093B" w14:textId="77777777" w:rsidR="00933246" w:rsidRPr="00B110CC" w:rsidRDefault="00933246" w:rsidP="005157D0">
                  <w:pPr>
                    <w:jc w:val="center"/>
                    <w:rPr>
                      <w:rFonts w:ascii="Verdana" w:eastAsia="Times New Roman" w:hAnsi="Verdana" w:cs="Times New Roman"/>
                      <w:i/>
                      <w:color w:val="0070C0"/>
                      <w:sz w:val="20"/>
                      <w:szCs w:val="20"/>
                      <w:lang w:eastAsia="ru-RU"/>
                    </w:rPr>
                  </w:pPr>
                  <w:r w:rsidRPr="00B110CC">
                    <w:rPr>
                      <w:rFonts w:ascii="Verdana" w:hAnsi="Verdana"/>
                      <w:i/>
                      <w:color w:val="0070C0"/>
                      <w:sz w:val="20"/>
                      <w:szCs w:val="20"/>
                    </w:rPr>
                    <w:t>(указывается орган, выдавший свидетельство)</w:t>
                  </w:r>
                </w:p>
              </w:tc>
            </w:tr>
          </w:tbl>
          <w:p w14:paraId="6A179FA6" w14:textId="77777777" w:rsidR="00933246" w:rsidRPr="00B110CC" w:rsidRDefault="00933246" w:rsidP="005157D0">
            <w:pPr>
              <w:spacing w:after="0" w:line="240" w:lineRule="auto"/>
              <w:jc w:val="both"/>
              <w:rPr>
                <w:rFonts w:ascii="Verdana" w:eastAsia="Times New Roman" w:hAnsi="Verdana" w:cs="Times New Roman"/>
                <w:sz w:val="20"/>
                <w:szCs w:val="20"/>
                <w:lang w:eastAsia="ru-RU"/>
              </w:rPr>
            </w:pPr>
          </w:p>
        </w:tc>
      </w:tr>
    </w:tbl>
    <w:p w14:paraId="7403500D"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именуемый в дальнейшем «</w:t>
      </w:r>
      <w:r w:rsidRPr="00B110CC">
        <w:rPr>
          <w:rFonts w:ascii="Verdana" w:eastAsia="Times New Roman" w:hAnsi="Verdana" w:cs="Times New Roman"/>
          <w:b/>
          <w:sz w:val="20"/>
          <w:szCs w:val="20"/>
          <w:lang w:eastAsia="ru-RU"/>
        </w:rPr>
        <w:t>Покупатель</w:t>
      </w:r>
      <w:r w:rsidRPr="00B110CC">
        <w:rPr>
          <w:rFonts w:ascii="Verdana" w:eastAsia="Times New Roman" w:hAnsi="Verdana" w:cs="Times New Roman"/>
          <w:sz w:val="20"/>
          <w:szCs w:val="20"/>
          <w:lang w:eastAsia="ru-RU"/>
        </w:rPr>
        <w:t xml:space="preserve">», с другой стороны, совместно именуемые </w:t>
      </w:r>
      <w:r w:rsidRPr="00B110CC">
        <w:rPr>
          <w:rFonts w:ascii="Verdana" w:eastAsia="Times New Roman" w:hAnsi="Verdana" w:cs="Times New Roman"/>
          <w:b/>
          <w:sz w:val="20"/>
          <w:szCs w:val="20"/>
          <w:lang w:eastAsia="ru-RU"/>
        </w:rPr>
        <w:t>«Стороны»</w:t>
      </w:r>
      <w:r w:rsidRPr="00B110CC">
        <w:rPr>
          <w:rFonts w:ascii="Verdana" w:eastAsia="Times New Roman" w:hAnsi="Verdana" w:cs="Times New Roman"/>
          <w:sz w:val="20"/>
          <w:szCs w:val="20"/>
          <w:lang w:eastAsia="ru-RU"/>
        </w:rPr>
        <w:t xml:space="preserve">, а каждый в отдельности </w:t>
      </w:r>
      <w:r w:rsidRPr="00B110CC">
        <w:rPr>
          <w:rFonts w:ascii="Verdana" w:eastAsia="Times New Roman" w:hAnsi="Verdana" w:cs="Times New Roman"/>
          <w:b/>
          <w:sz w:val="20"/>
          <w:szCs w:val="20"/>
          <w:lang w:eastAsia="ru-RU"/>
        </w:rPr>
        <w:t>«Сторона»</w:t>
      </w:r>
      <w:r w:rsidRPr="00B110CC">
        <w:rPr>
          <w:rFonts w:ascii="Verdana" w:eastAsia="Times New Roman" w:hAnsi="Verdana" w:cs="Times New Roman"/>
          <w:sz w:val="20"/>
          <w:szCs w:val="20"/>
          <w:lang w:eastAsia="ru-RU"/>
        </w:rPr>
        <w:t>, составили настоящий Акт приема-передачи о нижеследующем:</w:t>
      </w:r>
    </w:p>
    <w:p w14:paraId="3E230639" w14:textId="77777777" w:rsidR="00933246" w:rsidRPr="00B110CC" w:rsidRDefault="00933246" w:rsidP="00933246">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B110CC">
        <w:rPr>
          <w:rFonts w:ascii="Verdana" w:eastAsia="Times New Roman" w:hAnsi="Verdana" w:cs="Times New Roman"/>
          <w:sz w:val="20"/>
          <w:szCs w:val="20"/>
          <w:lang w:eastAsia="ru-RU"/>
        </w:rPr>
        <w:t>_»_</w:t>
      </w:r>
      <w:proofErr w:type="gramEnd"/>
      <w:r w:rsidRPr="00B110CC">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w:t>
      </w:r>
      <w:r w:rsidRPr="00B110CC">
        <w:rPr>
          <w:rFonts w:ascii="Verdana" w:eastAsia="Times New Roman" w:hAnsi="Verdana" w:cs="Times New Roman"/>
          <w:sz w:val="20"/>
          <w:szCs w:val="20"/>
          <w:lang w:eastAsia="ru-RU"/>
        </w:rPr>
        <w:lastRenderedPageBreak/>
        <w:t xml:space="preserve">«недвижимое имущество»): </w:t>
      </w:r>
    </w:p>
    <w:p w14:paraId="243972BA" w14:textId="3990DD38" w:rsidR="003C743C" w:rsidRDefault="003C743C" w:rsidP="003C743C">
      <w:pPr>
        <w:widowControl w:val="0"/>
        <w:autoSpaceDE w:val="0"/>
        <w:autoSpaceDN w:val="0"/>
        <w:adjustRightInd w:val="0"/>
        <w:spacing w:after="0" w:line="240" w:lineRule="auto"/>
        <w:jc w:val="both"/>
        <w:rPr>
          <w:rFonts w:ascii="Verdana" w:hAnsi="Verdana" w:cs="Times New Roman"/>
          <w:b/>
          <w:i/>
          <w:color w:val="4472C4" w:themeColor="accent1"/>
        </w:rPr>
      </w:pPr>
      <w:r w:rsidRPr="005157D0">
        <w:rPr>
          <w:rFonts w:ascii="Verdana" w:hAnsi="Verdana"/>
          <w:i/>
        </w:rPr>
        <w:t>з</w:t>
      </w:r>
      <w:r w:rsidRPr="005157D0">
        <w:rPr>
          <w:rFonts w:ascii="Verdana" w:eastAsia="Calibri" w:hAnsi="Verdana" w:cs="Open Sans"/>
          <w:i/>
          <w:color w:val="000000"/>
          <w:sz w:val="18"/>
          <w:szCs w:val="18"/>
        </w:rPr>
        <w:t>емельный участок площадью 6011</w:t>
      </w:r>
      <w:r>
        <w:rPr>
          <w:rFonts w:ascii="Verdana" w:eastAsia="Calibri" w:hAnsi="Verdana" w:cs="Open Sans"/>
          <w:i/>
          <w:color w:val="000000"/>
          <w:sz w:val="18"/>
          <w:szCs w:val="18"/>
        </w:rPr>
        <w:t xml:space="preserve">+/- </w:t>
      </w:r>
      <w:proofErr w:type="gramStart"/>
      <w:r>
        <w:rPr>
          <w:rFonts w:ascii="Verdana" w:eastAsia="Calibri" w:hAnsi="Verdana" w:cs="Open Sans"/>
          <w:i/>
          <w:color w:val="000000"/>
          <w:sz w:val="18"/>
          <w:szCs w:val="18"/>
        </w:rPr>
        <w:t xml:space="preserve">54 </w:t>
      </w:r>
      <w:r w:rsidRPr="005157D0">
        <w:rPr>
          <w:rFonts w:ascii="Verdana" w:eastAsia="Calibri" w:hAnsi="Verdana" w:cs="Open Sans"/>
          <w:i/>
          <w:color w:val="000000"/>
          <w:sz w:val="18"/>
          <w:szCs w:val="18"/>
        </w:rPr>
        <w:t xml:space="preserve"> </w:t>
      </w:r>
      <w:proofErr w:type="spellStart"/>
      <w:r w:rsidRPr="005157D0">
        <w:rPr>
          <w:rFonts w:ascii="Verdana" w:eastAsia="Calibri" w:hAnsi="Verdana" w:cs="Open Sans"/>
          <w:i/>
          <w:color w:val="000000"/>
          <w:sz w:val="18"/>
          <w:szCs w:val="18"/>
        </w:rPr>
        <w:t>кв</w:t>
      </w:r>
      <w:proofErr w:type="gramEnd"/>
      <w:r w:rsidRPr="005157D0">
        <w:rPr>
          <w:rFonts w:ascii="Verdana" w:eastAsia="Calibri" w:hAnsi="Verdana" w:cs="Open Sans"/>
          <w:i/>
          <w:color w:val="000000"/>
          <w:sz w:val="18"/>
          <w:szCs w:val="18"/>
        </w:rPr>
        <w:t>.м</w:t>
      </w:r>
      <w:proofErr w:type="spellEnd"/>
      <w:r w:rsidRPr="005157D0">
        <w:rPr>
          <w:rFonts w:ascii="Verdana" w:eastAsia="Calibri" w:hAnsi="Verdana" w:cs="Open Sans"/>
          <w:i/>
          <w:color w:val="000000"/>
          <w:sz w:val="18"/>
          <w:szCs w:val="18"/>
        </w:rPr>
        <w:t xml:space="preserve"> с кадастровым номером: 50:08:0070329:211. </w:t>
      </w:r>
      <w:r>
        <w:rPr>
          <w:rFonts w:ascii="Verdana" w:eastAsia="Calibri" w:hAnsi="Verdana" w:cs="Open Sans"/>
          <w:i/>
          <w:color w:val="000000"/>
          <w:sz w:val="18"/>
          <w:szCs w:val="18"/>
        </w:rPr>
        <w:t xml:space="preserve">Адрес: </w:t>
      </w:r>
      <w:r w:rsidRPr="005157D0">
        <w:rPr>
          <w:rFonts w:ascii="Verdana" w:eastAsia="Calibri" w:hAnsi="Verdana" w:cs="Open Sans"/>
          <w:i/>
          <w:color w:val="000000"/>
          <w:sz w:val="18"/>
          <w:szCs w:val="18"/>
        </w:rPr>
        <w:t>установлено относительно ориентира, расположенного за пределами участка.</w:t>
      </w:r>
      <w:r>
        <w:rPr>
          <w:rFonts w:ascii="Verdana" w:eastAsia="Calibri" w:hAnsi="Verdana" w:cs="Open Sans"/>
          <w:i/>
          <w:color w:val="000000"/>
          <w:sz w:val="18"/>
          <w:szCs w:val="18"/>
        </w:rPr>
        <w:t xml:space="preserve"> Ориентир деревня.</w:t>
      </w:r>
      <w:r w:rsidRPr="005157D0">
        <w:rPr>
          <w:rFonts w:ascii="Verdana" w:eastAsia="Calibri" w:hAnsi="Verdana" w:cs="Open Sans"/>
          <w:i/>
          <w:color w:val="000000"/>
          <w:sz w:val="18"/>
          <w:szCs w:val="18"/>
        </w:rPr>
        <w:t xml:space="preserve"> Участок находится примерно в 50 м, по направлению на юго-восток от ориентира. Почтовый адрес ориентира: Московская область, Истринский муниципальный район, с/п </w:t>
      </w:r>
      <w:proofErr w:type="spellStart"/>
      <w:r w:rsidRPr="005157D0">
        <w:rPr>
          <w:rFonts w:ascii="Verdana" w:eastAsia="Calibri" w:hAnsi="Verdana" w:cs="Open Sans"/>
          <w:i/>
          <w:color w:val="000000"/>
          <w:sz w:val="18"/>
          <w:szCs w:val="18"/>
        </w:rPr>
        <w:t>Бужаровское</w:t>
      </w:r>
      <w:proofErr w:type="spellEnd"/>
      <w:r w:rsidRPr="005157D0">
        <w:rPr>
          <w:rFonts w:ascii="Verdana" w:eastAsia="Calibri" w:hAnsi="Verdana" w:cs="Open Sans"/>
          <w:i/>
          <w:color w:val="000000"/>
          <w:sz w:val="18"/>
          <w:szCs w:val="18"/>
        </w:rPr>
        <w:t xml:space="preserve">, д. </w:t>
      </w:r>
      <w:proofErr w:type="spellStart"/>
      <w:r w:rsidRPr="005157D0">
        <w:rPr>
          <w:rFonts w:ascii="Verdana" w:eastAsia="Calibri" w:hAnsi="Verdana" w:cs="Open Sans"/>
          <w:i/>
          <w:color w:val="000000"/>
          <w:sz w:val="18"/>
          <w:szCs w:val="18"/>
        </w:rPr>
        <w:t>Алёхново</w:t>
      </w:r>
      <w:proofErr w:type="spellEnd"/>
      <w:r>
        <w:rPr>
          <w:rFonts w:ascii="Verdana" w:eastAsia="Calibri" w:hAnsi="Verdana" w:cs="Open Sans"/>
          <w:i/>
          <w:color w:val="000000"/>
          <w:sz w:val="18"/>
          <w:szCs w:val="18"/>
        </w:rPr>
        <w:t>.</w:t>
      </w:r>
      <w:r w:rsidRPr="003C743C">
        <w:rPr>
          <w:rFonts w:ascii="Verdana" w:eastAsia="Times New Roman" w:hAnsi="Verdana" w:cs="Times New Roman"/>
          <w:sz w:val="20"/>
          <w:szCs w:val="20"/>
          <w:lang w:eastAsia="ru-RU"/>
        </w:rPr>
        <w:t xml:space="preserve"> </w:t>
      </w:r>
      <w:r w:rsidRPr="003C743C">
        <w:rPr>
          <w:rFonts w:ascii="Verdana" w:eastAsia="Calibri" w:hAnsi="Verdana" w:cs="Open Sans"/>
          <w:i/>
          <w:color w:val="000000"/>
          <w:sz w:val="18"/>
          <w:szCs w:val="18"/>
        </w:rPr>
        <w:t>Категория земель: земли се</w:t>
      </w:r>
      <w:r w:rsidR="00F631A2">
        <w:rPr>
          <w:rFonts w:ascii="Verdana" w:eastAsia="Calibri" w:hAnsi="Verdana" w:cs="Open Sans"/>
          <w:i/>
          <w:color w:val="000000"/>
          <w:sz w:val="18"/>
          <w:szCs w:val="18"/>
        </w:rPr>
        <w:t>льско</w:t>
      </w:r>
      <w:r w:rsidRPr="003C743C">
        <w:rPr>
          <w:rFonts w:ascii="Verdana" w:eastAsia="Calibri" w:hAnsi="Verdana" w:cs="Open Sans"/>
          <w:i/>
          <w:color w:val="000000"/>
          <w:sz w:val="18"/>
          <w:szCs w:val="18"/>
        </w:rPr>
        <w:t xml:space="preserve">хозяйственного назначения; </w:t>
      </w:r>
      <w:r>
        <w:rPr>
          <w:rFonts w:ascii="Verdana" w:eastAsia="Calibri" w:hAnsi="Verdana" w:cs="Open Sans"/>
          <w:i/>
          <w:color w:val="000000"/>
          <w:sz w:val="18"/>
          <w:szCs w:val="18"/>
        </w:rPr>
        <w:t>в</w:t>
      </w:r>
      <w:r w:rsidRPr="003C743C">
        <w:rPr>
          <w:rFonts w:ascii="Verdana" w:eastAsia="Calibri" w:hAnsi="Verdana" w:cs="Open Sans"/>
          <w:i/>
          <w:color w:val="000000"/>
          <w:sz w:val="18"/>
          <w:szCs w:val="18"/>
        </w:rPr>
        <w:t>ид разрешенного использования: для дачного строительства</w:t>
      </w:r>
      <w:r w:rsidRPr="00B110CC">
        <w:rPr>
          <w:rFonts w:ascii="Verdana" w:hAnsi="Verdana" w:cs="Times New Roman"/>
          <w:b/>
          <w:i/>
          <w:color w:val="4472C4" w:themeColor="accent1"/>
        </w:rPr>
        <w:t xml:space="preserve"> </w:t>
      </w:r>
    </w:p>
    <w:p w14:paraId="41685D14" w14:textId="368194E2"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BC7A6AD"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15520F98" w14:textId="77777777" w:rsidR="00933246" w:rsidRPr="00B110CC" w:rsidRDefault="00933246" w:rsidP="00933246">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082CFE68" w14:textId="77777777" w:rsidR="00933246" w:rsidRPr="00B110CC" w:rsidRDefault="00933246" w:rsidP="00933246">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 Настоящий Акт</w:t>
      </w:r>
      <w:r w:rsidRPr="00B110CC">
        <w:rPr>
          <w:rFonts w:ascii="Verdana" w:eastAsia="Times New Roman" w:hAnsi="Verdana" w:cs="Times New Roman"/>
          <w:sz w:val="18"/>
          <w:szCs w:val="18"/>
          <w:lang w:eastAsia="ru-RU"/>
        </w:rPr>
        <w:t xml:space="preserve"> </w:t>
      </w:r>
      <w:r w:rsidRPr="00B110CC">
        <w:rPr>
          <w:rFonts w:ascii="Verdana" w:eastAsia="Times New Roman" w:hAnsi="Verdana" w:cs="Times New Roman"/>
          <w:sz w:val="20"/>
          <w:szCs w:val="20"/>
          <w:lang w:eastAsia="ru-RU"/>
        </w:rPr>
        <w:t xml:space="preserve">приема-передачи подписан в </w:t>
      </w:r>
      <w:r w:rsidRPr="00B110CC">
        <w:rPr>
          <w:rFonts w:ascii="Verdana" w:eastAsia="Times New Roman" w:hAnsi="Verdana" w:cs="Times New Roman"/>
          <w:i/>
          <w:color w:val="0070C0"/>
          <w:sz w:val="20"/>
          <w:szCs w:val="20"/>
          <w:lang w:eastAsia="ru-RU"/>
        </w:rPr>
        <w:t>2 (Двух)</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экземплярах, имеющих равную юридическую силу, </w:t>
      </w:r>
      <w:r w:rsidRPr="00B110CC">
        <w:rPr>
          <w:rFonts w:ascii="Verdana" w:eastAsia="Times New Roman" w:hAnsi="Verdana" w:cs="Times New Roman"/>
          <w:i/>
          <w:color w:val="0070C0"/>
          <w:sz w:val="20"/>
          <w:szCs w:val="20"/>
          <w:lang w:eastAsia="ru-RU"/>
        </w:rPr>
        <w:t>1 (Один)</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 для Покупателя, и </w:t>
      </w:r>
      <w:r w:rsidRPr="00B110CC">
        <w:rPr>
          <w:rFonts w:ascii="Verdana" w:eastAsia="Times New Roman" w:hAnsi="Verdana" w:cs="Times New Roman"/>
          <w:i/>
          <w:color w:val="0070C0"/>
          <w:sz w:val="20"/>
          <w:szCs w:val="20"/>
          <w:lang w:eastAsia="ru-RU"/>
        </w:rPr>
        <w:t>1 (Один)</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экземпляр для Продавца.</w:t>
      </w:r>
    </w:p>
    <w:p w14:paraId="41289A7F" w14:textId="77777777" w:rsidR="00933246" w:rsidRPr="00B110CC" w:rsidRDefault="00933246" w:rsidP="00933246">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DBBD540"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B110CC">
        <w:rPr>
          <w:rFonts w:ascii="Verdana" w:eastAsia="Times New Roman" w:hAnsi="Verdana" w:cs="Times New Roman"/>
          <w:sz w:val="20"/>
          <w:szCs w:val="20"/>
          <w:lang w:eastAsia="ru-RU"/>
        </w:rPr>
        <w:t>ПОДПИСИ СТОРОН</w:t>
      </w:r>
      <w:r w:rsidRPr="00B110CC">
        <w:rPr>
          <w:rFonts w:ascii="Verdana" w:eastAsia="Times New Roman" w:hAnsi="Verdana" w:cs="Times New Roman"/>
          <w:b/>
          <w:color w:val="000000" w:themeColor="text1"/>
          <w:sz w:val="20"/>
          <w:szCs w:val="20"/>
          <w:lang w:eastAsia="ru-RU"/>
        </w:rPr>
        <w:t xml:space="preserve"> </w:t>
      </w:r>
    </w:p>
    <w:p w14:paraId="39F0CD4B"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 xml:space="preserve">ОТ </w:t>
      </w:r>
      <w:proofErr w:type="gramStart"/>
      <w:r w:rsidRPr="00B110CC">
        <w:rPr>
          <w:rFonts w:ascii="Verdana" w:eastAsia="Times New Roman" w:hAnsi="Verdana" w:cs="Times New Roman"/>
          <w:b/>
          <w:color w:val="000000" w:themeColor="text1"/>
          <w:sz w:val="20"/>
          <w:szCs w:val="20"/>
          <w:lang w:eastAsia="ru-RU"/>
        </w:rPr>
        <w:t xml:space="preserve">ПРОДАВЦА:   </w:t>
      </w:r>
      <w:proofErr w:type="gramEnd"/>
      <w:r w:rsidRPr="00B110CC">
        <w:rPr>
          <w:rFonts w:ascii="Verdana" w:eastAsia="Times New Roman" w:hAnsi="Verdana" w:cs="Times New Roman"/>
          <w:b/>
          <w:color w:val="000000" w:themeColor="text1"/>
          <w:sz w:val="20"/>
          <w:szCs w:val="20"/>
          <w:lang w:eastAsia="ru-RU"/>
        </w:rPr>
        <w:t xml:space="preserve">                                                                          ОТ ПОКУПАТЕЛЯ:</w:t>
      </w:r>
    </w:p>
    <w:p w14:paraId="6600964D"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B110CC">
        <w:rPr>
          <w:rFonts w:ascii="Verdana" w:eastAsia="Times New Roman" w:hAnsi="Verdana" w:cs="Times New Roman"/>
          <w:b/>
          <w:color w:val="000000" w:themeColor="text1"/>
          <w:sz w:val="20"/>
          <w:szCs w:val="20"/>
          <w:lang w:eastAsia="ru-RU"/>
        </w:rPr>
        <w:t>_____________/_____________/                   _____________/___________/</w:t>
      </w:r>
      <w:r w:rsidRPr="00B110CC">
        <w:rPr>
          <w:rFonts w:ascii="Verdana" w:eastAsia="Times New Roman" w:hAnsi="Verdana" w:cs="Times New Roman"/>
          <w:sz w:val="20"/>
          <w:szCs w:val="20"/>
          <w:lang w:eastAsia="ru-RU"/>
        </w:rPr>
        <w:t xml:space="preserve"> </w:t>
      </w:r>
    </w:p>
    <w:p w14:paraId="3F9302EE"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05E44114" w14:textId="77777777" w:rsidR="00933246" w:rsidRPr="00B110CC" w:rsidRDefault="00933246" w:rsidP="00933246">
      <w:pPr>
        <w:rPr>
          <w:rFonts w:ascii="Verdana" w:hAnsi="Verdana"/>
          <w:sz w:val="20"/>
          <w:szCs w:val="20"/>
        </w:rPr>
      </w:pPr>
      <w:r w:rsidRPr="00B110CC">
        <w:rPr>
          <w:rFonts w:ascii="Verdana" w:hAnsi="Verdana"/>
          <w:sz w:val="20"/>
          <w:szCs w:val="20"/>
        </w:rPr>
        <w:br w:type="page"/>
      </w:r>
    </w:p>
    <w:p w14:paraId="20A13CDD" w14:textId="77777777" w:rsidR="00933246" w:rsidRPr="00B110CC" w:rsidRDefault="00933246" w:rsidP="00933246">
      <w:pPr>
        <w:spacing w:after="0" w:line="240" w:lineRule="auto"/>
        <w:jc w:val="both"/>
        <w:rPr>
          <w:rFonts w:ascii="Verdana" w:hAnsi="Verdana"/>
          <w:sz w:val="20"/>
          <w:szCs w:val="20"/>
        </w:rPr>
      </w:pPr>
    </w:p>
    <w:p w14:paraId="64A89E49" w14:textId="77777777" w:rsidR="00933246" w:rsidRPr="00B110CC" w:rsidRDefault="00933246" w:rsidP="00933246">
      <w:pPr>
        <w:spacing w:after="0" w:line="240" w:lineRule="auto"/>
        <w:jc w:val="right"/>
        <w:rPr>
          <w:rFonts w:ascii="Verdana" w:hAnsi="Verdana"/>
          <w:sz w:val="20"/>
          <w:szCs w:val="20"/>
        </w:rPr>
      </w:pPr>
      <w:r w:rsidRPr="00B110CC">
        <w:rPr>
          <w:rFonts w:ascii="Verdana" w:hAnsi="Verdana"/>
          <w:sz w:val="20"/>
          <w:szCs w:val="20"/>
        </w:rPr>
        <w:t>Приложение №2</w:t>
      </w:r>
    </w:p>
    <w:p w14:paraId="33CD329C" w14:textId="77777777" w:rsidR="00933246" w:rsidRPr="00B110CC" w:rsidRDefault="00933246" w:rsidP="00933246">
      <w:pPr>
        <w:spacing w:after="0" w:line="240" w:lineRule="auto"/>
        <w:jc w:val="right"/>
        <w:rPr>
          <w:rFonts w:ascii="Verdana" w:eastAsia="Times New Roman" w:hAnsi="Verdana" w:cs="Arial"/>
          <w:sz w:val="20"/>
          <w:szCs w:val="20"/>
          <w:lang w:eastAsia="en-CA"/>
        </w:rPr>
      </w:pPr>
      <w:r w:rsidRPr="00B110CC">
        <w:rPr>
          <w:rFonts w:ascii="Verdana" w:eastAsia="Times New Roman" w:hAnsi="Verdana" w:cs="Arial"/>
          <w:sz w:val="20"/>
          <w:szCs w:val="20"/>
          <w:lang w:eastAsia="en-CA"/>
        </w:rPr>
        <w:t xml:space="preserve"> к Договору купли-продажи недвижимого имущества </w:t>
      </w:r>
    </w:p>
    <w:p w14:paraId="621B4736" w14:textId="77777777" w:rsidR="00933246" w:rsidRPr="00B110CC" w:rsidRDefault="00933246" w:rsidP="00933246">
      <w:pPr>
        <w:pStyle w:val="ConsNonformat"/>
        <w:tabs>
          <w:tab w:val="left" w:pos="1276"/>
        </w:tabs>
        <w:ind w:left="709"/>
        <w:contextualSpacing/>
        <w:jc w:val="right"/>
        <w:rPr>
          <w:rFonts w:ascii="Verdana" w:hAnsi="Verdana"/>
        </w:rPr>
      </w:pPr>
      <w:r w:rsidRPr="00B110CC">
        <w:rPr>
          <w:rFonts w:ascii="Verdana" w:hAnsi="Verdana" w:cs="Arial"/>
          <w:lang w:eastAsia="en-CA"/>
        </w:rPr>
        <w:t>от «__</w:t>
      </w:r>
      <w:proofErr w:type="gramStart"/>
      <w:r w:rsidRPr="00B110CC">
        <w:rPr>
          <w:rFonts w:ascii="Verdana" w:hAnsi="Verdana" w:cs="Arial"/>
          <w:lang w:eastAsia="en-CA"/>
        </w:rPr>
        <w:t>_»_</w:t>
      </w:r>
      <w:proofErr w:type="gramEnd"/>
      <w:r w:rsidRPr="00B110CC">
        <w:rPr>
          <w:rFonts w:ascii="Verdana" w:hAnsi="Verdana" w:cs="Arial"/>
          <w:lang w:eastAsia="en-CA"/>
        </w:rPr>
        <w:t>____________ 20__</w:t>
      </w:r>
    </w:p>
    <w:p w14:paraId="4B87D9D4" w14:textId="77777777" w:rsidR="00933246" w:rsidRPr="00B110CC" w:rsidRDefault="00933246" w:rsidP="00933246">
      <w:pPr>
        <w:pStyle w:val="ConsNonformat"/>
        <w:tabs>
          <w:tab w:val="left" w:pos="1276"/>
        </w:tabs>
        <w:ind w:left="709"/>
        <w:contextualSpacing/>
        <w:jc w:val="right"/>
        <w:rPr>
          <w:rFonts w:ascii="Verdana" w:hAnsi="Verdana"/>
        </w:rPr>
      </w:pPr>
    </w:p>
    <w:p w14:paraId="35BC737B" w14:textId="77777777" w:rsidR="00933246" w:rsidRPr="00B110CC" w:rsidRDefault="00933246" w:rsidP="00933246">
      <w:pPr>
        <w:spacing w:after="0" w:line="240" w:lineRule="auto"/>
        <w:jc w:val="center"/>
        <w:rPr>
          <w:rFonts w:ascii="Verdana" w:eastAsia="Times New Roman" w:hAnsi="Verdana" w:cs="Arial"/>
          <w:b/>
          <w:sz w:val="20"/>
          <w:szCs w:val="20"/>
          <w:lang w:eastAsia="en-CA"/>
        </w:rPr>
      </w:pPr>
      <w:r w:rsidRPr="00B110CC">
        <w:rPr>
          <w:rFonts w:ascii="Verdana" w:eastAsia="Times New Roman" w:hAnsi="Verdana" w:cs="Arial"/>
          <w:b/>
          <w:sz w:val="20"/>
          <w:szCs w:val="20"/>
          <w:lang w:eastAsia="en-CA"/>
        </w:rPr>
        <w:t>УСЛОВИЯ АККРЕДИТИВА</w:t>
      </w:r>
    </w:p>
    <w:p w14:paraId="19A70AE1" w14:textId="77777777" w:rsidR="00933246" w:rsidRPr="00B110CC" w:rsidRDefault="00933246" w:rsidP="00933246">
      <w:pPr>
        <w:spacing w:after="0" w:line="240" w:lineRule="auto"/>
        <w:jc w:val="center"/>
        <w:rPr>
          <w:rFonts w:ascii="Verdana" w:eastAsia="Times New Roman" w:hAnsi="Verdana" w:cs="Arial"/>
          <w:b/>
          <w:sz w:val="20"/>
          <w:szCs w:val="20"/>
          <w:lang w:eastAsia="en-CA"/>
        </w:rPr>
      </w:pPr>
    </w:p>
    <w:p w14:paraId="3859215F"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 xml:space="preserve">Вид аккредитива: безотзывный; </w:t>
      </w:r>
      <w:r w:rsidRPr="00B110CC">
        <w:rPr>
          <w:rFonts w:ascii="Verdana" w:eastAsia="SimSun" w:hAnsi="Verdana"/>
          <w:color w:val="000000" w:themeColor="text1"/>
          <w:kern w:val="1"/>
          <w:lang w:eastAsia="hi-IN" w:bidi="hi-IN"/>
        </w:rPr>
        <w:t>покрытый.</w:t>
      </w:r>
    </w:p>
    <w:p w14:paraId="4E6205DD" w14:textId="77777777" w:rsidR="00933246" w:rsidRPr="00B110CC" w:rsidRDefault="00933246" w:rsidP="00933246">
      <w:pPr>
        <w:pStyle w:val="a5"/>
        <w:jc w:val="both"/>
        <w:rPr>
          <w:rFonts w:ascii="Verdana" w:eastAsia="SimSun" w:hAnsi="Verdana"/>
          <w:kern w:val="1"/>
          <w:lang w:eastAsia="hi-IN" w:bidi="hi-IN"/>
        </w:rPr>
      </w:pPr>
      <w:r w:rsidRPr="00B110CC">
        <w:rPr>
          <w:rFonts w:ascii="Verdana" w:eastAsia="SimSun" w:hAnsi="Verdana"/>
          <w:kern w:val="1"/>
          <w:lang w:eastAsia="hi-IN" w:bidi="hi-IN"/>
        </w:rPr>
        <w:t xml:space="preserve"> </w:t>
      </w:r>
    </w:p>
    <w:p w14:paraId="2187CCA6"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Срок аккредитива: 60 календарных дней с даты открытия аккредитива.</w:t>
      </w:r>
    </w:p>
    <w:p w14:paraId="71C2BC37"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 xml:space="preserve">Сумма аккредитива: </w:t>
      </w:r>
      <w:r w:rsidRPr="00B110CC">
        <w:rPr>
          <w:rFonts w:ascii="Verdana" w:eastAsia="SimSun" w:hAnsi="Verdana"/>
          <w:color w:val="0070C0"/>
          <w:kern w:val="1"/>
          <w:lang w:eastAsia="hi-IN" w:bidi="hi-IN"/>
        </w:rPr>
        <w:t>______________</w:t>
      </w:r>
      <w:r w:rsidRPr="00B110CC">
        <w:rPr>
          <w:rFonts w:ascii="Verdana" w:eastAsia="SimSun" w:hAnsi="Verdana"/>
          <w:kern w:val="1"/>
          <w:lang w:eastAsia="hi-IN" w:bidi="hi-IN"/>
        </w:rPr>
        <w:t>.</w:t>
      </w:r>
    </w:p>
    <w:p w14:paraId="56BB87DC" w14:textId="77777777" w:rsidR="00933246" w:rsidRPr="00B110CC" w:rsidRDefault="00933246" w:rsidP="00933246">
      <w:pPr>
        <w:pStyle w:val="a5"/>
        <w:numPr>
          <w:ilvl w:val="0"/>
          <w:numId w:val="6"/>
        </w:numPr>
        <w:jc w:val="both"/>
        <w:rPr>
          <w:rFonts w:ascii="Verdana" w:eastAsia="SimSun" w:hAnsi="Verdana"/>
          <w:i/>
          <w:color w:val="0070C0"/>
          <w:kern w:val="1"/>
          <w:lang w:eastAsia="hi-IN" w:bidi="hi-IN"/>
        </w:rPr>
      </w:pPr>
      <w:r w:rsidRPr="00B110CC">
        <w:rPr>
          <w:rFonts w:ascii="Verdana" w:eastAsia="SimSun" w:hAnsi="Verdana"/>
          <w:kern w:val="1"/>
          <w:lang w:eastAsia="hi-IN" w:bidi="hi-IN"/>
        </w:rPr>
        <w:t xml:space="preserve">Банк-эмитент: </w:t>
      </w:r>
      <w:r w:rsidRPr="00B110CC">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357E2C1" w14:textId="77777777" w:rsidR="00933246" w:rsidRPr="00B110CC" w:rsidRDefault="00933246" w:rsidP="00933246">
      <w:pPr>
        <w:pStyle w:val="a5"/>
        <w:numPr>
          <w:ilvl w:val="0"/>
          <w:numId w:val="6"/>
        </w:numPr>
        <w:jc w:val="both"/>
        <w:rPr>
          <w:rFonts w:ascii="Verdana" w:eastAsia="SimSun" w:hAnsi="Verdana"/>
          <w:i/>
          <w:color w:val="0070C0"/>
          <w:kern w:val="1"/>
          <w:lang w:eastAsia="hi-IN" w:bidi="hi-IN"/>
        </w:rPr>
      </w:pPr>
      <w:r w:rsidRPr="00B110CC">
        <w:rPr>
          <w:rFonts w:ascii="Verdana" w:eastAsia="SimSun" w:hAnsi="Verdana"/>
          <w:kern w:val="1"/>
          <w:lang w:eastAsia="hi-IN" w:bidi="hi-IN"/>
        </w:rPr>
        <w:t xml:space="preserve">Исполняющий банк: </w:t>
      </w:r>
      <w:r w:rsidRPr="00B110CC">
        <w:rPr>
          <w:rFonts w:ascii="Verdana" w:eastAsia="SimSun" w:hAnsi="Verdana"/>
          <w:i/>
          <w:color w:val="0070C0"/>
          <w:kern w:val="1"/>
          <w:lang w:eastAsia="hi-IN" w:bidi="hi-IN"/>
        </w:rPr>
        <w:t>____________</w:t>
      </w:r>
      <w:r w:rsidRPr="00B110CC">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DA2EC2B"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Условие оплаты: без акцепта.</w:t>
      </w:r>
    </w:p>
    <w:p w14:paraId="3E4AF062"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Частичное исполнение аккредитива и частичные выплаты по аккредитиву запрещены.</w:t>
      </w:r>
    </w:p>
    <w:p w14:paraId="5BF4B35F"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55922032"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EA1273" w14:textId="77777777" w:rsidR="00933246" w:rsidRPr="00B110CC" w:rsidRDefault="00933246" w:rsidP="00933246">
      <w:pPr>
        <w:pStyle w:val="a5"/>
        <w:numPr>
          <w:ilvl w:val="0"/>
          <w:numId w:val="6"/>
        </w:numPr>
        <w:jc w:val="both"/>
        <w:rPr>
          <w:rFonts w:ascii="Verdana" w:eastAsia="SimSun" w:hAnsi="Verdana"/>
          <w:color w:val="0070C0"/>
          <w:kern w:val="1"/>
          <w:lang w:eastAsia="hi-IN" w:bidi="hi-IN"/>
        </w:rPr>
      </w:pPr>
      <w:r w:rsidRPr="00B110CC">
        <w:rPr>
          <w:rFonts w:ascii="Verdana" w:eastAsia="SimSun" w:hAnsi="Verdana"/>
          <w:kern w:val="1"/>
          <w:lang w:eastAsia="hi-IN" w:bidi="hi-IN"/>
        </w:rPr>
        <w:t xml:space="preserve">Получатель средств по аккредитиву: Продавец </w:t>
      </w:r>
      <w:r w:rsidRPr="00B110CC">
        <w:rPr>
          <w:rFonts w:ascii="Verdana" w:hAnsi="Verdana"/>
          <w:color w:val="0070C0"/>
        </w:rPr>
        <w:t>(</w:t>
      </w:r>
      <w:r w:rsidRPr="00B110CC">
        <w:rPr>
          <w:rFonts w:ascii="Verdana" w:hAnsi="Verdana"/>
          <w:i/>
          <w:color w:val="0070C0"/>
        </w:rPr>
        <w:t xml:space="preserve">Публичное акционерное общество Национальный банк «ТРАСТ», ИНН 7831001567, КПП </w:t>
      </w:r>
      <w:proofErr w:type="gramStart"/>
      <w:r w:rsidRPr="00B110CC">
        <w:rPr>
          <w:rFonts w:ascii="Verdana" w:hAnsi="Verdana"/>
          <w:i/>
          <w:color w:val="0070C0"/>
        </w:rPr>
        <w:t>773001001 ,</w:t>
      </w:r>
      <w:proofErr w:type="gramEnd"/>
      <w:r w:rsidRPr="00B110CC">
        <w:rPr>
          <w:rFonts w:ascii="Verdana" w:hAnsi="Verdana"/>
          <w:i/>
          <w:color w:val="0070C0"/>
        </w:rPr>
        <w:t xml:space="preserve"> ОГРН 1027800000480, БИК 044525635, </w:t>
      </w:r>
      <w:proofErr w:type="spellStart"/>
      <w:r w:rsidRPr="00B110CC">
        <w:rPr>
          <w:rFonts w:ascii="Verdana" w:hAnsi="Verdana"/>
          <w:i/>
          <w:color w:val="0070C0"/>
        </w:rPr>
        <w:t>корр</w:t>
      </w:r>
      <w:proofErr w:type="spellEnd"/>
      <w:r w:rsidRPr="00B110CC">
        <w:rPr>
          <w:rFonts w:ascii="Verdana" w:hAnsi="Verdana"/>
          <w:i/>
          <w:color w:val="0070C0"/>
        </w:rPr>
        <w:t xml:space="preserve">/счет № </w:t>
      </w:r>
      <w:r w:rsidRPr="00B110CC">
        <w:rPr>
          <w:rFonts w:ascii="Arial" w:hAnsi="Arial" w:cs="Arial"/>
          <w:i/>
          <w:color w:val="4472C4" w:themeColor="accent1"/>
          <w:shd w:val="clear" w:color="auto" w:fill="FFFFFF"/>
        </w:rPr>
        <w:t xml:space="preserve">30101810345250000635 </w:t>
      </w:r>
      <w:r w:rsidRPr="00B110CC">
        <w:rPr>
          <w:rFonts w:ascii="Verdana" w:hAnsi="Verdana"/>
          <w:i/>
          <w:color w:val="4472C4" w:themeColor="accent1"/>
        </w:rPr>
        <w:t xml:space="preserve"> </w:t>
      </w:r>
      <w:r w:rsidRPr="00B110CC">
        <w:rPr>
          <w:rFonts w:ascii="Verdana" w:hAnsi="Verdana"/>
          <w:i/>
          <w:color w:val="0070C0"/>
        </w:rPr>
        <w:t>в ГУ Банка России по Центральному Федеральному Округу, л/с ___________________/ДЗО)</w:t>
      </w:r>
      <w:r w:rsidRPr="00B110CC">
        <w:rPr>
          <w:rFonts w:ascii="Verdana" w:eastAsia="SimSun" w:hAnsi="Verdana"/>
          <w:color w:val="0070C0"/>
          <w:kern w:val="1"/>
          <w:lang w:eastAsia="hi-IN" w:bidi="hi-IN"/>
        </w:rPr>
        <w:t xml:space="preserve">. </w:t>
      </w:r>
    </w:p>
    <w:p w14:paraId="6BD2C261"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Плательщик по аккредитиву (реквизиты): Покупатель.</w:t>
      </w:r>
    </w:p>
    <w:p w14:paraId="0F780611"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hAnsi="Verdana" w:cs="Arial"/>
        </w:rPr>
        <w:t>Платеж</w:t>
      </w:r>
      <w:r w:rsidRPr="00B110CC">
        <w:rPr>
          <w:rFonts w:ascii="Verdana" w:eastAsia="Calibri" w:hAnsi="Verdana" w:cs="Arial"/>
        </w:rPr>
        <w:t xml:space="preserve"> Получателю средств (исполнение (раскрытие) аккредитива) производится</w:t>
      </w:r>
      <w:r w:rsidRPr="00B110CC">
        <w:rPr>
          <w:rFonts w:ascii="Verdana" w:hAnsi="Verdana"/>
        </w:rPr>
        <w:t xml:space="preserve"> </w:t>
      </w:r>
      <w:r w:rsidRPr="00B110CC">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0A8D735A" w14:textId="77777777" w:rsidR="00933246" w:rsidRPr="00B110CC" w:rsidRDefault="00933246" w:rsidP="00933246">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33246" w:rsidRPr="00B110CC" w14:paraId="59F56364" w14:textId="77777777" w:rsidTr="005157D0">
        <w:tc>
          <w:tcPr>
            <w:tcW w:w="2411" w:type="dxa"/>
            <w:shd w:val="clear" w:color="auto" w:fill="auto"/>
          </w:tcPr>
          <w:p w14:paraId="6F8EE782"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1</w:t>
            </w:r>
          </w:p>
          <w:p w14:paraId="58545FAF"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37E7A759" w14:textId="77777777" w:rsidR="00933246" w:rsidRPr="00B110CC" w:rsidRDefault="00933246" w:rsidP="005157D0">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а. Договора </w:t>
            </w:r>
          </w:p>
          <w:p w14:paraId="4D0BD4F4" w14:textId="77777777" w:rsidR="00933246" w:rsidRPr="00B110CC" w:rsidRDefault="00933246" w:rsidP="005157D0">
            <w:pPr>
              <w:spacing w:after="0" w:line="240" w:lineRule="auto"/>
              <w:ind w:firstLine="608"/>
              <w:jc w:val="both"/>
              <w:rPr>
                <w:rFonts w:ascii="Verdana" w:eastAsia="Times New Roman" w:hAnsi="Verdana" w:cs="Times New Roman"/>
                <w:color w:val="4472C4" w:themeColor="accent1"/>
                <w:sz w:val="20"/>
                <w:szCs w:val="20"/>
                <w:lang w:eastAsia="ru-RU"/>
              </w:rPr>
            </w:pPr>
            <w:r w:rsidRPr="00B110CC">
              <w:rPr>
                <w:rFonts w:ascii="Verdana" w:eastAsia="Times New Roman" w:hAnsi="Verdana" w:cs="Times New Roman"/>
                <w:sz w:val="20"/>
                <w:szCs w:val="20"/>
                <w:lang w:eastAsia="ru-RU"/>
              </w:rPr>
              <w:t xml:space="preserve">б. Выписки из ЕГРН, выданной </w:t>
            </w:r>
            <w:r w:rsidRPr="00B110CC">
              <w:rPr>
                <w:rFonts w:ascii="Verdana" w:eastAsia="Times New Roman" w:hAnsi="Verdana" w:cs="Times New Roman"/>
                <w:color w:val="0070C0"/>
                <w:sz w:val="20"/>
                <w:szCs w:val="20"/>
                <w:lang w:eastAsia="ru-RU"/>
              </w:rPr>
              <w:t>_______________________________</w:t>
            </w:r>
            <w:r w:rsidRPr="00B110CC">
              <w:rPr>
                <w:rFonts w:ascii="Verdana" w:eastAsia="Times New Roman" w:hAnsi="Verdana" w:cs="Times New Roman"/>
                <w:sz w:val="20"/>
                <w:szCs w:val="20"/>
                <w:lang w:eastAsia="ru-RU"/>
              </w:rPr>
              <w:t xml:space="preserve">, где в графе «правообладатель» указано </w:t>
            </w:r>
            <w:r w:rsidRPr="00B110CC">
              <w:rPr>
                <w:rFonts w:ascii="Verdana" w:eastAsia="Times New Roman" w:hAnsi="Verdana" w:cs="Times New Roman"/>
                <w:color w:val="0070C0"/>
                <w:sz w:val="20"/>
                <w:szCs w:val="20"/>
                <w:lang w:eastAsia="ru-RU"/>
              </w:rPr>
              <w:t xml:space="preserve">_________ </w:t>
            </w:r>
            <w:r w:rsidRPr="00B110CC">
              <w:rPr>
                <w:rFonts w:ascii="Verdana" w:eastAsia="Times New Roman" w:hAnsi="Verdana" w:cs="Times New Roman"/>
                <w:sz w:val="20"/>
                <w:szCs w:val="20"/>
                <w:lang w:eastAsia="ru-RU"/>
              </w:rPr>
              <w:t xml:space="preserve">ИНН </w:t>
            </w:r>
            <w:r w:rsidRPr="00B110CC">
              <w:rPr>
                <w:rFonts w:ascii="Verdana" w:eastAsia="Times New Roman" w:hAnsi="Verdana" w:cs="Times New Roman"/>
                <w:color w:val="0070C0"/>
                <w:sz w:val="20"/>
                <w:szCs w:val="20"/>
                <w:lang w:eastAsia="ru-RU"/>
              </w:rPr>
              <w:t>________</w:t>
            </w:r>
            <w:r w:rsidRPr="00B110CC">
              <w:rPr>
                <w:rFonts w:ascii="Verdana" w:eastAsia="Times New Roman" w:hAnsi="Verdana" w:cs="Times New Roman"/>
                <w:sz w:val="20"/>
                <w:szCs w:val="20"/>
                <w:lang w:eastAsia="ru-RU"/>
              </w:rPr>
              <w:t xml:space="preserve">; в графе «кадастровый номер объекта» указано – </w:t>
            </w:r>
            <w:r w:rsidRPr="00B110CC">
              <w:rPr>
                <w:rFonts w:ascii="Verdana" w:eastAsia="Times New Roman" w:hAnsi="Verdana" w:cs="Times New Roman"/>
                <w:color w:val="0070C0"/>
                <w:sz w:val="20"/>
                <w:szCs w:val="20"/>
                <w:lang w:eastAsia="ru-RU"/>
              </w:rPr>
              <w:t xml:space="preserve">_______________________ </w:t>
            </w:r>
            <w:r w:rsidRPr="00B110CC">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933246" w:rsidRPr="00B110CC" w14:paraId="5A30E2B9" w14:textId="77777777" w:rsidTr="005157D0">
        <w:tc>
          <w:tcPr>
            <w:tcW w:w="2411" w:type="dxa"/>
            <w:shd w:val="clear" w:color="auto" w:fill="auto"/>
          </w:tcPr>
          <w:p w14:paraId="35F2C97F"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2</w:t>
            </w:r>
          </w:p>
          <w:p w14:paraId="3E28E2A1"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для случаев установления предшествующего залога Продавца в силу закона и последующего залога в пользу Кредитной организации</w:t>
            </w:r>
          </w:p>
        </w:tc>
        <w:tc>
          <w:tcPr>
            <w:tcW w:w="7160" w:type="dxa"/>
            <w:shd w:val="clear" w:color="auto" w:fill="auto"/>
          </w:tcPr>
          <w:p w14:paraId="418B1DFE" w14:textId="77777777" w:rsidR="00933246" w:rsidRPr="00B110CC" w:rsidRDefault="00933246" w:rsidP="005157D0">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а. Договора </w:t>
            </w:r>
          </w:p>
          <w:p w14:paraId="110A7B82" w14:textId="77777777" w:rsidR="00933246" w:rsidRPr="00B110CC" w:rsidRDefault="00933246" w:rsidP="005157D0">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б. Выписки из ЕГРН, выданной </w:t>
            </w:r>
            <w:r w:rsidRPr="00B110CC">
              <w:rPr>
                <w:rFonts w:ascii="Verdana" w:eastAsia="Times New Roman" w:hAnsi="Verdana" w:cs="Times New Roman"/>
                <w:color w:val="0070C0"/>
                <w:sz w:val="20"/>
                <w:szCs w:val="20"/>
                <w:lang w:eastAsia="ru-RU"/>
              </w:rPr>
              <w:t>_______________________________</w:t>
            </w:r>
            <w:r w:rsidRPr="00B110CC">
              <w:rPr>
                <w:rFonts w:ascii="Verdana" w:eastAsia="Times New Roman" w:hAnsi="Verdana" w:cs="Times New Roman"/>
                <w:sz w:val="20"/>
                <w:szCs w:val="20"/>
                <w:lang w:eastAsia="ru-RU"/>
              </w:rPr>
              <w:t xml:space="preserve">, где в графе «правообладатель» указано </w:t>
            </w:r>
            <w:r w:rsidRPr="00B110CC">
              <w:rPr>
                <w:rFonts w:ascii="Verdana" w:eastAsia="Times New Roman" w:hAnsi="Verdana" w:cs="Times New Roman"/>
                <w:color w:val="0070C0"/>
                <w:sz w:val="20"/>
                <w:szCs w:val="20"/>
                <w:lang w:eastAsia="ru-RU"/>
              </w:rPr>
              <w:t xml:space="preserve">_________ </w:t>
            </w:r>
            <w:r w:rsidRPr="00B110CC">
              <w:rPr>
                <w:rFonts w:ascii="Verdana" w:eastAsia="Times New Roman" w:hAnsi="Verdana" w:cs="Times New Roman"/>
                <w:sz w:val="20"/>
                <w:szCs w:val="20"/>
                <w:lang w:eastAsia="ru-RU"/>
              </w:rPr>
              <w:t xml:space="preserve">ИНН </w:t>
            </w:r>
            <w:r w:rsidRPr="00B110CC">
              <w:rPr>
                <w:rFonts w:ascii="Verdana" w:eastAsia="Times New Roman" w:hAnsi="Verdana" w:cs="Times New Roman"/>
                <w:color w:val="0070C0"/>
                <w:sz w:val="20"/>
                <w:szCs w:val="20"/>
                <w:lang w:eastAsia="ru-RU"/>
              </w:rPr>
              <w:t>________</w:t>
            </w:r>
            <w:r w:rsidRPr="00B110CC">
              <w:rPr>
                <w:rFonts w:ascii="Verdana" w:eastAsia="Times New Roman" w:hAnsi="Verdana" w:cs="Times New Roman"/>
                <w:sz w:val="20"/>
                <w:szCs w:val="20"/>
                <w:lang w:eastAsia="ru-RU"/>
              </w:rPr>
              <w:t xml:space="preserve">; в графе «кадастровый номер объекта» указано – </w:t>
            </w:r>
            <w:r w:rsidRPr="00B110CC">
              <w:rPr>
                <w:rFonts w:ascii="Verdana" w:eastAsia="Times New Roman" w:hAnsi="Verdana" w:cs="Times New Roman"/>
                <w:color w:val="0070C0"/>
                <w:sz w:val="20"/>
                <w:szCs w:val="20"/>
                <w:lang w:eastAsia="ru-RU"/>
              </w:rPr>
              <w:t xml:space="preserve">_______________________ </w:t>
            </w:r>
            <w:r w:rsidRPr="00B110CC">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r w:rsidRPr="00B110CC">
              <w:rPr>
                <w:rFonts w:ascii="Verdana" w:hAnsi="Verdana"/>
                <w:sz w:val="20"/>
                <w:szCs w:val="20"/>
              </w:rPr>
              <w:t xml:space="preserve"> В случае оплаты с использованием кредитных средств возможно указание на установление последующей ипотеки в пользу Кредитной организации</w:t>
            </w:r>
          </w:p>
        </w:tc>
      </w:tr>
      <w:tr w:rsidR="00933246" w:rsidRPr="00B110CC" w14:paraId="1684E761" w14:textId="77777777" w:rsidTr="005157D0">
        <w:tc>
          <w:tcPr>
            <w:tcW w:w="2411" w:type="dxa"/>
            <w:shd w:val="clear" w:color="auto" w:fill="auto"/>
          </w:tcPr>
          <w:p w14:paraId="2076AB66"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3 для случаев, когда не </w:t>
            </w:r>
            <w:r w:rsidRPr="00B110CC">
              <w:rPr>
                <w:rFonts w:ascii="Verdana" w:eastAsia="Times New Roman" w:hAnsi="Verdana" w:cs="Times New Roman"/>
                <w:i/>
                <w:color w:val="FF0000"/>
                <w:sz w:val="20"/>
                <w:szCs w:val="20"/>
                <w:lang w:eastAsia="ru-RU"/>
              </w:rPr>
              <w:lastRenderedPageBreak/>
              <w:t xml:space="preserve">установлен залог Продавца </w:t>
            </w:r>
          </w:p>
          <w:p w14:paraId="039A39E1" w14:textId="77777777" w:rsidR="00933246" w:rsidRPr="00B110CC" w:rsidRDefault="00933246" w:rsidP="005157D0">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4EAB2DB3" w14:textId="77777777" w:rsidR="00933246" w:rsidRPr="00B110CC" w:rsidRDefault="00933246" w:rsidP="005157D0">
            <w:pPr>
              <w:spacing w:after="0" w:line="240" w:lineRule="auto"/>
              <w:ind w:firstLine="59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lastRenderedPageBreak/>
              <w:t xml:space="preserve">а. Договора </w:t>
            </w:r>
          </w:p>
          <w:p w14:paraId="18051860" w14:textId="77777777" w:rsidR="00933246" w:rsidRPr="00B110CC" w:rsidRDefault="00933246" w:rsidP="005157D0">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б. Выписки из ЕГРН, выданной </w:t>
            </w:r>
            <w:r w:rsidRPr="00B110CC">
              <w:rPr>
                <w:rFonts w:ascii="Verdana" w:eastAsia="Times New Roman" w:hAnsi="Verdana" w:cs="Times New Roman"/>
                <w:color w:val="0070C0"/>
                <w:sz w:val="20"/>
                <w:szCs w:val="20"/>
                <w:lang w:eastAsia="ru-RU"/>
              </w:rPr>
              <w:t>_____________</w:t>
            </w:r>
            <w:r w:rsidRPr="00B110CC">
              <w:rPr>
                <w:rFonts w:ascii="Verdana" w:eastAsia="Times New Roman" w:hAnsi="Verdana" w:cs="Times New Roman"/>
                <w:sz w:val="20"/>
                <w:szCs w:val="20"/>
                <w:lang w:eastAsia="ru-RU"/>
              </w:rPr>
              <w:t xml:space="preserve">по </w:t>
            </w:r>
            <w:r w:rsidRPr="00B110CC">
              <w:rPr>
                <w:rFonts w:ascii="Verdana" w:eastAsia="Times New Roman" w:hAnsi="Verdana" w:cs="Times New Roman"/>
                <w:color w:val="0070C0"/>
                <w:sz w:val="20"/>
                <w:szCs w:val="20"/>
                <w:lang w:eastAsia="ru-RU"/>
              </w:rPr>
              <w:t>______</w:t>
            </w:r>
            <w:r w:rsidRPr="00B110CC">
              <w:rPr>
                <w:rFonts w:ascii="Verdana" w:eastAsia="Times New Roman" w:hAnsi="Verdana" w:cs="Times New Roman"/>
                <w:sz w:val="20"/>
                <w:szCs w:val="20"/>
                <w:lang w:eastAsia="ru-RU"/>
              </w:rPr>
              <w:t xml:space="preserve">, где в графе «правообладатель» указано </w:t>
            </w:r>
            <w:r w:rsidRPr="00B110CC">
              <w:rPr>
                <w:rFonts w:ascii="Verdana" w:eastAsia="Times New Roman" w:hAnsi="Verdana" w:cs="Times New Roman"/>
                <w:color w:val="0070C0"/>
                <w:sz w:val="20"/>
                <w:szCs w:val="20"/>
                <w:lang w:eastAsia="ru-RU"/>
              </w:rPr>
              <w:t>__________</w:t>
            </w:r>
            <w:r w:rsidRPr="00B110CC">
              <w:rPr>
                <w:rFonts w:ascii="Verdana" w:eastAsia="Times New Roman" w:hAnsi="Verdana" w:cs="Times New Roman"/>
                <w:sz w:val="20"/>
                <w:szCs w:val="20"/>
                <w:lang w:eastAsia="ru-RU"/>
              </w:rPr>
              <w:t xml:space="preserve"> ИНН </w:t>
            </w:r>
            <w:r w:rsidRPr="00B110CC">
              <w:rPr>
                <w:rFonts w:ascii="Verdana" w:eastAsia="Times New Roman" w:hAnsi="Verdana" w:cs="Times New Roman"/>
                <w:color w:val="0070C0"/>
                <w:sz w:val="20"/>
                <w:szCs w:val="20"/>
                <w:lang w:eastAsia="ru-RU"/>
              </w:rPr>
              <w:lastRenderedPageBreak/>
              <w:t>________</w:t>
            </w:r>
            <w:r w:rsidRPr="00B110CC">
              <w:rPr>
                <w:rFonts w:ascii="Verdana" w:eastAsia="Times New Roman" w:hAnsi="Verdana" w:cs="Times New Roman"/>
                <w:sz w:val="20"/>
                <w:szCs w:val="20"/>
                <w:lang w:eastAsia="ru-RU"/>
              </w:rPr>
              <w:t xml:space="preserve">; в графе «кадастровый номер объекта» указано – </w:t>
            </w:r>
            <w:r w:rsidRPr="00B110CC">
              <w:rPr>
                <w:rFonts w:ascii="Verdana" w:eastAsia="Times New Roman" w:hAnsi="Verdana" w:cs="Times New Roman"/>
                <w:color w:val="0070C0"/>
                <w:sz w:val="20"/>
                <w:szCs w:val="20"/>
                <w:lang w:eastAsia="ru-RU"/>
              </w:rPr>
              <w:t xml:space="preserve">_______________________ </w:t>
            </w:r>
            <w:r w:rsidRPr="00B110CC">
              <w:rPr>
                <w:rFonts w:ascii="Verdana" w:eastAsia="Times New Roman" w:hAnsi="Verdana" w:cs="Times New Roman"/>
                <w:sz w:val="20"/>
                <w:szCs w:val="20"/>
                <w:lang w:eastAsia="ru-RU"/>
              </w:rPr>
              <w:t>.</w:t>
            </w:r>
          </w:p>
        </w:tc>
      </w:tr>
    </w:tbl>
    <w:p w14:paraId="03AD392D" w14:textId="77777777" w:rsidR="00933246" w:rsidRPr="00B110CC" w:rsidRDefault="00933246" w:rsidP="00933246">
      <w:pPr>
        <w:spacing w:after="0" w:line="240" w:lineRule="auto"/>
        <w:ind w:firstLine="590"/>
        <w:jc w:val="both"/>
        <w:rPr>
          <w:rFonts w:ascii="Verdana" w:eastAsia="Times New Roman" w:hAnsi="Verdana" w:cs="Times New Roman"/>
          <w:sz w:val="20"/>
          <w:szCs w:val="20"/>
          <w:lang w:eastAsia="ru-RU"/>
        </w:rPr>
      </w:pPr>
    </w:p>
    <w:p w14:paraId="27772B05" w14:textId="77777777" w:rsidR="00933246" w:rsidRPr="00B110CC" w:rsidRDefault="00933246" w:rsidP="00933246">
      <w:pPr>
        <w:pStyle w:val="a5"/>
        <w:numPr>
          <w:ilvl w:val="0"/>
          <w:numId w:val="7"/>
        </w:numPr>
        <w:ind w:left="732"/>
        <w:jc w:val="both"/>
        <w:rPr>
          <w:rFonts w:ascii="Verdana" w:hAnsi="Verdana"/>
        </w:rPr>
      </w:pPr>
      <w:r w:rsidRPr="00B110CC">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110CC">
        <w:rPr>
          <w:rFonts w:ascii="Verdana" w:hAnsi="Verdana"/>
          <w:i/>
          <w:color w:val="0070C0"/>
        </w:rPr>
        <w:t>5 (Пяти)</w:t>
      </w:r>
      <w:r w:rsidRPr="00B110CC">
        <w:rPr>
          <w:rFonts w:ascii="Verdana" w:hAnsi="Verdana"/>
          <w:color w:val="0070C0"/>
        </w:rPr>
        <w:t xml:space="preserve"> </w:t>
      </w:r>
      <w:r w:rsidRPr="00B110CC">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B110CC">
        <w:rPr>
          <w:rFonts w:ascii="Verdana" w:hAnsi="Verdana"/>
          <w:i/>
          <w:color w:val="0070C0"/>
        </w:rPr>
        <w:t>30 (Тридцать)</w:t>
      </w:r>
      <w:r w:rsidRPr="00B110CC">
        <w:rPr>
          <w:rFonts w:ascii="Verdana" w:hAnsi="Verdana"/>
          <w:color w:val="0070C0"/>
        </w:rPr>
        <w:t xml:space="preserve"> </w:t>
      </w:r>
      <w:r w:rsidRPr="00B110CC">
        <w:rPr>
          <w:rFonts w:ascii="Verdana" w:hAnsi="Verdana"/>
        </w:rPr>
        <w:t>календарных дней, путем внесения Покупателем изменений в условия (Срок аккредитива) открытого аккредитива.</w:t>
      </w:r>
    </w:p>
    <w:p w14:paraId="21BA3716" w14:textId="77777777" w:rsidR="00933246" w:rsidRPr="00B110CC" w:rsidRDefault="00933246" w:rsidP="00933246">
      <w:pPr>
        <w:pStyle w:val="a5"/>
        <w:numPr>
          <w:ilvl w:val="0"/>
          <w:numId w:val="7"/>
        </w:numPr>
        <w:adjustRightInd w:val="0"/>
        <w:ind w:left="732"/>
        <w:jc w:val="both"/>
        <w:rPr>
          <w:rFonts w:ascii="Verdana" w:hAnsi="Verdana"/>
        </w:rPr>
      </w:pPr>
      <w:r w:rsidRPr="00B110CC">
        <w:rPr>
          <w:rFonts w:ascii="Verdana" w:hAnsi="Verdana"/>
          <w:color w:val="000000" w:themeColor="text1"/>
        </w:rPr>
        <w:t>«</w:t>
      </w:r>
      <w:r w:rsidRPr="00B110CC">
        <w:rPr>
          <w:rFonts w:ascii="Verdana" w:hAnsi="Verdana"/>
        </w:rPr>
        <w:t>Покупатель обязуется не менее чем за 3 (Три) рабочих дня до истечения срока действия аккредитива:</w:t>
      </w:r>
    </w:p>
    <w:p w14:paraId="7FDFF96A" w14:textId="77777777" w:rsidR="00933246" w:rsidRPr="00B110CC" w:rsidRDefault="00933246" w:rsidP="00933246">
      <w:pPr>
        <w:pStyle w:val="a5"/>
        <w:adjustRightInd w:val="0"/>
        <w:ind w:left="709"/>
        <w:jc w:val="both"/>
        <w:rPr>
          <w:rFonts w:ascii="Verdana" w:hAnsi="Verdana"/>
        </w:rPr>
      </w:pPr>
      <w:r w:rsidRPr="00B110CC">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E706113" w14:textId="77777777" w:rsidR="00933246" w:rsidRPr="00B110CC" w:rsidRDefault="00933246" w:rsidP="00933246">
      <w:pPr>
        <w:adjustRightInd w:val="0"/>
        <w:ind w:left="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484902A0" w14:textId="77777777" w:rsidR="00933246" w:rsidRPr="00B110CC" w:rsidRDefault="00933246" w:rsidP="00933246">
      <w:pPr>
        <w:pStyle w:val="a5"/>
        <w:numPr>
          <w:ilvl w:val="0"/>
          <w:numId w:val="7"/>
        </w:numPr>
        <w:ind w:left="732"/>
        <w:jc w:val="both"/>
        <w:rPr>
          <w:rFonts w:ascii="Verdana" w:hAnsi="Verdana"/>
        </w:rPr>
      </w:pPr>
      <w:r w:rsidRPr="00B110CC">
        <w:rPr>
          <w:rFonts w:ascii="Verdana" w:hAnsi="Verdana"/>
        </w:rPr>
        <w:t>Расчеты по аккредитиву регулируются законодательством Российской Федерации.</w:t>
      </w:r>
    </w:p>
    <w:p w14:paraId="33F67D1B" w14:textId="77777777" w:rsidR="00933246" w:rsidRPr="00B110CC" w:rsidRDefault="00933246" w:rsidP="00933246">
      <w:pPr>
        <w:spacing w:after="0" w:line="240" w:lineRule="auto"/>
        <w:jc w:val="both"/>
        <w:rPr>
          <w:rFonts w:ascii="Verdana" w:hAnsi="Verdana"/>
          <w:sz w:val="20"/>
          <w:szCs w:val="20"/>
        </w:rPr>
      </w:pPr>
    </w:p>
    <w:p w14:paraId="122A4B81"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ПОДПИСИ СТОРОН</w:t>
      </w:r>
    </w:p>
    <w:p w14:paraId="7B9F4D68"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29697BCE"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ОТ ПРОДАВЦА:</w:t>
      </w:r>
    </w:p>
    <w:p w14:paraId="4EBF4C67" w14:textId="77777777" w:rsidR="00933246" w:rsidRPr="00B110CC" w:rsidRDefault="00933246" w:rsidP="00933246">
      <w:pPr>
        <w:shd w:val="clear" w:color="auto" w:fill="FFFFFF"/>
        <w:spacing w:after="0" w:line="240" w:lineRule="auto"/>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w:t>
      </w:r>
      <w:r w:rsidRPr="00B110CC">
        <w:rPr>
          <w:rFonts w:ascii="Verdana" w:eastAsia="Times New Roman" w:hAnsi="Verdana" w:cs="Times New Roman"/>
          <w:b/>
          <w:sz w:val="20"/>
          <w:szCs w:val="20"/>
          <w:lang w:eastAsia="ru-RU"/>
        </w:rPr>
        <w:t>______________________</w:t>
      </w:r>
      <w:r w:rsidRPr="00B110CC">
        <w:rPr>
          <w:rFonts w:ascii="Verdana" w:eastAsia="Times New Roman" w:hAnsi="Verdana" w:cs="Times New Roman"/>
          <w:b/>
          <w:bCs/>
          <w:sz w:val="20"/>
          <w:szCs w:val="20"/>
          <w:lang w:eastAsia="ru-RU"/>
        </w:rPr>
        <w:t>/_______________/</w:t>
      </w:r>
    </w:p>
    <w:p w14:paraId="1BE2D899" w14:textId="77777777" w:rsidR="00933246" w:rsidRPr="00B110CC" w:rsidRDefault="00933246" w:rsidP="00933246">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689C1C81" w14:textId="77777777" w:rsidR="00933246" w:rsidRPr="00B110CC" w:rsidRDefault="00933246" w:rsidP="00933246">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7FE602C" w14:textId="77777777" w:rsidR="00933246" w:rsidRPr="00B110CC" w:rsidRDefault="00933246" w:rsidP="00933246">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4BC53A0"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ОТ ПОКУПАТЕЛЯ:</w:t>
      </w:r>
    </w:p>
    <w:p w14:paraId="47E0DA38"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                                             </w:t>
      </w:r>
      <w:r w:rsidRPr="00B110CC">
        <w:rPr>
          <w:rFonts w:ascii="Verdana" w:eastAsia="Times New Roman" w:hAnsi="Verdana" w:cs="Times New Roman"/>
          <w:b/>
          <w:sz w:val="20"/>
          <w:szCs w:val="20"/>
          <w:lang w:eastAsia="ru-RU"/>
        </w:rPr>
        <w:tab/>
        <w:t>____________________/________________/</w:t>
      </w:r>
    </w:p>
    <w:p w14:paraId="18207FEC"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31D8319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4DF331D1"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5CAEF1A"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5543798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189B36D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1594CD46"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893BC1E"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26A47B8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F23BF7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6974EE6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45EACBC5"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5B98230D"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685856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B5CD9B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341A804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7B8026D"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6941F93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2303C439"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628B8C7B"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1E99395B"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73A1665"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5AAD5EBF" w14:textId="77777777" w:rsidR="003832B1" w:rsidRDefault="003832B1" w:rsidP="002D2A7C">
      <w:pPr>
        <w:spacing w:after="0" w:line="240" w:lineRule="auto"/>
        <w:jc w:val="right"/>
      </w:pPr>
    </w:p>
    <w:sectPr w:rsidR="003832B1" w:rsidSect="002D2A7C">
      <w:footerReference w:type="default" r:id="rId8"/>
      <w:pgSz w:w="11906" w:h="16838"/>
      <w:pgMar w:top="1134" w:right="851" w:bottom="238"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42C0" w14:textId="77777777" w:rsidR="004B0D10" w:rsidRDefault="004B0D10">
      <w:pPr>
        <w:spacing w:after="0" w:line="240" w:lineRule="auto"/>
      </w:pPr>
      <w:r>
        <w:separator/>
      </w:r>
    </w:p>
  </w:endnote>
  <w:endnote w:type="continuationSeparator" w:id="0">
    <w:p w14:paraId="6D8B0558" w14:textId="77777777" w:rsidR="004B0D10" w:rsidRDefault="004B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543AE8E8" w14:textId="30C3CCD9" w:rsidR="005157D0" w:rsidRDefault="005157D0">
        <w:pPr>
          <w:pStyle w:val="aa"/>
          <w:jc w:val="right"/>
        </w:pPr>
        <w:r>
          <w:fldChar w:fldCharType="begin"/>
        </w:r>
        <w:r>
          <w:instrText>PAGE   \* MERGEFORMAT</w:instrText>
        </w:r>
        <w:r>
          <w:fldChar w:fldCharType="separate"/>
        </w:r>
        <w:r w:rsidR="004870B5">
          <w:rPr>
            <w:noProof/>
          </w:rPr>
          <w:t>3</w:t>
        </w:r>
        <w:r>
          <w:fldChar w:fldCharType="end"/>
        </w:r>
      </w:p>
    </w:sdtContent>
  </w:sdt>
  <w:p w14:paraId="7305FFD1" w14:textId="77777777" w:rsidR="005157D0" w:rsidRDefault="005157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6D86" w14:textId="77777777" w:rsidR="004B0D10" w:rsidRDefault="004B0D10">
      <w:pPr>
        <w:spacing w:after="0" w:line="240" w:lineRule="auto"/>
      </w:pPr>
      <w:r>
        <w:separator/>
      </w:r>
    </w:p>
  </w:footnote>
  <w:footnote w:type="continuationSeparator" w:id="0">
    <w:p w14:paraId="2F66FAB2" w14:textId="77777777" w:rsidR="004B0D10" w:rsidRDefault="004B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BBD0542"/>
    <w:multiLevelType w:val="hybridMultilevel"/>
    <w:tmpl w:val="D5E09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1BB350E"/>
    <w:multiLevelType w:val="multilevel"/>
    <w:tmpl w:val="403CA01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bullet"/>
      <w:lvlText w:val=""/>
      <w:lvlJc w:val="left"/>
      <w:pPr>
        <w:ind w:left="1224" w:hanging="720"/>
      </w:pPr>
      <w:rPr>
        <w:rFonts w:ascii="Symbol" w:hAnsi="Symbol"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829E1"/>
    <w:multiLevelType w:val="hybridMultilevel"/>
    <w:tmpl w:val="9084C32C"/>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0F">
      <w:start w:val="1"/>
      <w:numFmt w:val="decimal"/>
      <w:lvlText w:val="%3."/>
      <w:lvlJc w:val="lef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3A4234B6"/>
    <w:multiLevelType w:val="hybridMultilevel"/>
    <w:tmpl w:val="C7C8C77E"/>
    <w:lvl w:ilvl="0" w:tplc="3B221640">
      <w:start w:val="1"/>
      <w:numFmt w:val="bullet"/>
      <w:lvlText w:val=""/>
      <w:lvlJc w:val="left"/>
      <w:pPr>
        <w:tabs>
          <w:tab w:val="num" w:pos="720"/>
        </w:tabs>
        <w:ind w:left="720" w:hanging="360"/>
      </w:pPr>
      <w:rPr>
        <w:rFonts w:ascii="Wingdings" w:hAnsi="Wingdings" w:hint="default"/>
        <w:color w:val="auto"/>
      </w:rPr>
    </w:lvl>
    <w:lvl w:ilvl="1" w:tplc="23724CE8" w:tentative="1">
      <w:start w:val="1"/>
      <w:numFmt w:val="bullet"/>
      <w:lvlText w:val="•"/>
      <w:lvlJc w:val="left"/>
      <w:pPr>
        <w:tabs>
          <w:tab w:val="num" w:pos="1440"/>
        </w:tabs>
        <w:ind w:left="1440" w:hanging="360"/>
      </w:pPr>
      <w:rPr>
        <w:rFonts w:ascii="Arial" w:hAnsi="Arial" w:hint="default"/>
      </w:rPr>
    </w:lvl>
    <w:lvl w:ilvl="2" w:tplc="E954FD32" w:tentative="1">
      <w:start w:val="1"/>
      <w:numFmt w:val="bullet"/>
      <w:lvlText w:val="•"/>
      <w:lvlJc w:val="left"/>
      <w:pPr>
        <w:tabs>
          <w:tab w:val="num" w:pos="2160"/>
        </w:tabs>
        <w:ind w:left="2160" w:hanging="360"/>
      </w:pPr>
      <w:rPr>
        <w:rFonts w:ascii="Arial" w:hAnsi="Arial" w:hint="default"/>
      </w:rPr>
    </w:lvl>
    <w:lvl w:ilvl="3" w:tplc="F9C0EF72" w:tentative="1">
      <w:start w:val="1"/>
      <w:numFmt w:val="bullet"/>
      <w:lvlText w:val="•"/>
      <w:lvlJc w:val="left"/>
      <w:pPr>
        <w:tabs>
          <w:tab w:val="num" w:pos="2880"/>
        </w:tabs>
        <w:ind w:left="2880" w:hanging="360"/>
      </w:pPr>
      <w:rPr>
        <w:rFonts w:ascii="Arial" w:hAnsi="Arial" w:hint="default"/>
      </w:rPr>
    </w:lvl>
    <w:lvl w:ilvl="4" w:tplc="9F9A7AD6" w:tentative="1">
      <w:start w:val="1"/>
      <w:numFmt w:val="bullet"/>
      <w:lvlText w:val="•"/>
      <w:lvlJc w:val="left"/>
      <w:pPr>
        <w:tabs>
          <w:tab w:val="num" w:pos="3600"/>
        </w:tabs>
        <w:ind w:left="3600" w:hanging="360"/>
      </w:pPr>
      <w:rPr>
        <w:rFonts w:ascii="Arial" w:hAnsi="Arial" w:hint="default"/>
      </w:rPr>
    </w:lvl>
    <w:lvl w:ilvl="5" w:tplc="D51E9210" w:tentative="1">
      <w:start w:val="1"/>
      <w:numFmt w:val="bullet"/>
      <w:lvlText w:val="•"/>
      <w:lvlJc w:val="left"/>
      <w:pPr>
        <w:tabs>
          <w:tab w:val="num" w:pos="4320"/>
        </w:tabs>
        <w:ind w:left="4320" w:hanging="360"/>
      </w:pPr>
      <w:rPr>
        <w:rFonts w:ascii="Arial" w:hAnsi="Arial" w:hint="default"/>
      </w:rPr>
    </w:lvl>
    <w:lvl w:ilvl="6" w:tplc="F808F100" w:tentative="1">
      <w:start w:val="1"/>
      <w:numFmt w:val="bullet"/>
      <w:lvlText w:val="•"/>
      <w:lvlJc w:val="left"/>
      <w:pPr>
        <w:tabs>
          <w:tab w:val="num" w:pos="5040"/>
        </w:tabs>
        <w:ind w:left="5040" w:hanging="360"/>
      </w:pPr>
      <w:rPr>
        <w:rFonts w:ascii="Arial" w:hAnsi="Arial" w:hint="default"/>
      </w:rPr>
    </w:lvl>
    <w:lvl w:ilvl="7" w:tplc="256E4A0E" w:tentative="1">
      <w:start w:val="1"/>
      <w:numFmt w:val="bullet"/>
      <w:lvlText w:val="•"/>
      <w:lvlJc w:val="left"/>
      <w:pPr>
        <w:tabs>
          <w:tab w:val="num" w:pos="5760"/>
        </w:tabs>
        <w:ind w:left="5760" w:hanging="360"/>
      </w:pPr>
      <w:rPr>
        <w:rFonts w:ascii="Arial" w:hAnsi="Arial" w:hint="default"/>
      </w:rPr>
    </w:lvl>
    <w:lvl w:ilvl="8" w:tplc="8640EE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3"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A725319"/>
    <w:multiLevelType w:val="hybridMultilevel"/>
    <w:tmpl w:val="B416455E"/>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BF7C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7"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7"/>
  </w:num>
  <w:num w:numId="3">
    <w:abstractNumId w:val="29"/>
  </w:num>
  <w:num w:numId="4">
    <w:abstractNumId w:val="28"/>
  </w:num>
  <w:num w:numId="5">
    <w:abstractNumId w:val="24"/>
  </w:num>
  <w:num w:numId="6">
    <w:abstractNumId w:val="16"/>
  </w:num>
  <w:num w:numId="7">
    <w:abstractNumId w:val="3"/>
  </w:num>
  <w:num w:numId="8">
    <w:abstractNumId w:val="4"/>
  </w:num>
  <w:num w:numId="9">
    <w:abstractNumId w:val="33"/>
  </w:num>
  <w:num w:numId="10">
    <w:abstractNumId w:val="3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6"/>
  </w:num>
  <w:num w:numId="12">
    <w:abstractNumId w:val="9"/>
  </w:num>
  <w:num w:numId="13">
    <w:abstractNumId w:val="22"/>
  </w:num>
  <w:num w:numId="14">
    <w:abstractNumId w:val="5"/>
  </w:num>
  <w:num w:numId="15">
    <w:abstractNumId w:val="0"/>
  </w:num>
  <w:num w:numId="16">
    <w:abstractNumId w:val="14"/>
  </w:num>
  <w:num w:numId="17">
    <w:abstractNumId w:val="30"/>
  </w:num>
  <w:num w:numId="18">
    <w:abstractNumId w:val="17"/>
  </w:num>
  <w:num w:numId="19">
    <w:abstractNumId w:val="10"/>
  </w:num>
  <w:num w:numId="20">
    <w:abstractNumId w:val="23"/>
  </w:num>
  <w:num w:numId="21">
    <w:abstractNumId w:val="19"/>
  </w:num>
  <w:num w:numId="22">
    <w:abstractNumId w:val="20"/>
  </w:num>
  <w:num w:numId="23">
    <w:abstractNumId w:val="12"/>
  </w:num>
  <w:num w:numId="24">
    <w:abstractNumId w:val="21"/>
  </w:num>
  <w:num w:numId="25">
    <w:abstractNumId w:val="6"/>
  </w:num>
  <w:num w:numId="26">
    <w:abstractNumId w:val="32"/>
  </w:num>
  <w:num w:numId="27">
    <w:abstractNumId w:val="27"/>
  </w:num>
  <w:num w:numId="28">
    <w:abstractNumId w:val="11"/>
  </w:num>
  <w:num w:numId="29">
    <w:abstractNumId w:val="38"/>
  </w:num>
  <w:num w:numId="30">
    <w:abstractNumId w:val="31"/>
  </w:num>
  <w:num w:numId="31">
    <w:abstractNumId w:val="26"/>
  </w:num>
  <w:num w:numId="32">
    <w:abstractNumId w:val="1"/>
  </w:num>
  <w:num w:numId="33">
    <w:abstractNumId w:val="7"/>
  </w:num>
  <w:num w:numId="34">
    <w:abstractNumId w:val="34"/>
  </w:num>
  <w:num w:numId="35">
    <w:abstractNumId w:val="18"/>
  </w:num>
  <w:num w:numId="36">
    <w:abstractNumId w:val="25"/>
  </w:num>
  <w:num w:numId="37">
    <w:abstractNumId w:val="13"/>
  </w:num>
  <w:num w:numId="38">
    <w:abstractNumId w:val="35"/>
  </w:num>
  <w:num w:numId="39">
    <w:abstractNumId w:val="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7"/>
    <w:rsid w:val="001141A3"/>
    <w:rsid w:val="00187677"/>
    <w:rsid w:val="00255CED"/>
    <w:rsid w:val="002D047F"/>
    <w:rsid w:val="002D2A7C"/>
    <w:rsid w:val="00323CB8"/>
    <w:rsid w:val="00360B32"/>
    <w:rsid w:val="003832B1"/>
    <w:rsid w:val="003C743C"/>
    <w:rsid w:val="004870B5"/>
    <w:rsid w:val="004B0D10"/>
    <w:rsid w:val="005157D0"/>
    <w:rsid w:val="00631ACD"/>
    <w:rsid w:val="00647A33"/>
    <w:rsid w:val="006A081A"/>
    <w:rsid w:val="00722FF8"/>
    <w:rsid w:val="00767141"/>
    <w:rsid w:val="00794196"/>
    <w:rsid w:val="007E21AA"/>
    <w:rsid w:val="0080016E"/>
    <w:rsid w:val="00827258"/>
    <w:rsid w:val="00933246"/>
    <w:rsid w:val="009D62F5"/>
    <w:rsid w:val="00AB5E0C"/>
    <w:rsid w:val="00C46478"/>
    <w:rsid w:val="00C831A2"/>
    <w:rsid w:val="00F6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B461"/>
  <w15:chartTrackingRefBased/>
  <w15:docId w15:val="{C1A23453-3B9F-41B7-9736-00BFD428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246"/>
    <w:pPr>
      <w:spacing w:after="200" w:line="276" w:lineRule="auto"/>
    </w:pPr>
  </w:style>
  <w:style w:type="paragraph" w:styleId="2">
    <w:name w:val="heading 2"/>
    <w:basedOn w:val="a"/>
    <w:next w:val="a"/>
    <w:link w:val="20"/>
    <w:autoRedefine/>
    <w:qFormat/>
    <w:rsid w:val="0093324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3246"/>
    <w:rPr>
      <w:rFonts w:ascii="Verdana" w:eastAsia="Times New Roman" w:hAnsi="Verdana" w:cs="Arial"/>
      <w:b/>
      <w:caps/>
      <w:sz w:val="20"/>
      <w:szCs w:val="20"/>
      <w:lang w:eastAsia="ru-RU"/>
    </w:rPr>
  </w:style>
  <w:style w:type="paragraph" w:styleId="a3">
    <w:name w:val="Body Text"/>
    <w:basedOn w:val="a"/>
    <w:link w:val="a4"/>
    <w:rsid w:val="00933246"/>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33246"/>
    <w:rPr>
      <w:rFonts w:ascii="Times New Roman" w:eastAsia="Times New Roman" w:hAnsi="Times New Roman" w:cs="Times New Roman"/>
      <w:sz w:val="24"/>
      <w:szCs w:val="20"/>
      <w:lang w:eastAsia="ru-RU"/>
    </w:rPr>
  </w:style>
  <w:style w:type="paragraph" w:styleId="a5">
    <w:name w:val="List Paragraph"/>
    <w:basedOn w:val="a"/>
    <w:uiPriority w:val="34"/>
    <w:qFormat/>
    <w:rsid w:val="0093324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9332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3246"/>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933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246"/>
    <w:rPr>
      <w:rFonts w:ascii="Tahoma" w:hAnsi="Tahoma" w:cs="Tahoma"/>
      <w:sz w:val="16"/>
      <w:szCs w:val="16"/>
    </w:rPr>
  </w:style>
  <w:style w:type="paragraph" w:styleId="a8">
    <w:name w:val="header"/>
    <w:basedOn w:val="a"/>
    <w:link w:val="a9"/>
    <w:uiPriority w:val="99"/>
    <w:unhideWhenUsed/>
    <w:rsid w:val="009332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3246"/>
  </w:style>
  <w:style w:type="paragraph" w:styleId="aa">
    <w:name w:val="footer"/>
    <w:basedOn w:val="a"/>
    <w:link w:val="ab"/>
    <w:uiPriority w:val="99"/>
    <w:unhideWhenUsed/>
    <w:rsid w:val="009332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3246"/>
  </w:style>
  <w:style w:type="table" w:styleId="ac">
    <w:name w:val="Table Grid"/>
    <w:basedOn w:val="a1"/>
    <w:uiPriority w:val="59"/>
    <w:rsid w:val="0093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933246"/>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933246"/>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933246"/>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933246"/>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933246"/>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933246"/>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933246"/>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933246"/>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933246"/>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933246"/>
    <w:pPr>
      <w:numPr>
        <w:numId w:val="11"/>
      </w:numPr>
    </w:pPr>
  </w:style>
  <w:style w:type="character" w:styleId="ad">
    <w:name w:val="annotation reference"/>
    <w:basedOn w:val="a0"/>
    <w:uiPriority w:val="99"/>
    <w:semiHidden/>
    <w:unhideWhenUsed/>
    <w:rsid w:val="00933246"/>
    <w:rPr>
      <w:sz w:val="16"/>
      <w:szCs w:val="16"/>
    </w:rPr>
  </w:style>
  <w:style w:type="paragraph" w:styleId="ae">
    <w:name w:val="annotation text"/>
    <w:basedOn w:val="a"/>
    <w:link w:val="af"/>
    <w:uiPriority w:val="99"/>
    <w:semiHidden/>
    <w:unhideWhenUsed/>
    <w:rsid w:val="00933246"/>
    <w:pPr>
      <w:spacing w:line="240" w:lineRule="auto"/>
    </w:pPr>
    <w:rPr>
      <w:sz w:val="20"/>
      <w:szCs w:val="20"/>
    </w:rPr>
  </w:style>
  <w:style w:type="character" w:customStyle="1" w:styleId="af">
    <w:name w:val="Текст примечания Знак"/>
    <w:basedOn w:val="a0"/>
    <w:link w:val="ae"/>
    <w:uiPriority w:val="99"/>
    <w:semiHidden/>
    <w:rsid w:val="00933246"/>
    <w:rPr>
      <w:sz w:val="20"/>
      <w:szCs w:val="20"/>
    </w:rPr>
  </w:style>
  <w:style w:type="paragraph" w:styleId="af0">
    <w:name w:val="annotation subject"/>
    <w:basedOn w:val="ae"/>
    <w:next w:val="ae"/>
    <w:link w:val="af1"/>
    <w:uiPriority w:val="99"/>
    <w:semiHidden/>
    <w:unhideWhenUsed/>
    <w:rsid w:val="00933246"/>
    <w:rPr>
      <w:b/>
      <w:bCs/>
    </w:rPr>
  </w:style>
  <w:style w:type="character" w:customStyle="1" w:styleId="af1">
    <w:name w:val="Тема примечания Знак"/>
    <w:basedOn w:val="af"/>
    <w:link w:val="af0"/>
    <w:uiPriority w:val="99"/>
    <w:semiHidden/>
    <w:rsid w:val="00933246"/>
    <w:rPr>
      <w:b/>
      <w:bCs/>
      <w:sz w:val="20"/>
      <w:szCs w:val="20"/>
    </w:rPr>
  </w:style>
  <w:style w:type="paragraph" w:styleId="af2">
    <w:name w:val="footnote text"/>
    <w:basedOn w:val="a"/>
    <w:link w:val="af3"/>
    <w:uiPriority w:val="99"/>
    <w:unhideWhenUsed/>
    <w:rsid w:val="00933246"/>
    <w:pPr>
      <w:spacing w:after="0" w:line="240" w:lineRule="auto"/>
    </w:pPr>
    <w:rPr>
      <w:sz w:val="20"/>
      <w:szCs w:val="20"/>
    </w:rPr>
  </w:style>
  <w:style w:type="character" w:customStyle="1" w:styleId="af3">
    <w:name w:val="Текст сноски Знак"/>
    <w:basedOn w:val="a0"/>
    <w:link w:val="af2"/>
    <w:uiPriority w:val="99"/>
    <w:rsid w:val="00933246"/>
    <w:rPr>
      <w:sz w:val="20"/>
      <w:szCs w:val="20"/>
    </w:rPr>
  </w:style>
  <w:style w:type="character" w:styleId="af4">
    <w:name w:val="footnote reference"/>
    <w:basedOn w:val="a0"/>
    <w:uiPriority w:val="99"/>
    <w:unhideWhenUsed/>
    <w:rsid w:val="00933246"/>
    <w:rPr>
      <w:vertAlign w:val="superscript"/>
    </w:rPr>
  </w:style>
  <w:style w:type="paragraph" w:customStyle="1" w:styleId="Default">
    <w:name w:val="Default"/>
    <w:rsid w:val="00933246"/>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A673-00D6-4F43-87CA-9CE24178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4947</Words>
  <Characters>28199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Шишенина Любовь Александровна (Траст)</dc:creator>
  <cp:keywords/>
  <dc:description/>
  <cp:lastModifiedBy>Шишенина Любовь Александровна (Траст)</cp:lastModifiedBy>
  <cp:revision>2</cp:revision>
  <dcterms:created xsi:type="dcterms:W3CDTF">2022-11-18T08:22:00Z</dcterms:created>
  <dcterms:modified xsi:type="dcterms:W3CDTF">2022-11-18T08:22:00Z</dcterms:modified>
</cp:coreProperties>
</file>