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vertAlign w:val="baseline"/>
          <w:rtl w:val="0"/>
        </w:rPr>
        <w:t xml:space="preserve">Договор о задатке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г. _________________ </w: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«___» ________ 20__ г.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 «Претендент» и Финансовый управляющий </w:t>
      </w:r>
      <w:r w:rsidDel="00000000" w:rsidR="00000000" w:rsidRPr="00000000">
        <w:rPr>
          <w:rtl w:val="0"/>
        </w:rPr>
        <w:t xml:space="preserve">____________________</w:t>
      </w:r>
      <w:r w:rsidDel="00000000" w:rsidR="00000000" w:rsidRPr="00000000">
        <w:rPr>
          <w:vertAlign w:val="baseline"/>
          <w:rtl w:val="0"/>
        </w:rPr>
        <w:t xml:space="preserve">«Продавец», действующ</w:t>
      </w:r>
      <w:r w:rsidDel="00000000" w:rsidR="00000000" w:rsidRPr="00000000">
        <w:rPr>
          <w:rtl w:val="0"/>
        </w:rPr>
        <w:t xml:space="preserve">ий </w:t>
      </w:r>
      <w:r w:rsidDel="00000000" w:rsidR="00000000" w:rsidRPr="00000000">
        <w:rPr>
          <w:vertAlign w:val="baseline"/>
          <w:rtl w:val="0"/>
        </w:rPr>
        <w:t xml:space="preserve">на основании Решения Арбитражного суда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vertAlign w:val="baseline"/>
          <w:rtl w:val="0"/>
        </w:rPr>
        <w:t xml:space="preserve"> по делу No </w:t>
      </w:r>
      <w:r w:rsidDel="00000000" w:rsidR="00000000" w:rsidRPr="00000000">
        <w:rPr>
          <w:rtl w:val="0"/>
        </w:rPr>
        <w:t xml:space="preserve">_______________</w:t>
      </w:r>
      <w:r w:rsidDel="00000000" w:rsidR="00000000" w:rsidRPr="00000000">
        <w:rPr>
          <w:vertAlign w:val="baseline"/>
          <w:rtl w:val="0"/>
        </w:rPr>
        <w:t xml:space="preserve">, заключили настоящий договор о нижеследующем.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vertAlign w:val="baseline"/>
          <w:rtl w:val="0"/>
        </w:rPr>
        <w:t xml:space="preserve">Претендент для участия в открытых торгах по продаже имущества </w:t>
      </w:r>
      <w:r w:rsidDel="00000000" w:rsidR="00000000" w:rsidRPr="00000000">
        <w:rPr>
          <w:rtl w:val="0"/>
        </w:rPr>
        <w:t xml:space="preserve">____________</w:t>
      </w:r>
      <w:r w:rsidDel="00000000" w:rsidR="00000000" w:rsidRPr="00000000">
        <w:rPr>
          <w:vertAlign w:val="baseline"/>
          <w:rtl w:val="0"/>
        </w:rPr>
        <w:t xml:space="preserve"> по лоту No _____ , проводимых __.__.20__ г. перечисляет денежные средства в сумме __________________ руб. (далее Задаток) до __.__.20__ г. по реквизитам Продавца. Задаток вносится Претендентом в счет обеспечения исполнения обязательств по оплате продаваемого на торгах имущества (Лот No ____ 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Сумма внесенного Претендентом Задатка возвращается в течение пяти рабочих дней со дня подписания протокола о результатах проведения торгов, кроме случаев: 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1) признания Претендента победителем торгов; 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2) отказа или уклонения Претендента ставшего победителем торгов от подписания Договора купли-продажи или Протокола результатов проведения торгов; 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3) уклонения от оплаты продаваемого на торгах имущества в тридцатидневный срок с момента подписания Договора купли-продажи. 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Внесенный Претендентом Задаток засчитывается в счет оплаты приобретенного на торгах имущества.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67.2" w:type="dxa"/>
        <w:jc w:val="left"/>
        <w:tblInd w:w="-207.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33.6"/>
        <w:gridCol w:w="4833.6"/>
        <w:tblGridChange w:id="0">
          <w:tblGrid>
            <w:gridCol w:w="4833.6"/>
            <w:gridCol w:w="4833.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Продавец: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Претендент: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  <w:sectPr>
          <w:pgSz w:h="15840" w:w="12240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3096" w:right="2808.000000000001" w:firstLine="0"/>
        <w:jc w:val="left"/>
        <w:rPr>
          <w:sz w:val="22.07999038696289"/>
          <w:szCs w:val="22.07999038696289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1440" w:top="1440" w:left="1440" w:right="1440" w:header="0" w:footer="720"/>
      <w:cols w:equalWidth="0" w:num="1">
        <w:col w:space="0" w:w="122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