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6FF334B9" w:rsidR="00E41D4C" w:rsidRPr="009601BB" w:rsidRDefault="0091628B" w:rsidP="009601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601BB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9601BB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 (далее – финансовая организация),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960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960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960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960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9601BB" w:rsidRDefault="00555595" w:rsidP="009601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9601B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7777777" w:rsidR="00655998" w:rsidRPr="009601BB" w:rsidRDefault="00655998" w:rsidP="009601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4EA275BD" w14:textId="17D8AE82" w:rsidR="00832BFD" w:rsidRPr="009601BB" w:rsidRDefault="00832BFD" w:rsidP="0096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r w:rsidRPr="009601BB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6747ED" w:rsidRPr="006747ED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"Иустина-К", ИНН 6450935397, решение АС г. Москвы от 28.05.2018 по делу А40-54253/2018 (217 588,01 руб.)</w:t>
      </w:r>
      <w:r w:rsidRPr="009601BB">
        <w:rPr>
          <w:rFonts w:ascii="Times New Roman" w:hAnsi="Times New Roman" w:cs="Times New Roman"/>
          <w:sz w:val="24"/>
          <w:szCs w:val="24"/>
        </w:rPr>
        <w:t xml:space="preserve">– </w:t>
      </w:r>
      <w:r w:rsidR="006747ED" w:rsidRPr="006747ED">
        <w:rPr>
          <w:rFonts w:ascii="Times New Roman" w:eastAsia="Times New Roman" w:hAnsi="Times New Roman" w:cs="Times New Roman"/>
          <w:color w:val="000000"/>
          <w:sz w:val="24"/>
          <w:szCs w:val="24"/>
        </w:rPr>
        <w:t>44 046,27</w:t>
      </w:r>
      <w:r w:rsidRPr="009601BB">
        <w:rPr>
          <w:rFonts w:ascii="Times New Roman" w:hAnsi="Times New Roman" w:cs="Times New Roman"/>
          <w:sz w:val="24"/>
          <w:szCs w:val="24"/>
        </w:rPr>
        <w:t>руб.</w:t>
      </w:r>
    </w:p>
    <w:p w14:paraId="498BB524" w14:textId="5B0D9A87" w:rsidR="00832BFD" w:rsidRPr="009601BB" w:rsidRDefault="00832BFD" w:rsidP="0096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BB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6747ED" w:rsidRPr="006747ED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"Дубровский", ИНН 5003102264 солидарно с Григорьевым Сергеем Юрьевичем, Артеевым Владимиром Михайловичем, постановление 10 ААС суда г. Москвы от 30.03.2021 по делу А41-1853/19 об удовлетворении требований за счет имущества, оставшегося после удовлетворения требований кредиторов, включенных в РТК, определение АС г. Санкт-Петербурга и Ленинградской области от 27.10.2020 по делу А56-112224/2017 об удовлетворении требований за счет имущества, оставшегося после удовлетворения требований кредиторов, включенных в РТК, решение Савеловского районного суда г. Москвы от 19.11.2018 по делу  2-5218/2018, находятся в процедуре банкротства (1 616 200,00 руб.)</w:t>
      </w:r>
      <w:r w:rsidRPr="009601BB">
        <w:rPr>
          <w:rFonts w:ascii="Times New Roman" w:hAnsi="Times New Roman" w:cs="Times New Roman"/>
          <w:sz w:val="24"/>
          <w:szCs w:val="24"/>
        </w:rPr>
        <w:t xml:space="preserve">– </w:t>
      </w:r>
      <w:r w:rsidR="006747ED" w:rsidRPr="006747ED">
        <w:rPr>
          <w:rFonts w:ascii="Times New Roman" w:eastAsia="Times New Roman" w:hAnsi="Times New Roman" w:cs="Times New Roman"/>
          <w:color w:val="000000"/>
          <w:sz w:val="24"/>
          <w:szCs w:val="24"/>
        </w:rPr>
        <w:t>240 005,70</w:t>
      </w:r>
      <w:r w:rsidR="00DA1856" w:rsidRPr="00960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01BB">
        <w:rPr>
          <w:rFonts w:ascii="Times New Roman" w:hAnsi="Times New Roman" w:cs="Times New Roman"/>
          <w:sz w:val="24"/>
          <w:szCs w:val="24"/>
        </w:rPr>
        <w:t>руб.</w:t>
      </w:r>
    </w:p>
    <w:p w14:paraId="0FB10BFC" w14:textId="512540C0" w:rsidR="00832BFD" w:rsidRPr="009601BB" w:rsidRDefault="00832BFD" w:rsidP="0096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9601BB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6747ED" w:rsidRPr="006747ED">
        <w:rPr>
          <w:rFonts w:ascii="Times New Roman" w:eastAsia="Times New Roman" w:hAnsi="Times New Roman" w:cs="Times New Roman"/>
          <w:color w:val="000000"/>
          <w:sz w:val="24"/>
          <w:szCs w:val="24"/>
        </w:rPr>
        <w:t>АО "ИНФОРМ-ЭКСПЕРТ", ИНН 7714542192, решение АС г. Москвы от 26.04.2017 по делу А40-36505/2017 (5 582 559,64 руб.)</w:t>
      </w:r>
      <w:r w:rsidRPr="009601BB">
        <w:rPr>
          <w:rFonts w:ascii="Times New Roman" w:hAnsi="Times New Roman" w:cs="Times New Roman"/>
          <w:sz w:val="24"/>
          <w:szCs w:val="24"/>
        </w:rPr>
        <w:t xml:space="preserve">– </w:t>
      </w:r>
      <w:r w:rsidR="006747ED" w:rsidRPr="006747ED">
        <w:rPr>
          <w:rFonts w:ascii="Times New Roman" w:eastAsia="Times New Roman" w:hAnsi="Times New Roman" w:cs="Times New Roman"/>
          <w:color w:val="000000"/>
          <w:sz w:val="24"/>
          <w:szCs w:val="24"/>
        </w:rPr>
        <w:t>829 242,56</w:t>
      </w:r>
      <w:r w:rsidR="00DA1856" w:rsidRPr="00960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01BB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3"/>
    <w:p w14:paraId="16257739" w14:textId="1D31F4A5" w:rsidR="00832BFD" w:rsidRPr="009601BB" w:rsidRDefault="00832BFD" w:rsidP="0096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BB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6747ED" w:rsidRPr="006747ED">
        <w:rPr>
          <w:rFonts w:ascii="Times New Roman" w:eastAsia="Times New Roman" w:hAnsi="Times New Roman" w:cs="Times New Roman"/>
          <w:color w:val="000000"/>
          <w:sz w:val="24"/>
          <w:szCs w:val="24"/>
        </w:rPr>
        <w:t>Борзов Алексей Владимирович, решение АС Тульской области от 05.12.2017 по делу А68-5562/2017 (181 005,05 руб.)</w:t>
      </w:r>
      <w:r w:rsidRPr="009601BB">
        <w:rPr>
          <w:rFonts w:ascii="Times New Roman" w:hAnsi="Times New Roman" w:cs="Times New Roman"/>
          <w:sz w:val="24"/>
          <w:szCs w:val="24"/>
        </w:rPr>
        <w:t xml:space="preserve">– </w:t>
      </w:r>
      <w:r w:rsidR="006747ED" w:rsidRPr="006747ED">
        <w:rPr>
          <w:rFonts w:ascii="Times New Roman" w:eastAsia="Times New Roman" w:hAnsi="Times New Roman" w:cs="Times New Roman"/>
          <w:color w:val="000000"/>
          <w:sz w:val="24"/>
          <w:szCs w:val="24"/>
        </w:rPr>
        <w:t>26 879,25</w:t>
      </w:r>
      <w:r w:rsidR="00DA1856" w:rsidRPr="00960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01BB">
        <w:rPr>
          <w:rFonts w:ascii="Times New Roman" w:hAnsi="Times New Roman" w:cs="Times New Roman"/>
          <w:sz w:val="24"/>
          <w:szCs w:val="24"/>
        </w:rPr>
        <w:t>руб.</w:t>
      </w:r>
    </w:p>
    <w:p w14:paraId="365B93C9" w14:textId="20833130" w:rsidR="00832BFD" w:rsidRPr="009601BB" w:rsidRDefault="00832BFD" w:rsidP="0096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BB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6747ED" w:rsidRPr="00674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Давтян Атом </w:t>
      </w:r>
      <w:proofErr w:type="spellStart"/>
      <w:r w:rsidR="006747ED" w:rsidRPr="006747ED">
        <w:rPr>
          <w:rFonts w:ascii="Times New Roman" w:eastAsia="Times New Roman" w:hAnsi="Times New Roman" w:cs="Times New Roman"/>
          <w:color w:val="000000"/>
          <w:sz w:val="24"/>
          <w:szCs w:val="24"/>
        </w:rPr>
        <w:t>Жораевич</w:t>
      </w:r>
      <w:proofErr w:type="spellEnd"/>
      <w:r w:rsidR="006747ED" w:rsidRPr="006747ED">
        <w:rPr>
          <w:rFonts w:ascii="Times New Roman" w:eastAsia="Times New Roman" w:hAnsi="Times New Roman" w:cs="Times New Roman"/>
          <w:color w:val="000000"/>
          <w:sz w:val="24"/>
          <w:szCs w:val="24"/>
        </w:rPr>
        <w:t>, решение АС г. Москвы от 19.06.2017 по делу А40-39242/2017, истек срок предъявления исполнительных документов (1 943 812,52 руб.)</w:t>
      </w:r>
      <w:r w:rsidRPr="009601BB">
        <w:rPr>
          <w:rFonts w:ascii="Times New Roman" w:hAnsi="Times New Roman" w:cs="Times New Roman"/>
          <w:sz w:val="24"/>
          <w:szCs w:val="24"/>
        </w:rPr>
        <w:t xml:space="preserve">– </w:t>
      </w:r>
      <w:r w:rsidR="006747ED" w:rsidRPr="006747ED">
        <w:rPr>
          <w:rFonts w:ascii="Times New Roman" w:eastAsia="Times New Roman" w:hAnsi="Times New Roman" w:cs="Times New Roman"/>
          <w:color w:val="000000"/>
          <w:sz w:val="24"/>
          <w:szCs w:val="24"/>
        </w:rPr>
        <w:t>288 656,16</w:t>
      </w:r>
      <w:r w:rsidR="00DA1856" w:rsidRPr="00960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01BB">
        <w:rPr>
          <w:rFonts w:ascii="Times New Roman" w:hAnsi="Times New Roman" w:cs="Times New Roman"/>
          <w:sz w:val="24"/>
          <w:szCs w:val="24"/>
        </w:rPr>
        <w:t>руб.</w:t>
      </w:r>
    </w:p>
    <w:p w14:paraId="724143D5" w14:textId="6402D0B5" w:rsidR="00832BFD" w:rsidRPr="009601BB" w:rsidRDefault="00832BFD" w:rsidP="0096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BB">
        <w:rPr>
          <w:rFonts w:ascii="Times New Roman" w:hAnsi="Times New Roman" w:cs="Times New Roman"/>
          <w:sz w:val="24"/>
          <w:szCs w:val="24"/>
        </w:rPr>
        <w:t xml:space="preserve">Лот 6 – </w:t>
      </w:r>
      <w:proofErr w:type="spellStart"/>
      <w:r w:rsidR="006747ED" w:rsidRPr="006747ED">
        <w:rPr>
          <w:rFonts w:ascii="Times New Roman" w:eastAsia="Times New Roman" w:hAnsi="Times New Roman" w:cs="Times New Roman"/>
          <w:color w:val="000000"/>
          <w:sz w:val="24"/>
          <w:szCs w:val="24"/>
        </w:rPr>
        <w:t>Ясюкович</w:t>
      </w:r>
      <w:proofErr w:type="spellEnd"/>
      <w:r w:rsidR="006747ED" w:rsidRPr="00674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Олегович, решение (приговор) Хамовнического районного суда г. Москвы от 02.07.2010 г. по делу 1-110/10 (19 050 966,77 руб.)</w:t>
      </w:r>
      <w:r w:rsidRPr="009601BB">
        <w:rPr>
          <w:rFonts w:ascii="Times New Roman" w:hAnsi="Times New Roman" w:cs="Times New Roman"/>
          <w:sz w:val="24"/>
          <w:szCs w:val="24"/>
        </w:rPr>
        <w:t xml:space="preserve">– </w:t>
      </w:r>
      <w:r w:rsidR="006747ED" w:rsidRPr="006747ED">
        <w:rPr>
          <w:rFonts w:ascii="Times New Roman" w:eastAsia="Times New Roman" w:hAnsi="Times New Roman" w:cs="Times New Roman"/>
          <w:color w:val="000000"/>
          <w:sz w:val="24"/>
          <w:szCs w:val="24"/>
        </w:rPr>
        <w:t>2 832 515,25</w:t>
      </w:r>
      <w:r w:rsidR="00DA1856" w:rsidRPr="00960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01BB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14351655" w14:textId="14CF085A" w:rsidR="00555595" w:rsidRPr="009601BB" w:rsidRDefault="00555595" w:rsidP="00960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9601B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01BB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9601BB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9601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960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9601BB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A8E3426" w:rsidR="0003404B" w:rsidRPr="009601BB" w:rsidRDefault="008F1609" w:rsidP="00960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960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9601B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9601B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9601B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960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960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9601BB" w:rsidRPr="00960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14 марта 2023 </w:t>
      </w:r>
      <w:r w:rsidR="0003404B" w:rsidRPr="00960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 по</w:t>
      </w:r>
      <w:r w:rsidR="009601BB" w:rsidRPr="00960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601BB" w:rsidRPr="00960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 июля</w:t>
      </w:r>
      <w:r w:rsidR="009601BB" w:rsidRPr="00960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9601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9601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960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9601BB" w:rsidRDefault="008F1609" w:rsidP="00960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D83E5A7" w:rsidR="0003404B" w:rsidRPr="009601BB" w:rsidRDefault="0003404B" w:rsidP="00960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960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960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9601B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9601BB" w:rsidRPr="00960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марта 2023</w:t>
      </w:r>
      <w:r w:rsidR="009601BB" w:rsidRPr="00960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960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9601B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601BB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960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9601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601B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9601B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0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9601BB" w:rsidRDefault="008F1609" w:rsidP="00960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9601B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01B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9601B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0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631908" w14:textId="77777777" w:rsidR="009601BB" w:rsidRPr="009601BB" w:rsidRDefault="0003404B" w:rsidP="009601B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9601B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01B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9601BB" w:rsidRPr="00960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2FE2334" w14:textId="1CB99A59" w:rsidR="009601BB" w:rsidRPr="009601BB" w:rsidRDefault="009601BB" w:rsidP="009601B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марта 2023 г. по 24 апреля 2023 г. - в размере начальной цены продажи лотов;</w:t>
      </w:r>
    </w:p>
    <w:p w14:paraId="4A99695E" w14:textId="77777777" w:rsidR="009601BB" w:rsidRPr="009601BB" w:rsidRDefault="009601BB" w:rsidP="009601B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апреля 2023 г. по 01 мая 2023 г. - в размере 92,57% от начальной цены продажи лотов;</w:t>
      </w:r>
    </w:p>
    <w:p w14:paraId="7A6C0F11" w14:textId="77777777" w:rsidR="009601BB" w:rsidRPr="009601BB" w:rsidRDefault="009601BB" w:rsidP="009601B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мая 2023 г. по 08 мая 2023 г. - в размере 85,14% от начальной цены продажи лотов;</w:t>
      </w:r>
    </w:p>
    <w:p w14:paraId="1E8AE9CD" w14:textId="77777777" w:rsidR="009601BB" w:rsidRPr="009601BB" w:rsidRDefault="009601BB" w:rsidP="009601B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мая 2023 г. по 15 мая 2023 г. - в размере 77,71% от начальной цены продажи лотов;</w:t>
      </w:r>
    </w:p>
    <w:p w14:paraId="5238233B" w14:textId="77777777" w:rsidR="009601BB" w:rsidRPr="009601BB" w:rsidRDefault="009601BB" w:rsidP="009601B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16 мая 2023 г. по 22 мая 2023 г. - в размере 70,28% от начальной цены продажи лотов;</w:t>
      </w:r>
    </w:p>
    <w:p w14:paraId="4EAC6C65" w14:textId="77777777" w:rsidR="009601BB" w:rsidRPr="009601BB" w:rsidRDefault="009601BB" w:rsidP="009601B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мая 2023 г. по 29 мая 2023 г. - в размере 62,85% от начальной цены продажи лотов;</w:t>
      </w:r>
    </w:p>
    <w:p w14:paraId="47C72FFD" w14:textId="77777777" w:rsidR="009601BB" w:rsidRPr="009601BB" w:rsidRDefault="009601BB" w:rsidP="009601B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мая 2023 г. по 05 июня 2023 г. - в размере 55,42% от начальной цены продажи лотов;</w:t>
      </w:r>
    </w:p>
    <w:p w14:paraId="3F88D9D2" w14:textId="77777777" w:rsidR="009601BB" w:rsidRPr="009601BB" w:rsidRDefault="009601BB" w:rsidP="009601B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июня 2023 г. по 12 июня 2023 г. - в размере 47,99% от начальной цены продажи лотов;</w:t>
      </w:r>
    </w:p>
    <w:p w14:paraId="00193020" w14:textId="77777777" w:rsidR="009601BB" w:rsidRPr="009601BB" w:rsidRDefault="009601BB" w:rsidP="009601B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июня 2023 г. по 19 июня 2023 г. - в размере 40,56% от начальной цены продажи лотов;</w:t>
      </w:r>
    </w:p>
    <w:p w14:paraId="6157DF24" w14:textId="77777777" w:rsidR="009601BB" w:rsidRPr="009601BB" w:rsidRDefault="009601BB" w:rsidP="009601B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июня 2023 г. по 26 июня 2023 г. - в размере 33,13% от начальной цены продажи лотов;</w:t>
      </w:r>
    </w:p>
    <w:p w14:paraId="031845AB" w14:textId="77777777" w:rsidR="009601BB" w:rsidRPr="009601BB" w:rsidRDefault="009601BB" w:rsidP="009601B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2023 г. по 03 июля 2023 г. - в размере 25,70% от начальной цены продажи лотов;</w:t>
      </w:r>
    </w:p>
    <w:p w14:paraId="55356D36" w14:textId="77777777" w:rsidR="009601BB" w:rsidRPr="009601BB" w:rsidRDefault="009601BB" w:rsidP="009601B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eastAsia="Times New Roman" w:hAnsi="Times New Roman" w:cs="Times New Roman"/>
          <w:color w:val="000000"/>
          <w:sz w:val="24"/>
          <w:szCs w:val="24"/>
        </w:rPr>
        <w:t>с 04 июля 2023 г. по 10 июля 2023 г. - в размере 18,27% от начальной цены продажи лотов;</w:t>
      </w:r>
    </w:p>
    <w:p w14:paraId="7DABA461" w14:textId="77777777" w:rsidR="009601BB" w:rsidRPr="009601BB" w:rsidRDefault="009601BB" w:rsidP="009601B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июля 2023 г. по 17 июля 2023 г. - в размере 10,84% от начальной цены продажи лотов;</w:t>
      </w:r>
    </w:p>
    <w:p w14:paraId="5667C283" w14:textId="3CCE266F" w:rsidR="0003404B" w:rsidRPr="009601BB" w:rsidRDefault="009601BB" w:rsidP="00960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2023 г. по 24 июля 2023 г. - в размере 3,41% от начальной цены продажи лотов.</w:t>
      </w:r>
    </w:p>
    <w:p w14:paraId="46FF98F4" w14:textId="5BD31498" w:rsidR="008F1609" w:rsidRPr="009601BB" w:rsidRDefault="008F1609" w:rsidP="00960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601B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9601BB" w:rsidRDefault="0003404B" w:rsidP="009601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960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9601BB" w:rsidRDefault="008F1609" w:rsidP="009601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960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60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9601BB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960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960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960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960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9601BB" w:rsidRDefault="008F1609" w:rsidP="00960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9601BB" w:rsidRDefault="008F1609" w:rsidP="00960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9601BB" w:rsidRDefault="008F1609" w:rsidP="00960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9601BB" w:rsidRDefault="008F1609" w:rsidP="00960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9601BB" w:rsidRDefault="008F1609" w:rsidP="00960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960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9601BB" w:rsidRDefault="008F1609" w:rsidP="00960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9601BB" w:rsidRDefault="008F1609" w:rsidP="00960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9601BB" w:rsidRDefault="008F1609" w:rsidP="00960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9601BB" w:rsidRDefault="008F1609" w:rsidP="00960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9601BB" w:rsidRDefault="000707F6" w:rsidP="00960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9601BB" w:rsidRDefault="008F1609" w:rsidP="00960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9601B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036269F7" w:rsidR="008F1609" w:rsidRPr="009601BB" w:rsidRDefault="008F1609" w:rsidP="00960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</w:t>
      </w:r>
      <w:r w:rsidR="007058CC" w:rsidRPr="009601B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601B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</w:t>
      </w:r>
      <w:r w:rsidR="00C66976" w:rsidRPr="009601BB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9601B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9601BB" w:rsidRDefault="008F1609" w:rsidP="009601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60FF7C19" w:rsidR="008F6C92" w:rsidRPr="009601BB" w:rsidRDefault="008F6C92" w:rsidP="00960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Pr="00960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9601BB">
        <w:rPr>
          <w:rFonts w:ascii="Times New Roman" w:hAnsi="Times New Roman" w:cs="Times New Roman"/>
          <w:sz w:val="24"/>
          <w:szCs w:val="24"/>
        </w:rPr>
        <w:t xml:space="preserve"> д</w:t>
      </w:r>
      <w:r w:rsidRPr="00960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9601BB" w:rsidRPr="00960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960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9601BB">
        <w:rPr>
          <w:rFonts w:ascii="Times New Roman" w:hAnsi="Times New Roman" w:cs="Times New Roman"/>
          <w:sz w:val="24"/>
          <w:szCs w:val="24"/>
        </w:rPr>
        <w:t xml:space="preserve"> </w:t>
      </w:r>
      <w:r w:rsidRPr="009601B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520BA0" w:rsidRPr="009601BB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520BA0" w:rsidRPr="00960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0BA0" w:rsidRPr="009601BB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520BA0" w:rsidRPr="00960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9601BB" w:rsidRDefault="004B74A7" w:rsidP="00960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9601BB" w:rsidRDefault="00B97A00" w:rsidP="00960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9601BB" w:rsidRDefault="00B97A00" w:rsidP="00960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9601BB" w:rsidRDefault="0003404B" w:rsidP="00960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9601B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96AD9"/>
    <w:rsid w:val="003E6C81"/>
    <w:rsid w:val="0043622C"/>
    <w:rsid w:val="00495D59"/>
    <w:rsid w:val="004B74A7"/>
    <w:rsid w:val="00520BA0"/>
    <w:rsid w:val="00555595"/>
    <w:rsid w:val="005742CC"/>
    <w:rsid w:val="0058046C"/>
    <w:rsid w:val="005A7B49"/>
    <w:rsid w:val="005F1F68"/>
    <w:rsid w:val="00621553"/>
    <w:rsid w:val="00655998"/>
    <w:rsid w:val="006747ED"/>
    <w:rsid w:val="007058CC"/>
    <w:rsid w:val="00762232"/>
    <w:rsid w:val="00775C5B"/>
    <w:rsid w:val="007A10EE"/>
    <w:rsid w:val="007E3D68"/>
    <w:rsid w:val="00806741"/>
    <w:rsid w:val="00832BFD"/>
    <w:rsid w:val="008C4892"/>
    <w:rsid w:val="008F1609"/>
    <w:rsid w:val="008F6C92"/>
    <w:rsid w:val="0091628B"/>
    <w:rsid w:val="00953DA4"/>
    <w:rsid w:val="009601BB"/>
    <w:rsid w:val="009804F8"/>
    <w:rsid w:val="009827DF"/>
    <w:rsid w:val="00987A46"/>
    <w:rsid w:val="009E68C2"/>
    <w:rsid w:val="009F0C4D"/>
    <w:rsid w:val="00A32D04"/>
    <w:rsid w:val="00A61E9E"/>
    <w:rsid w:val="00AD0B09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A1856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F0C11317-8F4D-4AFB-90A7-517DFE40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42</cp:revision>
  <dcterms:created xsi:type="dcterms:W3CDTF">2019-07-23T07:53:00Z</dcterms:created>
  <dcterms:modified xsi:type="dcterms:W3CDTF">2023-03-05T17:01:00Z</dcterms:modified>
</cp:coreProperties>
</file>