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5B7F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ДОГОВОР</w:t>
      </w:r>
    </w:p>
    <w:p w:rsidR="00B3251E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купли-продажи </w:t>
      </w:r>
      <w:r w:rsidR="006634B5">
        <w:rPr>
          <w:rFonts w:cs="Times New Roman"/>
          <w:b/>
          <w:bCs/>
          <w:color w:val="000000"/>
          <w:sz w:val="26"/>
          <w:szCs w:val="26"/>
        </w:rPr>
        <w:t>движимого имущества по результатам</w:t>
      </w: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FA212D">
        <w:rPr>
          <w:rFonts w:cs="Times New Roman"/>
          <w:b/>
          <w:bCs/>
          <w:color w:val="000000"/>
          <w:sz w:val="26"/>
          <w:szCs w:val="26"/>
        </w:rPr>
        <w:t xml:space="preserve">аукциона посредством </w:t>
      </w:r>
      <w:r w:rsidR="00E94583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закрытых</w:t>
      </w:r>
      <w:r w:rsidR="00FA212D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торгов </w:t>
      </w:r>
      <w:r w:rsidR="00E94583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с закрытой формой представления предложения о цене</w:t>
      </w:r>
      <w:r w:rsidR="00B3251E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имущества </w:t>
      </w:r>
      <w:r w:rsidRPr="005B7F1A">
        <w:rPr>
          <w:rFonts w:cs="Times New Roman"/>
          <w:b/>
          <w:bCs/>
          <w:color w:val="000000"/>
          <w:sz w:val="26"/>
          <w:szCs w:val="26"/>
        </w:rPr>
        <w:t>должника</w:t>
      </w:r>
      <w:r w:rsidR="00336AC7" w:rsidRPr="005B7F1A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C214C4" w:rsidRDefault="00C214C4" w:rsidP="00C214C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6"/>
          <w:szCs w:val="26"/>
        </w:rPr>
      </w:pPr>
      <w:proofErr w:type="spellStart"/>
      <w:r w:rsidRPr="00C214C4">
        <w:rPr>
          <w:rFonts w:eastAsia="Times New Roman" w:cs="Times New Roman"/>
          <w:b/>
          <w:sz w:val="26"/>
          <w:szCs w:val="26"/>
        </w:rPr>
        <w:t>Манидина</w:t>
      </w:r>
      <w:proofErr w:type="spellEnd"/>
      <w:r w:rsidRPr="00C214C4">
        <w:rPr>
          <w:rFonts w:eastAsia="Times New Roman" w:cs="Times New Roman"/>
          <w:b/>
          <w:sz w:val="26"/>
          <w:szCs w:val="26"/>
        </w:rPr>
        <w:t xml:space="preserve"> Людмила Васильевна</w:t>
      </w:r>
    </w:p>
    <w:p w:rsidR="00336AC7" w:rsidRPr="005B7F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</w:pPr>
      <w:r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114266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  _____</w:t>
      </w:r>
      <w:r w:rsidR="00114266"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___</w:t>
      </w:r>
      <w:r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от _____________</w:t>
      </w:r>
    </w:p>
    <w:p w:rsidR="00336AC7" w:rsidRPr="005B7F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B3251E" w:rsidRPr="00B3251E" w:rsidRDefault="00C214C4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C214C4">
        <w:rPr>
          <w:rFonts w:cs="Times New Roman"/>
          <w:sz w:val="26"/>
          <w:szCs w:val="26"/>
        </w:rPr>
        <w:t>Манидина</w:t>
      </w:r>
      <w:proofErr w:type="spellEnd"/>
      <w:r w:rsidRPr="00C214C4">
        <w:rPr>
          <w:rFonts w:cs="Times New Roman"/>
          <w:sz w:val="26"/>
          <w:szCs w:val="26"/>
        </w:rPr>
        <w:t xml:space="preserve"> (Бочкарева) Людмила Васильевна (дата/место рождения: 15.11.1964, </w:t>
      </w:r>
      <w:proofErr w:type="gramStart"/>
      <w:r w:rsidRPr="00C214C4">
        <w:rPr>
          <w:rFonts w:cs="Times New Roman"/>
          <w:sz w:val="26"/>
          <w:szCs w:val="26"/>
        </w:rPr>
        <w:t>с</w:t>
      </w:r>
      <w:proofErr w:type="gramEnd"/>
      <w:r w:rsidRPr="00C214C4">
        <w:rPr>
          <w:rFonts w:cs="Times New Roman"/>
          <w:sz w:val="26"/>
          <w:szCs w:val="26"/>
        </w:rPr>
        <w:t xml:space="preserve">. Старый </w:t>
      </w:r>
      <w:proofErr w:type="spellStart"/>
      <w:r w:rsidRPr="00C214C4">
        <w:rPr>
          <w:rFonts w:cs="Times New Roman"/>
          <w:sz w:val="26"/>
          <w:szCs w:val="26"/>
        </w:rPr>
        <w:t>Кряжим</w:t>
      </w:r>
      <w:proofErr w:type="spellEnd"/>
      <w:r w:rsidRPr="00C214C4">
        <w:rPr>
          <w:rFonts w:cs="Times New Roman"/>
          <w:sz w:val="26"/>
          <w:szCs w:val="26"/>
        </w:rPr>
        <w:t xml:space="preserve"> Кузнецкого р-на Пензенской обл., СНИЛС 004325941 11, ИНН 580306644078, адрес регистрации: Пензенская обл., г. Пенза, проспе</w:t>
      </w:r>
      <w:proofErr w:type="gramStart"/>
      <w:r w:rsidRPr="00C214C4">
        <w:rPr>
          <w:rFonts w:cs="Times New Roman"/>
          <w:sz w:val="26"/>
          <w:szCs w:val="26"/>
        </w:rPr>
        <w:t>кт Стр</w:t>
      </w:r>
      <w:proofErr w:type="gramEnd"/>
      <w:r w:rsidRPr="00C214C4">
        <w:rPr>
          <w:rFonts w:cs="Times New Roman"/>
          <w:sz w:val="26"/>
          <w:szCs w:val="26"/>
        </w:rPr>
        <w:t>оителей, д. 58, кв. 2)</w:t>
      </w:r>
      <w:r>
        <w:rPr>
          <w:rFonts w:cs="Times New Roman"/>
          <w:sz w:val="26"/>
          <w:szCs w:val="26"/>
        </w:rPr>
        <w:t xml:space="preserve"> </w:t>
      </w:r>
      <w:r w:rsidR="00B3251E" w:rsidRPr="00B3251E">
        <w:rPr>
          <w:rFonts w:cs="Times New Roman"/>
          <w:sz w:val="26"/>
          <w:szCs w:val="26"/>
        </w:rPr>
        <w:t xml:space="preserve">именуемая в дальнейшем «Продавец», в лице финансового управляющего </w:t>
      </w:r>
      <w:proofErr w:type="spellStart"/>
      <w:r w:rsidR="00B3251E" w:rsidRPr="00B3251E">
        <w:rPr>
          <w:rFonts w:cs="Times New Roman"/>
          <w:sz w:val="26"/>
          <w:szCs w:val="26"/>
        </w:rPr>
        <w:t>Малиева</w:t>
      </w:r>
      <w:proofErr w:type="spellEnd"/>
      <w:r w:rsidR="00B3251E" w:rsidRPr="00B3251E">
        <w:rPr>
          <w:rFonts w:cs="Times New Roman"/>
          <w:sz w:val="26"/>
          <w:szCs w:val="26"/>
        </w:rPr>
        <w:t xml:space="preserve"> Родион</w:t>
      </w:r>
      <w:r>
        <w:rPr>
          <w:rFonts w:cs="Times New Roman"/>
          <w:sz w:val="26"/>
          <w:szCs w:val="26"/>
        </w:rPr>
        <w:t>а</w:t>
      </w:r>
      <w:r w:rsidR="00B3251E" w:rsidRPr="00B3251E">
        <w:rPr>
          <w:rFonts w:cs="Times New Roman"/>
          <w:sz w:val="26"/>
          <w:szCs w:val="26"/>
        </w:rPr>
        <w:t xml:space="preserve"> </w:t>
      </w:r>
      <w:proofErr w:type="spellStart"/>
      <w:r w:rsidR="00B3251E" w:rsidRPr="00B3251E">
        <w:rPr>
          <w:rFonts w:cs="Times New Roman"/>
          <w:sz w:val="26"/>
          <w:szCs w:val="26"/>
        </w:rPr>
        <w:t>Гасенович</w:t>
      </w:r>
      <w:r>
        <w:rPr>
          <w:rFonts w:cs="Times New Roman"/>
          <w:sz w:val="26"/>
          <w:szCs w:val="26"/>
        </w:rPr>
        <w:t>а</w:t>
      </w:r>
      <w:proofErr w:type="spellEnd"/>
      <w:r w:rsidR="00B3251E" w:rsidRPr="00B3251E">
        <w:rPr>
          <w:rFonts w:cs="Times New Roman"/>
          <w:sz w:val="26"/>
          <w:szCs w:val="26"/>
        </w:rPr>
        <w:t>, действующего на основании:</w:t>
      </w:r>
    </w:p>
    <w:p w:rsidR="00F871AB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Гражданского кодекса </w:t>
      </w:r>
      <w:proofErr w:type="gramStart"/>
      <w:r>
        <w:rPr>
          <w:rFonts w:cs="Times New Roman"/>
          <w:color w:val="000000"/>
          <w:sz w:val="26"/>
          <w:szCs w:val="26"/>
        </w:rPr>
        <w:t>Российский</w:t>
      </w:r>
      <w:proofErr w:type="gramEnd"/>
      <w:r>
        <w:rPr>
          <w:rFonts w:cs="Times New Roman"/>
          <w:color w:val="000000"/>
          <w:sz w:val="26"/>
          <w:szCs w:val="26"/>
        </w:rPr>
        <w:t xml:space="preserve"> Федерации;</w:t>
      </w:r>
    </w:p>
    <w:p w:rsidR="00F871AB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Федерального закона «О несостоятельности……</w:t>
      </w:r>
      <w:r w:rsidR="002D7E98">
        <w:rPr>
          <w:rFonts w:cs="Times New Roman"/>
          <w:color w:val="000000"/>
          <w:sz w:val="26"/>
          <w:szCs w:val="26"/>
        </w:rPr>
        <w:t>;</w:t>
      </w:r>
    </w:p>
    <w:p w:rsidR="002D7E98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 w:rsidR="002764B3" w:rsidRPr="002764B3">
        <w:rPr>
          <w:rFonts w:cs="Times New Roman"/>
          <w:color w:val="000000"/>
          <w:sz w:val="26"/>
          <w:szCs w:val="26"/>
        </w:rPr>
        <w:t>Решение </w:t>
      </w:r>
      <w:r w:rsidR="002764B3" w:rsidRPr="002764B3">
        <w:rPr>
          <w:rFonts w:cs="Times New Roman"/>
          <w:sz w:val="26"/>
          <w:szCs w:val="26"/>
        </w:rPr>
        <w:t>Арбитражного суда Пензенской области от 21.11.2022 по делу № А49-10303/2022</w:t>
      </w:r>
      <w:r>
        <w:rPr>
          <w:rFonts w:cs="Times New Roman"/>
          <w:sz w:val="26"/>
          <w:szCs w:val="26"/>
        </w:rPr>
        <w:t>;</w:t>
      </w:r>
    </w:p>
    <w:p w:rsidR="00837E0C" w:rsidRPr="005B7F1A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именуемый в дальнейшем «</w:t>
      </w:r>
      <w:r w:rsidR="0091452A" w:rsidRPr="005B7F1A">
        <w:rPr>
          <w:rFonts w:cs="Times New Roman"/>
          <w:color w:val="000000"/>
          <w:sz w:val="26"/>
          <w:szCs w:val="26"/>
        </w:rPr>
        <w:t>Продавец</w:t>
      </w:r>
      <w:r w:rsidRPr="005B7F1A">
        <w:rPr>
          <w:rFonts w:cs="Times New Roman"/>
          <w:color w:val="000000"/>
          <w:sz w:val="26"/>
          <w:szCs w:val="26"/>
        </w:rPr>
        <w:t>»</w:t>
      </w:r>
      <w:r w:rsidR="0091452A" w:rsidRPr="005B7F1A">
        <w:rPr>
          <w:rFonts w:cs="Times New Roman"/>
          <w:color w:val="000000"/>
          <w:sz w:val="26"/>
          <w:szCs w:val="26"/>
        </w:rPr>
        <w:t>, с одной стороны,</w:t>
      </w:r>
    </w:p>
    <w:p w:rsidR="0091452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5B7F1A">
        <w:rPr>
          <w:rFonts w:cs="Times New Roman"/>
          <w:color w:val="000000"/>
          <w:sz w:val="26"/>
          <w:szCs w:val="26"/>
        </w:rPr>
        <w:t xml:space="preserve">и </w:t>
      </w:r>
      <w:r w:rsidR="00507158">
        <w:rPr>
          <w:rFonts w:cs="Times New Roman"/>
          <w:b/>
          <w:color w:val="000000"/>
          <w:sz w:val="26"/>
          <w:szCs w:val="26"/>
        </w:rPr>
        <w:t>_________________________________________</w:t>
      </w:r>
      <w:r w:rsidRPr="005B7F1A">
        <w:rPr>
          <w:rFonts w:cs="Times New Roman"/>
          <w:color w:val="000000"/>
          <w:sz w:val="26"/>
          <w:szCs w:val="26"/>
        </w:rPr>
        <w:t xml:space="preserve">, </w:t>
      </w:r>
      <w:r w:rsidR="00507158">
        <w:rPr>
          <w:rFonts w:cs="Times New Roman"/>
          <w:color w:val="000000"/>
          <w:sz w:val="26"/>
          <w:szCs w:val="26"/>
        </w:rPr>
        <w:t>________</w:t>
      </w:r>
      <w:r w:rsidRPr="005B7F1A">
        <w:rPr>
          <w:rFonts w:cs="Times New Roman"/>
          <w:color w:val="000000"/>
          <w:sz w:val="26"/>
          <w:szCs w:val="26"/>
        </w:rPr>
        <w:t xml:space="preserve"> года рождения, место рождения: </w:t>
      </w:r>
      <w:r w:rsidR="00507158">
        <w:rPr>
          <w:rFonts w:cs="Times New Roman"/>
          <w:b/>
          <w:color w:val="000000"/>
          <w:sz w:val="26"/>
          <w:szCs w:val="26"/>
        </w:rPr>
        <w:t>_________________________________________________________________________________________________________________</w:t>
      </w:r>
      <w:r w:rsidRPr="005B7F1A">
        <w:rPr>
          <w:rFonts w:cs="Times New Roman"/>
          <w:color w:val="000000"/>
          <w:sz w:val="26"/>
          <w:szCs w:val="26"/>
        </w:rPr>
        <w:t xml:space="preserve">, выдан </w:t>
      </w:r>
      <w:r w:rsidR="00507158">
        <w:rPr>
          <w:rFonts w:cs="Times New Roman"/>
          <w:color w:val="000000"/>
          <w:sz w:val="26"/>
          <w:szCs w:val="26"/>
        </w:rPr>
        <w:t>___</w:t>
      </w:r>
      <w:r w:rsidR="00507158">
        <w:rPr>
          <w:rFonts w:cs="Times New Roman"/>
          <w:b/>
          <w:color w:val="000000"/>
          <w:sz w:val="26"/>
          <w:szCs w:val="26"/>
        </w:rPr>
        <w:t>________________________</w:t>
      </w:r>
      <w:r w:rsidRPr="005B7F1A">
        <w:rPr>
          <w:rFonts w:cs="Times New Roman"/>
          <w:color w:val="000000"/>
          <w:sz w:val="26"/>
          <w:szCs w:val="26"/>
        </w:rPr>
        <w:t xml:space="preserve"> года, код подразделения </w:t>
      </w:r>
      <w:r w:rsidR="00507158">
        <w:rPr>
          <w:rFonts w:cs="Times New Roman"/>
          <w:color w:val="000000"/>
          <w:sz w:val="26"/>
          <w:szCs w:val="26"/>
        </w:rPr>
        <w:t>____________</w:t>
      </w:r>
      <w:r w:rsidRPr="005B7F1A">
        <w:rPr>
          <w:rFonts w:cs="Times New Roman"/>
          <w:color w:val="000000"/>
          <w:sz w:val="26"/>
          <w:szCs w:val="26"/>
        </w:rPr>
        <w:t>, зарегистрированн</w:t>
      </w:r>
      <w:r w:rsidR="00336AC7" w:rsidRPr="005B7F1A">
        <w:rPr>
          <w:rFonts w:cs="Times New Roman"/>
          <w:color w:val="000000"/>
          <w:sz w:val="26"/>
          <w:szCs w:val="26"/>
        </w:rPr>
        <w:t>ая</w:t>
      </w:r>
      <w:r w:rsidRPr="005B7F1A">
        <w:rPr>
          <w:rFonts w:cs="Times New Roman"/>
          <w:color w:val="000000"/>
          <w:sz w:val="26"/>
          <w:szCs w:val="26"/>
        </w:rPr>
        <w:t xml:space="preserve"> по адресу: </w:t>
      </w:r>
      <w:r w:rsidR="00507158">
        <w:rPr>
          <w:rFonts w:cs="Times New Roman"/>
          <w:color w:val="000000"/>
          <w:sz w:val="26"/>
          <w:szCs w:val="26"/>
        </w:rPr>
        <w:t>_________________________________________________________________________________</w:t>
      </w:r>
      <w:r w:rsidRPr="005B7F1A">
        <w:rPr>
          <w:rFonts w:cs="Times New Roman"/>
          <w:color w:val="000000"/>
          <w:sz w:val="26"/>
          <w:szCs w:val="26"/>
        </w:rPr>
        <w:t>, с другой стороны, именуем</w:t>
      </w:r>
      <w:r w:rsidR="00336AC7" w:rsidRPr="005B7F1A">
        <w:rPr>
          <w:rFonts w:cs="Times New Roman"/>
          <w:color w:val="000000"/>
          <w:sz w:val="26"/>
          <w:szCs w:val="26"/>
        </w:rPr>
        <w:t>ая</w:t>
      </w:r>
      <w:r w:rsidRPr="005B7F1A">
        <w:rPr>
          <w:rFonts w:cs="Times New Roman"/>
          <w:color w:val="000000"/>
          <w:sz w:val="26"/>
          <w:szCs w:val="26"/>
        </w:rPr>
        <w:t xml:space="preserve"> в дальнейшем </w:t>
      </w: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«Покупатель», </w:t>
      </w:r>
      <w:r w:rsidRPr="005B7F1A">
        <w:rPr>
          <w:rFonts w:cs="Times New Roman"/>
          <w:color w:val="000000"/>
          <w:sz w:val="26"/>
          <w:szCs w:val="26"/>
        </w:rPr>
        <w:t>а при совместном наименовании «Стороны»</w:t>
      </w:r>
      <w:r w:rsidR="00837E0C" w:rsidRPr="005B7F1A">
        <w:rPr>
          <w:rFonts w:cs="Times New Roman"/>
          <w:color w:val="000000"/>
          <w:sz w:val="26"/>
          <w:szCs w:val="26"/>
        </w:rPr>
        <w:t xml:space="preserve">, </w:t>
      </w:r>
      <w:r w:rsidRPr="005B7F1A">
        <w:rPr>
          <w:rFonts w:cs="Times New Roman"/>
          <w:color w:val="000000"/>
          <w:sz w:val="26"/>
          <w:szCs w:val="26"/>
        </w:rPr>
        <w:t>заключили настоящий договор о нижеследующем:</w:t>
      </w:r>
      <w:proofErr w:type="gramEnd"/>
    </w:p>
    <w:p w:rsidR="00813E5F" w:rsidRPr="005B7F1A" w:rsidRDefault="00813E5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1. Предмет договора</w:t>
      </w:r>
    </w:p>
    <w:p w:rsidR="00D73CF8" w:rsidRPr="00D73CF8" w:rsidRDefault="0091452A" w:rsidP="00D73CF8">
      <w:pPr>
        <w:pStyle w:val="1"/>
        <w:spacing w:after="0"/>
        <w:ind w:firstLine="709"/>
        <w:jc w:val="both"/>
        <w:rPr>
          <w:rFonts w:eastAsia="Times New Roman" w:cs="Times New Roman"/>
          <w:sz w:val="26"/>
          <w:szCs w:val="26"/>
          <w:highlight w:val="yellow"/>
        </w:rPr>
      </w:pPr>
      <w:r w:rsidRPr="005B7F1A">
        <w:rPr>
          <w:rFonts w:ascii="Times New Roman" w:hAnsi="Times New Roman" w:cs="Times New Roman"/>
          <w:b w:val="0"/>
          <w:color w:val="000000"/>
          <w:sz w:val="26"/>
          <w:szCs w:val="26"/>
        </w:rPr>
        <w:t>1.1.</w:t>
      </w:r>
      <w:r w:rsidRPr="005B7F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Настоящий договор заключен </w:t>
      </w:r>
      <w:proofErr w:type="gramStart"/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победителем торгов по </w:t>
      </w:r>
      <w:r w:rsidR="002904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продаже </w:t>
      </w:r>
      <w:r w:rsidR="00FA212D">
        <w:rPr>
          <w:rFonts w:ascii="Times New Roman" w:hAnsi="Times New Roman" w:cs="Times New Roman"/>
          <w:b w:val="0"/>
          <w:color w:val="000000"/>
          <w:sz w:val="26"/>
          <w:szCs w:val="26"/>
        </w:rPr>
        <w:t>Имущества</w:t>
      </w:r>
      <w:r w:rsid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основании </w:t>
      </w:r>
      <w:r w:rsidR="00B90F00" w:rsidRPr="00D73CF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Протокола о результатах проведения торгов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посредством </w:t>
      </w:r>
      <w:r w:rsidR="00FA212D">
        <w:rPr>
          <w:rStyle w:val="input1"/>
          <w:rFonts w:ascii="Times New Roman" w:eastAsia="Times New Roman" w:hAnsi="Times New Roman" w:cs="Times New Roman"/>
          <w:b w:val="0"/>
          <w:sz w:val="26"/>
          <w:szCs w:val="26"/>
        </w:rPr>
        <w:t>закрытых торгов с закрытой формой</w:t>
      </w:r>
      <w:proofErr w:type="gramEnd"/>
      <w:r w:rsidR="00FA212D">
        <w:rPr>
          <w:rStyle w:val="input1"/>
          <w:rFonts w:ascii="Times New Roman" w:eastAsia="Times New Roman" w:hAnsi="Times New Roman" w:cs="Times New Roman"/>
          <w:b w:val="0"/>
          <w:sz w:val="26"/>
          <w:szCs w:val="26"/>
        </w:rPr>
        <w:t xml:space="preserve"> представления предложения о цене</w:t>
      </w:r>
      <w:r w:rsidR="00F532AF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проведенных в рамках процедуры банкротства </w:t>
      </w:r>
      <w:proofErr w:type="spellStart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>Манидин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ой</w:t>
      </w:r>
      <w:proofErr w:type="spellEnd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Людмил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Васильевн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, которое находится в</w:t>
      </w:r>
      <w:r w:rsidR="00B1321B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90F00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собственности</w:t>
      </w:r>
      <w:r w:rsidR="00F532AF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>Манидин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ой</w:t>
      </w:r>
      <w:proofErr w:type="spellEnd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Людмил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Васильевн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, распо</w:t>
      </w:r>
      <w:bookmarkStart w:id="0" w:name="_GoBack"/>
      <w:bookmarkEnd w:id="0"/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ложенного по адресу: </w:t>
      </w:r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Пензенская область, р-н Кузнецкий, с. </w:t>
      </w:r>
      <w:proofErr w:type="spellStart"/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>Малахино</w:t>
      </w:r>
      <w:proofErr w:type="spellEnd"/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>, ул. Куйбышевская, д. 112.</w:t>
      </w:r>
    </w:p>
    <w:p w:rsidR="0091452A" w:rsidRPr="005B7F1A" w:rsidRDefault="0091452A" w:rsidP="006A07D6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91452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>
        <w:rPr>
          <w:rFonts w:cs="Times New Roman"/>
          <w:color w:val="000000"/>
          <w:sz w:val="26"/>
          <w:szCs w:val="26"/>
        </w:rPr>
        <w:t xml:space="preserve">метом торгов (далее </w:t>
      </w:r>
      <w:proofErr w:type="gramStart"/>
      <w:r w:rsidR="002D7E98">
        <w:rPr>
          <w:rFonts w:cs="Times New Roman"/>
          <w:color w:val="000000"/>
          <w:sz w:val="26"/>
          <w:szCs w:val="26"/>
        </w:rPr>
        <w:t>–</w:t>
      </w:r>
      <w:r w:rsidR="00073779">
        <w:rPr>
          <w:rFonts w:cs="Times New Roman"/>
          <w:color w:val="000000"/>
          <w:sz w:val="26"/>
          <w:szCs w:val="26"/>
        </w:rPr>
        <w:t>И</w:t>
      </w:r>
      <w:proofErr w:type="gramEnd"/>
      <w:r w:rsidR="002D7E98">
        <w:rPr>
          <w:rFonts w:cs="Times New Roman"/>
          <w:color w:val="000000"/>
          <w:sz w:val="26"/>
          <w:szCs w:val="26"/>
        </w:rPr>
        <w:t>мущество):</w:t>
      </w:r>
    </w:p>
    <w:p w:rsidR="002764B3" w:rsidRPr="002764B3" w:rsidRDefault="002764B3" w:rsidP="002764B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6"/>
          <w:szCs w:val="26"/>
        </w:rPr>
      </w:pPr>
    </w:p>
    <w:tbl>
      <w:tblPr>
        <w:tblW w:w="108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65"/>
      </w:tblGrid>
      <w:tr w:rsidR="002764B3" w:rsidRPr="002764B3" w:rsidTr="002764B3">
        <w:trPr>
          <w:trHeight w:val="812"/>
        </w:trPr>
        <w:tc>
          <w:tcPr>
            <w:tcW w:w="10865" w:type="dxa"/>
          </w:tcPr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Нежилое здание магазина кадастровый (условный) номер 58:14:0380201:389,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расположенное на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Земельном </w:t>
            </w:r>
            <w:proofErr w:type="gram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участке</w:t>
            </w:r>
            <w:proofErr w:type="gram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кадастровый (условный) номер 58:14:0380201:53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Аренда в польз</w:t>
            </w:r>
            <w:proofErr w:type="gram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у ООО</w:t>
            </w:r>
            <w:proofErr w:type="gram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Алкоторг-Кузнецк</w:t>
            </w:r>
            <w:proofErr w:type="spell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" до 13.09.2026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Совместная собственность </w:t>
            </w:r>
          </w:p>
        </w:tc>
      </w:tr>
    </w:tbl>
    <w:p w:rsidR="001A574A" w:rsidRPr="002764B3" w:rsidRDefault="001A574A" w:rsidP="00114266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6"/>
          <w:szCs w:val="26"/>
        </w:rPr>
      </w:pPr>
    </w:p>
    <w:p w:rsidR="001A574A" w:rsidRPr="002764B3" w:rsidRDefault="001A574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6"/>
          <w:szCs w:val="26"/>
        </w:rPr>
      </w:pPr>
    </w:p>
    <w:p w:rsidR="001A574A" w:rsidRPr="00114266" w:rsidRDefault="0091452A" w:rsidP="00114266">
      <w:pPr>
        <w:autoSpaceDE w:val="0"/>
        <w:autoSpaceDN w:val="0"/>
        <w:adjustRightInd w:val="0"/>
        <w:spacing w:after="0"/>
        <w:ind w:firstLine="709"/>
        <w:jc w:val="both"/>
      </w:pPr>
      <w:r w:rsidRPr="00507158">
        <w:rPr>
          <w:rFonts w:cs="Times New Roman"/>
          <w:color w:val="000000"/>
          <w:sz w:val="26"/>
          <w:szCs w:val="26"/>
        </w:rPr>
        <w:lastRenderedPageBreak/>
        <w:t xml:space="preserve">1.3. </w:t>
      </w:r>
      <w:r w:rsidR="001A574A" w:rsidRPr="00507158">
        <w:t>Продавец подтверждает, что отчуждаем</w:t>
      </w:r>
      <w:r w:rsidR="00FA212D">
        <w:t xml:space="preserve">ое Имущество </w:t>
      </w:r>
      <w:r w:rsidR="001A574A" w:rsidRPr="00507158">
        <w:t>не арестован</w:t>
      </w:r>
      <w:r w:rsidR="00FA212D">
        <w:t>о</w:t>
      </w:r>
      <w:r w:rsidR="001A574A" w:rsidRPr="00507158">
        <w:t xml:space="preserve">, </w:t>
      </w:r>
      <w:r w:rsidR="002764B3">
        <w:t xml:space="preserve">не </w:t>
      </w:r>
      <w:r w:rsidR="00114266">
        <w:t>является предметом залога</w:t>
      </w:r>
      <w:r w:rsidR="002764B3">
        <w:t>,</w:t>
      </w:r>
      <w:r w:rsidR="00114266">
        <w:t xml:space="preserve"> </w:t>
      </w:r>
      <w:r w:rsidR="001A574A" w:rsidRPr="00507158">
        <w:t>не является предметом спора, обременен</w:t>
      </w:r>
      <w:r w:rsidR="00FA212D">
        <w:t>о</w:t>
      </w:r>
      <w:r w:rsidR="001A574A" w:rsidRPr="00507158">
        <w:t xml:space="preserve"> правом аренды</w:t>
      </w:r>
      <w:r w:rsidR="002764B3">
        <w:t xml:space="preserve"> </w:t>
      </w:r>
      <w:r w:rsidR="002764B3" w:rsidRPr="002764B3">
        <w:rPr>
          <w:rFonts w:cs="Times New Roman"/>
          <w:bCs/>
          <w:color w:val="000000"/>
          <w:sz w:val="26"/>
          <w:szCs w:val="26"/>
        </w:rPr>
        <w:t>в польз</w:t>
      </w:r>
      <w:proofErr w:type="gramStart"/>
      <w:r w:rsidR="002764B3" w:rsidRPr="002764B3">
        <w:rPr>
          <w:rFonts w:cs="Times New Roman"/>
          <w:bCs/>
          <w:color w:val="000000"/>
          <w:sz w:val="26"/>
          <w:szCs w:val="26"/>
        </w:rPr>
        <w:t>у ООО</w:t>
      </w:r>
      <w:proofErr w:type="gramEnd"/>
      <w:r w:rsidR="002764B3" w:rsidRPr="002764B3">
        <w:rPr>
          <w:rFonts w:cs="Times New Roman"/>
          <w:bCs/>
          <w:color w:val="000000"/>
          <w:sz w:val="26"/>
          <w:szCs w:val="26"/>
        </w:rPr>
        <w:t xml:space="preserve"> "</w:t>
      </w:r>
      <w:proofErr w:type="spellStart"/>
      <w:r w:rsidR="002764B3" w:rsidRPr="002764B3">
        <w:rPr>
          <w:rFonts w:cs="Times New Roman"/>
          <w:bCs/>
          <w:color w:val="000000"/>
          <w:sz w:val="26"/>
          <w:szCs w:val="26"/>
        </w:rPr>
        <w:t>Алкоторг-Кузнецк</w:t>
      </w:r>
      <w:proofErr w:type="spellEnd"/>
      <w:r w:rsidR="002764B3" w:rsidRPr="002764B3">
        <w:rPr>
          <w:rFonts w:cs="Times New Roman"/>
          <w:bCs/>
          <w:color w:val="000000"/>
          <w:sz w:val="26"/>
          <w:szCs w:val="26"/>
        </w:rPr>
        <w:t>" до 13.09.2026</w:t>
      </w:r>
      <w:r w:rsidR="001A574A" w:rsidRPr="00507158">
        <w:t>. Претензий со стороны третьих лиц не имеет</w:t>
      </w:r>
      <w:r w:rsidR="00060771" w:rsidRPr="00507158">
        <w:rPr>
          <w:rFonts w:cs="Times New Roman"/>
          <w:color w:val="000000"/>
          <w:sz w:val="26"/>
          <w:szCs w:val="26"/>
        </w:rPr>
        <w:t>.</w:t>
      </w:r>
      <w:r w:rsidR="001A574A" w:rsidRPr="00507158">
        <w:rPr>
          <w:rFonts w:cs="Times New Roman"/>
          <w:b/>
          <w:color w:val="000000"/>
          <w:sz w:val="26"/>
          <w:szCs w:val="26"/>
        </w:rPr>
        <w:t>/</w:t>
      </w:r>
      <w:r w:rsidRPr="005B7F1A">
        <w:rPr>
          <w:rFonts w:cs="Times New Roman"/>
          <w:color w:val="000000"/>
          <w:sz w:val="26"/>
          <w:szCs w:val="26"/>
        </w:rPr>
        <w:t>Ограничени</w:t>
      </w:r>
      <w:r w:rsidR="00114266">
        <w:rPr>
          <w:rFonts w:cs="Times New Roman"/>
          <w:color w:val="000000"/>
          <w:sz w:val="26"/>
          <w:szCs w:val="26"/>
        </w:rPr>
        <w:t>я</w:t>
      </w:r>
      <w:r w:rsidRPr="005B7F1A">
        <w:rPr>
          <w:rFonts w:cs="Times New Roman"/>
          <w:color w:val="000000"/>
          <w:sz w:val="26"/>
          <w:szCs w:val="26"/>
        </w:rPr>
        <w:t xml:space="preserve"> прав и обременени</w:t>
      </w:r>
      <w:r w:rsidR="00114266">
        <w:rPr>
          <w:rFonts w:cs="Times New Roman"/>
          <w:color w:val="000000"/>
          <w:sz w:val="26"/>
          <w:szCs w:val="26"/>
        </w:rPr>
        <w:t>й нет.</w:t>
      </w:r>
    </w:p>
    <w:p w:rsidR="001A574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A31010" w:rsidRPr="001A574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1.4</w:t>
      </w:r>
      <w:r w:rsidR="006D6170">
        <w:rPr>
          <w:rFonts w:cs="Times New Roman"/>
          <w:color w:val="000000"/>
          <w:sz w:val="26"/>
          <w:szCs w:val="26"/>
        </w:rPr>
        <w:t>.</w:t>
      </w:r>
      <w:r w:rsidRPr="001A574A">
        <w:t xml:space="preserve"> </w:t>
      </w:r>
      <w:r w:rsidR="002764B3">
        <w:t>Имущество</w:t>
      </w:r>
      <w:r>
        <w:t>, являющ</w:t>
      </w:r>
      <w:r w:rsidR="002764B3">
        <w:t>ее</w:t>
      </w:r>
      <w:r>
        <w:t>ся предметом настоящего договора, до его подписания сторонами осмотрен</w:t>
      </w:r>
      <w:r w:rsidR="002764B3">
        <w:t>о</w:t>
      </w:r>
      <w:r>
        <w:t xml:space="preserve">. К техническому состоянию </w:t>
      </w:r>
      <w:r w:rsidR="002764B3">
        <w:t>П</w:t>
      </w:r>
      <w:r>
        <w:t>окупатель претензий не имеет.</w:t>
      </w:r>
    </w:p>
    <w:p w:rsidR="0091452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2. Расчеты по договору</w:t>
      </w:r>
    </w:p>
    <w:p w:rsidR="00902B0E" w:rsidRPr="00B3251E" w:rsidRDefault="0091452A" w:rsidP="00B325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2.1. Стоимость </w:t>
      </w:r>
      <w:r w:rsidR="00073779">
        <w:rPr>
          <w:rFonts w:cs="Times New Roman"/>
          <w:color w:val="000000"/>
          <w:sz w:val="26"/>
          <w:szCs w:val="26"/>
        </w:rPr>
        <w:t>И</w:t>
      </w:r>
      <w:r w:rsidR="00204C78" w:rsidRPr="005B7F1A">
        <w:rPr>
          <w:rFonts w:cs="Times New Roman"/>
          <w:color w:val="000000"/>
          <w:sz w:val="26"/>
          <w:szCs w:val="26"/>
        </w:rPr>
        <w:t>мущества</w:t>
      </w:r>
      <w:r w:rsidRPr="005B7F1A">
        <w:rPr>
          <w:rFonts w:cs="Times New Roman"/>
          <w:color w:val="000000"/>
          <w:sz w:val="26"/>
          <w:szCs w:val="26"/>
        </w:rPr>
        <w:t>, являюще</w:t>
      </w:r>
      <w:r w:rsidR="00204C78" w:rsidRPr="005B7F1A">
        <w:rPr>
          <w:rFonts w:cs="Times New Roman"/>
          <w:color w:val="000000"/>
          <w:sz w:val="26"/>
          <w:szCs w:val="26"/>
        </w:rPr>
        <w:t>гося</w:t>
      </w:r>
      <w:r w:rsidRPr="005B7F1A">
        <w:rPr>
          <w:rFonts w:cs="Times New Roman"/>
          <w:color w:val="000000"/>
          <w:sz w:val="26"/>
          <w:szCs w:val="26"/>
        </w:rPr>
        <w:t xml:space="preserve"> предметом настоящего договора, составляет </w:t>
      </w:r>
      <w:r w:rsidR="002764B3">
        <w:rPr>
          <w:rFonts w:cs="Times New Roman"/>
          <w:color w:val="000000"/>
          <w:sz w:val="26"/>
          <w:szCs w:val="26"/>
        </w:rPr>
        <w:t>616</w:t>
      </w:r>
      <w:r w:rsidR="00940616">
        <w:rPr>
          <w:rFonts w:cs="Times New Roman"/>
          <w:color w:val="000000"/>
          <w:sz w:val="26"/>
          <w:szCs w:val="26"/>
        </w:rPr>
        <w:t xml:space="preserve"> </w:t>
      </w:r>
      <w:r w:rsidR="002764B3">
        <w:rPr>
          <w:rFonts w:cs="Times New Roman"/>
          <w:color w:val="000000"/>
          <w:sz w:val="26"/>
          <w:szCs w:val="26"/>
        </w:rPr>
        <w:t>666</w:t>
      </w:r>
      <w:r w:rsidRPr="005B7F1A">
        <w:rPr>
          <w:rFonts w:cs="Times New Roman"/>
          <w:color w:val="000000"/>
          <w:sz w:val="26"/>
          <w:szCs w:val="26"/>
        </w:rPr>
        <w:t xml:space="preserve"> (</w:t>
      </w:r>
      <w:r w:rsidR="002764B3">
        <w:rPr>
          <w:rFonts w:cs="Times New Roman"/>
          <w:color w:val="000000"/>
          <w:sz w:val="26"/>
          <w:szCs w:val="26"/>
        </w:rPr>
        <w:t>шестьсот шестнадцать</w:t>
      </w:r>
      <w:r w:rsidR="00507158">
        <w:rPr>
          <w:rFonts w:cs="Times New Roman"/>
          <w:color w:val="000000"/>
          <w:sz w:val="26"/>
          <w:szCs w:val="26"/>
        </w:rPr>
        <w:t xml:space="preserve"> тысяч</w:t>
      </w:r>
      <w:r w:rsidR="002764B3">
        <w:rPr>
          <w:rFonts w:cs="Times New Roman"/>
          <w:color w:val="000000"/>
          <w:sz w:val="26"/>
          <w:szCs w:val="26"/>
        </w:rPr>
        <w:t xml:space="preserve"> шестьсот шестьдесят шесть</w:t>
      </w:r>
      <w:r w:rsidR="002904EC">
        <w:rPr>
          <w:rFonts w:cs="Times New Roman"/>
          <w:color w:val="000000"/>
          <w:sz w:val="26"/>
          <w:szCs w:val="26"/>
        </w:rPr>
        <w:t>) рублей</w:t>
      </w:r>
      <w:r w:rsidR="002764B3">
        <w:rPr>
          <w:rFonts w:cs="Times New Roman"/>
          <w:color w:val="000000"/>
          <w:sz w:val="26"/>
          <w:szCs w:val="26"/>
        </w:rPr>
        <w:t xml:space="preserve"> 66 (шестьдесят шесть) копеек.</w:t>
      </w:r>
    </w:p>
    <w:p w:rsidR="00902B0E" w:rsidRDefault="00902B0E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highlight w:val="green"/>
        </w:rPr>
      </w:pP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13E5F" w:rsidRPr="005B7F1A" w:rsidRDefault="00813E5F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3. Передача Имущества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3.1. Передача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3.2. Передача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3.3. </w:t>
      </w:r>
      <w:r w:rsidR="001A574A">
        <w:t xml:space="preserve">Передача </w:t>
      </w:r>
      <w:r w:rsidR="002764B3">
        <w:t>Имущества</w:t>
      </w:r>
      <w:r w:rsidR="001A574A">
        <w:t xml:space="preserve"> Продавцом и принятие его Покупателем осуществляется по подписанному сторонами передаточному акту</w:t>
      </w:r>
      <w:r w:rsidRPr="00507158">
        <w:rPr>
          <w:rFonts w:cs="Times New Roman"/>
          <w:color w:val="000000"/>
          <w:sz w:val="26"/>
          <w:szCs w:val="26"/>
        </w:rPr>
        <w:t>.</w:t>
      </w: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3.4. Риск случайной гибели или случайного повреждения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5B7F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3.5. </w:t>
      </w:r>
      <w:r>
        <w:t xml:space="preserve">Обязательство Продавца передать </w:t>
      </w:r>
      <w:r w:rsidR="002764B3">
        <w:t>Имущество</w:t>
      </w:r>
      <w:r>
        <w:t xml:space="preserve"> считается исполненным после подписания сторонами передаточного акта и фактической передачи </w:t>
      </w:r>
      <w:r w:rsidR="002764B3">
        <w:t>Имущества</w:t>
      </w:r>
      <w:r>
        <w:t>.</w:t>
      </w: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3.5. </w:t>
      </w:r>
      <w:r w:rsidR="006D6170">
        <w:rPr>
          <w:rFonts w:cs="Times New Roman"/>
          <w:color w:val="000000"/>
          <w:sz w:val="26"/>
          <w:szCs w:val="26"/>
        </w:rPr>
        <w:t>В случае  выявления каких-либо обстоятельств, информация о которых не была отражена</w:t>
      </w:r>
      <w:r w:rsidR="001825CD">
        <w:rPr>
          <w:rFonts w:cs="Times New Roman"/>
          <w:color w:val="000000"/>
          <w:sz w:val="26"/>
          <w:szCs w:val="26"/>
        </w:rPr>
        <w:t xml:space="preserve"> Организатором</w:t>
      </w:r>
      <w:r w:rsidR="006D6170">
        <w:rPr>
          <w:rFonts w:cs="Times New Roman"/>
          <w:color w:val="000000"/>
          <w:sz w:val="26"/>
          <w:szCs w:val="26"/>
        </w:rPr>
        <w:t xml:space="preserve"> торгов (финансовым управляющим) </w:t>
      </w:r>
      <w:r w:rsidR="001825CD">
        <w:rPr>
          <w:rFonts w:cs="Times New Roman"/>
          <w:color w:val="000000"/>
          <w:sz w:val="26"/>
          <w:szCs w:val="26"/>
        </w:rPr>
        <w:t>по независящим</w:t>
      </w:r>
      <w:r w:rsidR="001825CD" w:rsidRPr="001825CD">
        <w:rPr>
          <w:rFonts w:cs="Times New Roman"/>
          <w:color w:val="000000"/>
          <w:sz w:val="26"/>
          <w:szCs w:val="26"/>
        </w:rPr>
        <w:t xml:space="preserve"> </w:t>
      </w:r>
      <w:r w:rsidR="001825CD">
        <w:rPr>
          <w:rFonts w:cs="Times New Roman"/>
          <w:color w:val="000000"/>
          <w:sz w:val="26"/>
          <w:szCs w:val="26"/>
        </w:rPr>
        <w:t>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3.6. </w:t>
      </w:r>
      <w:r w:rsidRPr="005B7F1A">
        <w:rPr>
          <w:rFonts w:cs="Times New Roman"/>
          <w:color w:val="000000"/>
          <w:sz w:val="26"/>
          <w:szCs w:val="26"/>
        </w:rPr>
        <w:t xml:space="preserve">Все расходы по регистрации перехода права собственности на </w:t>
      </w:r>
      <w:r>
        <w:rPr>
          <w:rFonts w:cs="Times New Roman"/>
          <w:color w:val="000000"/>
          <w:sz w:val="26"/>
          <w:szCs w:val="26"/>
        </w:rPr>
        <w:t xml:space="preserve">Имущество </w:t>
      </w:r>
      <w:r w:rsidRPr="005B7F1A">
        <w:rPr>
          <w:rFonts w:cs="Times New Roman"/>
          <w:color w:val="000000"/>
          <w:sz w:val="26"/>
          <w:szCs w:val="26"/>
        </w:rPr>
        <w:t>несет Покупатель.</w:t>
      </w:r>
    </w:p>
    <w:p w:rsidR="006D6170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3.7. Перерегистрация Имущества осуществляется Покупателем самостоятельно</w:t>
      </w:r>
      <w:r w:rsidR="001825CD">
        <w:rPr>
          <w:rFonts w:cs="Times New Roman"/>
          <w:color w:val="000000"/>
          <w:sz w:val="26"/>
          <w:szCs w:val="26"/>
        </w:rPr>
        <w:t xml:space="preserve"> в течение месяца с момента подписания акта приема-передачи</w:t>
      </w:r>
      <w:r>
        <w:rPr>
          <w:rFonts w:cs="Times New Roman"/>
          <w:color w:val="000000"/>
          <w:sz w:val="26"/>
          <w:szCs w:val="26"/>
        </w:rPr>
        <w:t>.</w:t>
      </w:r>
    </w:p>
    <w:p w:rsidR="001825C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1825CD" w:rsidRPr="005B7F1A" w:rsidRDefault="0091452A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4. Ответственность Сторон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4.2. Стороны договорились, что </w:t>
      </w:r>
      <w:r w:rsidR="00940616">
        <w:rPr>
          <w:rFonts w:cs="Times New Roman"/>
          <w:color w:val="000000"/>
          <w:sz w:val="26"/>
          <w:szCs w:val="26"/>
        </w:rPr>
        <w:t>не поступление денежных сре</w:t>
      </w:r>
      <w:proofErr w:type="gramStart"/>
      <w:r w:rsidR="00940616">
        <w:rPr>
          <w:rFonts w:cs="Times New Roman"/>
          <w:color w:val="000000"/>
          <w:sz w:val="26"/>
          <w:szCs w:val="26"/>
        </w:rPr>
        <w:t xml:space="preserve">дств в </w:t>
      </w:r>
      <w:r w:rsidRPr="005B7F1A">
        <w:rPr>
          <w:rFonts w:cs="Times New Roman"/>
          <w:color w:val="000000"/>
          <w:sz w:val="26"/>
          <w:szCs w:val="26"/>
        </w:rPr>
        <w:t>сч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ет оплаты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</w:t>
      </w:r>
      <w:r w:rsidRPr="005B7F1A">
        <w:rPr>
          <w:rFonts w:cs="Times New Roman"/>
          <w:color w:val="000000"/>
          <w:sz w:val="26"/>
          <w:szCs w:val="26"/>
        </w:rPr>
        <w:lastRenderedPageBreak/>
        <w:t>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4.3.</w:t>
      </w:r>
      <w:r w:rsidR="0091452A" w:rsidRPr="005B7F1A">
        <w:rPr>
          <w:rFonts w:cs="Times New Roman"/>
          <w:color w:val="000000"/>
          <w:sz w:val="26"/>
          <w:szCs w:val="26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2764B3">
        <w:rPr>
          <w:rFonts w:cs="Times New Roman"/>
          <w:color w:val="000000"/>
          <w:sz w:val="26"/>
          <w:szCs w:val="26"/>
        </w:rPr>
        <w:t>Имущества</w:t>
      </w:r>
      <w:r w:rsidR="0091452A" w:rsidRPr="005B7F1A">
        <w:rPr>
          <w:rFonts w:cs="Times New Roman"/>
          <w:color w:val="000000"/>
          <w:sz w:val="26"/>
          <w:szCs w:val="26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13E5F" w:rsidRPr="005B7F1A" w:rsidRDefault="00813E5F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5. Прочие условия</w:t>
      </w:r>
    </w:p>
    <w:p w:rsidR="001A574A" w:rsidRPr="00F516EE" w:rsidRDefault="0091452A" w:rsidP="001A574A">
      <w:pPr>
        <w:pStyle w:val="ConsPlusNormal"/>
        <w:ind w:firstLine="540"/>
        <w:jc w:val="both"/>
        <w:rPr>
          <w:sz w:val="26"/>
          <w:szCs w:val="26"/>
        </w:rPr>
      </w:pPr>
      <w:r w:rsidRPr="00F516EE">
        <w:rPr>
          <w:color w:val="000000"/>
          <w:sz w:val="26"/>
          <w:szCs w:val="26"/>
        </w:rPr>
        <w:t xml:space="preserve">5.1. </w:t>
      </w:r>
      <w:r w:rsidR="001A574A" w:rsidRPr="00F516EE">
        <w:rPr>
          <w:sz w:val="26"/>
          <w:szCs w:val="26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F516EE" w:rsidRDefault="001A574A" w:rsidP="001A574A">
      <w:pPr>
        <w:pStyle w:val="ConsPlusNormal"/>
        <w:ind w:firstLine="540"/>
        <w:jc w:val="both"/>
        <w:rPr>
          <w:sz w:val="26"/>
          <w:szCs w:val="26"/>
        </w:rPr>
      </w:pPr>
      <w:r w:rsidRPr="00F516EE">
        <w:rPr>
          <w:sz w:val="26"/>
          <w:szCs w:val="26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5B7F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6"/>
          <w:szCs w:val="26"/>
        </w:rPr>
      </w:pPr>
    </w:p>
    <w:p w:rsidR="00D06E0B" w:rsidRPr="005B7F1A" w:rsidRDefault="0091452A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6.1.</w:t>
      </w:r>
      <w:r w:rsidR="007E5B30">
        <w:rPr>
          <w:rFonts w:cs="Times New Roman"/>
          <w:color w:val="000000"/>
          <w:sz w:val="26"/>
          <w:szCs w:val="26"/>
        </w:rPr>
        <w:t xml:space="preserve"> </w:t>
      </w:r>
      <w:r w:rsidRPr="005B7F1A">
        <w:rPr>
          <w:rFonts w:cs="Times New Roman"/>
          <w:color w:val="000000"/>
          <w:sz w:val="26"/>
          <w:szCs w:val="26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при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: 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- ненадлежащем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исполнении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 Сторонами своих обязательств;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-</w:t>
      </w:r>
      <w:r w:rsidRPr="00813E5F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расторжении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6.2. Споры и разногласия, возникающие из настоящего договора или в связи с ним, </w:t>
      </w:r>
      <w:r w:rsidR="004B0E09" w:rsidRPr="005B7F1A">
        <w:rPr>
          <w:rFonts w:cs="Times New Roman"/>
          <w:color w:val="000000"/>
          <w:sz w:val="26"/>
          <w:szCs w:val="26"/>
        </w:rPr>
        <w:t>б</w:t>
      </w:r>
      <w:r w:rsidRPr="005B7F1A">
        <w:rPr>
          <w:rFonts w:cs="Times New Roman"/>
          <w:color w:val="000000"/>
          <w:sz w:val="26"/>
          <w:szCs w:val="26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5B7F1A">
        <w:rPr>
          <w:rFonts w:cs="Times New Roman"/>
          <w:i/>
          <w:iCs/>
          <w:color w:val="000000"/>
          <w:sz w:val="26"/>
          <w:szCs w:val="26"/>
        </w:rPr>
        <w:t xml:space="preserve">Суде, рассматривающем </w:t>
      </w:r>
      <w:r w:rsidR="004B0E09" w:rsidRPr="005B7F1A">
        <w:rPr>
          <w:rFonts w:cs="Times New Roman"/>
          <w:i/>
          <w:iCs/>
          <w:color w:val="000000"/>
          <w:sz w:val="26"/>
          <w:szCs w:val="26"/>
        </w:rPr>
        <w:t xml:space="preserve">дело </w:t>
      </w:r>
      <w:r w:rsidRPr="005B7F1A">
        <w:rPr>
          <w:rFonts w:cs="Times New Roman"/>
          <w:i/>
          <w:iCs/>
          <w:color w:val="000000"/>
          <w:sz w:val="26"/>
          <w:szCs w:val="26"/>
        </w:rPr>
        <w:t>о банкротстве.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6.4. Запись об имеющейся ипотеке подлежит погашению после продажи </w:t>
      </w:r>
      <w:r w:rsidR="005F5B11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>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6.5. </w:t>
      </w:r>
      <w:r w:rsidR="006634B5"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5B7F1A">
        <w:rPr>
          <w:rFonts w:cs="Times New Roman"/>
          <w:color w:val="000000"/>
          <w:sz w:val="26"/>
          <w:szCs w:val="26"/>
        </w:rPr>
        <w:t>.</w:t>
      </w:r>
    </w:p>
    <w:p w:rsidR="0091452A" w:rsidRPr="005B7F1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B3251E" w:rsidRPr="00813E5F" w:rsidRDefault="00B3251E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9E7CE8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B3251E" w:rsidRPr="009E7CE8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AA722B" w:rsidRDefault="002764B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proofErr w:type="spellStart"/>
            <w:r w:rsidRPr="00880AE2">
              <w:rPr>
                <w:rFonts w:cs="Times New Roman"/>
                <w:szCs w:val="24"/>
              </w:rPr>
              <w:t>Манидина</w:t>
            </w:r>
            <w:proofErr w:type="spellEnd"/>
            <w:r w:rsidRPr="00880AE2">
              <w:rPr>
                <w:rFonts w:cs="Times New Roman"/>
                <w:szCs w:val="24"/>
              </w:rPr>
              <w:t xml:space="preserve"> (Бочкарева) Людмила Васильевна (дата/место рождения: 15.11.1964, </w:t>
            </w:r>
            <w:proofErr w:type="gramStart"/>
            <w:r w:rsidRPr="00880AE2">
              <w:rPr>
                <w:rFonts w:cs="Times New Roman"/>
                <w:szCs w:val="24"/>
              </w:rPr>
              <w:t>с</w:t>
            </w:r>
            <w:proofErr w:type="gramEnd"/>
            <w:r w:rsidRPr="00880AE2">
              <w:rPr>
                <w:rFonts w:cs="Times New Roman"/>
                <w:szCs w:val="24"/>
              </w:rPr>
              <w:t xml:space="preserve">. Старый </w:t>
            </w:r>
            <w:proofErr w:type="spellStart"/>
            <w:r w:rsidRPr="00880AE2">
              <w:rPr>
                <w:rFonts w:cs="Times New Roman"/>
                <w:szCs w:val="24"/>
              </w:rPr>
              <w:t>Кряжим</w:t>
            </w:r>
            <w:proofErr w:type="spellEnd"/>
            <w:r w:rsidRPr="00880AE2">
              <w:rPr>
                <w:rFonts w:cs="Times New Roman"/>
                <w:szCs w:val="24"/>
              </w:rPr>
              <w:t xml:space="preserve"> Кузнецкого р-на Пензенской обл., СНИЛС 004325941 11, ИНН 580306644078, адрес регистрации: Пензенская обл., г. Пенза, проспе</w:t>
            </w:r>
            <w:proofErr w:type="gramStart"/>
            <w:r w:rsidRPr="00880AE2">
              <w:rPr>
                <w:rFonts w:cs="Times New Roman"/>
                <w:szCs w:val="24"/>
              </w:rPr>
              <w:t>кт Стр</w:t>
            </w:r>
            <w:proofErr w:type="gramEnd"/>
            <w:r w:rsidRPr="00880AE2">
              <w:rPr>
                <w:rFonts w:cs="Times New Roman"/>
                <w:szCs w:val="24"/>
              </w:rPr>
              <w:t xml:space="preserve">оителей, д. 58, кв. 2) </w:t>
            </w:r>
            <w:r w:rsidR="00B3251E" w:rsidRPr="002B1BC2">
              <w:rPr>
                <w:b/>
                <w:noProof/>
              </w:rPr>
              <w:t>в</w:t>
            </w:r>
            <w:r w:rsidR="00B3251E" w:rsidRPr="00AA722B">
              <w:rPr>
                <w:b/>
                <w:noProof/>
              </w:rPr>
              <w:t xml:space="preserve"> лице финансового управляющего </w:t>
            </w:r>
            <w:r w:rsidR="00B3251E">
              <w:rPr>
                <w:b/>
                <w:noProof/>
              </w:rPr>
              <w:t>Малиева Р.Г.</w:t>
            </w:r>
          </w:p>
          <w:p w:rsidR="002764B3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="00940616" w:rsidRPr="00940616">
              <w:rPr>
                <w:noProof/>
              </w:rPr>
              <w:t xml:space="preserve">Получатель – </w:t>
            </w:r>
            <w:r w:rsidR="002764B3" w:rsidRPr="002764B3">
              <w:rPr>
                <w:noProof/>
              </w:rPr>
              <w:t xml:space="preserve">– </w:t>
            </w:r>
            <w:r w:rsidR="002764B3" w:rsidRPr="002764B3">
              <w:rPr>
                <w:noProof/>
              </w:rPr>
              <w:lastRenderedPageBreak/>
              <w:t> Манидина Людмила Васильевна // д.р.: 15.11.1964.//</w:t>
            </w:r>
            <w:r w:rsidR="002764B3">
              <w:rPr>
                <w:noProof/>
              </w:rPr>
              <w:t xml:space="preserve"> 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Банк Получателя – ФИЛИАЛ "ЦЕНТРАЛЬНЫЙ" ПАО " СОВКОМБАНК"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БИК 045004763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ИНН 4401116480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Корр/счет 30101810150040000763</w:t>
            </w:r>
          </w:p>
          <w:p w:rsidR="00B3251E" w:rsidRPr="002B5627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40616">
              <w:rPr>
                <w:noProof/>
              </w:rPr>
              <w:t>счет</w:t>
            </w:r>
            <w:r w:rsidR="00143542" w:rsidRPr="00143542">
              <w:rPr>
                <w:noProof/>
              </w:rPr>
              <w:t xml:space="preserve"> </w:t>
            </w:r>
            <w:r w:rsidR="002764B3" w:rsidRPr="002764B3">
              <w:rPr>
                <w:noProof/>
              </w:rPr>
              <w:t>40817810950164190248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9E7CE8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FF3B16">
              <w:rPr>
                <w:rFonts w:eastAsia="Times New Roman"/>
                <w:lang w:eastAsia="ru-RU"/>
              </w:rPr>
              <w:t xml:space="preserve">______________________ </w:t>
            </w:r>
            <w:r>
              <w:rPr>
                <w:rFonts w:eastAsia="Times New Roman"/>
                <w:lang w:eastAsia="ru-RU"/>
              </w:rPr>
              <w:t>_____</w:t>
            </w:r>
            <w:r w:rsidRPr="00FF3B1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B3251E" w:rsidRPr="00A960F5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A960F5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D02CB0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6"/>
          <w:szCs w:val="26"/>
        </w:rPr>
      </w:pPr>
    </w:p>
    <w:sectPr w:rsidR="0008529B" w:rsidRPr="00D02CB0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36" w:rsidRDefault="00956436" w:rsidP="00B5761C">
      <w:pPr>
        <w:spacing w:after="0"/>
      </w:pPr>
      <w:r>
        <w:separator/>
      </w:r>
    </w:p>
  </w:endnote>
  <w:endnote w:type="continuationSeparator" w:id="0">
    <w:p w:rsidR="00956436" w:rsidRDefault="00956436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36" w:rsidRDefault="00956436" w:rsidP="00B5761C">
      <w:pPr>
        <w:spacing w:after="0"/>
      </w:pPr>
      <w:r>
        <w:separator/>
      </w:r>
    </w:p>
  </w:footnote>
  <w:footnote w:type="continuationSeparator" w:id="0">
    <w:p w:rsidR="00956436" w:rsidRDefault="00956436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764B3"/>
    <w:rsid w:val="00285879"/>
    <w:rsid w:val="002904EC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D3106"/>
    <w:rsid w:val="004E48F9"/>
    <w:rsid w:val="004F5D61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5B1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A07D6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4C55"/>
    <w:rsid w:val="0078773A"/>
    <w:rsid w:val="0079074C"/>
    <w:rsid w:val="0079377F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3E5F"/>
    <w:rsid w:val="008242FF"/>
    <w:rsid w:val="00837E0C"/>
    <w:rsid w:val="00851655"/>
    <w:rsid w:val="0085192B"/>
    <w:rsid w:val="00865248"/>
    <w:rsid w:val="00870309"/>
    <w:rsid w:val="00870751"/>
    <w:rsid w:val="00874455"/>
    <w:rsid w:val="008769EF"/>
    <w:rsid w:val="00880AE2"/>
    <w:rsid w:val="00897574"/>
    <w:rsid w:val="008B576B"/>
    <w:rsid w:val="008C114B"/>
    <w:rsid w:val="008D414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40616"/>
    <w:rsid w:val="009552F1"/>
    <w:rsid w:val="00956436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7218"/>
    <w:rsid w:val="00A17F84"/>
    <w:rsid w:val="00A24CC7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214C4"/>
    <w:rsid w:val="00C47FC5"/>
    <w:rsid w:val="00C54A02"/>
    <w:rsid w:val="00C62DE6"/>
    <w:rsid w:val="00C6445C"/>
    <w:rsid w:val="00C972D7"/>
    <w:rsid w:val="00CD2055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94583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16EE"/>
    <w:rsid w:val="00F532AF"/>
    <w:rsid w:val="00F722BA"/>
    <w:rsid w:val="00F72930"/>
    <w:rsid w:val="00F822C9"/>
    <w:rsid w:val="00F83FEA"/>
    <w:rsid w:val="00F871AB"/>
    <w:rsid w:val="00F8746E"/>
    <w:rsid w:val="00FA1DF1"/>
    <w:rsid w:val="00FA212D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18</cp:revision>
  <cp:lastPrinted>2023-01-20T13:03:00Z</cp:lastPrinted>
  <dcterms:created xsi:type="dcterms:W3CDTF">2023-03-02T11:18:00Z</dcterms:created>
  <dcterms:modified xsi:type="dcterms:W3CDTF">2023-03-07T12:03:00Z</dcterms:modified>
</cp:coreProperties>
</file>