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06783A9" w:rsidR="00E41D4C" w:rsidRPr="00C51904" w:rsidRDefault="00D2564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190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5190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malkova</w:t>
      </w:r>
      <w:r w:rsidRPr="00C51904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C5190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auction</w:t>
      </w:r>
      <w:r w:rsidRPr="00C5190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5190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house</w:t>
      </w:r>
      <w:r w:rsidRPr="00C519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C5190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51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Акционерным Коммерческим Банком Сбережений и Кредита (Закрытое акционерное общество) (ЗАО «С банк»)</w:t>
      </w:r>
      <w:r w:rsidRPr="00C51904"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регистрации: 115054, г. Москва, ул. Новокузнецкая, д.36/2, стр. 1, ИНН 7734096330, ОГРН 1037739299685)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C51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Москвы от 28 мая 2014 г. по делу № А40-54279/14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C5190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5190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519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28EB912" w:rsidR="00655998" w:rsidRPr="00C5190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2564D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изическим лицам ((в скобках указана в т.ч. сумма долга) – начальная цена продажи лота):</w:t>
      </w:r>
    </w:p>
    <w:p w14:paraId="5623EF4B" w14:textId="391413E8" w:rsidR="00C56153" w:rsidRPr="00C51904" w:rsidRDefault="00D2564D" w:rsidP="007A5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1904">
        <w:t xml:space="preserve">Лот 1 - </w:t>
      </w:r>
      <w:r w:rsidR="007A5891" w:rsidRPr="00C51904">
        <w:t xml:space="preserve">Иванов Роман Владимирович, КД 18233/00001 от 19.12.2011, решение Левобережного районного суда г. Липецка от 29.10.2013 по делу 2-1037/2013, </w:t>
      </w:r>
      <w:proofErr w:type="spellStart"/>
      <w:r w:rsidR="007A5891" w:rsidRPr="00C51904">
        <w:t>Камак</w:t>
      </w:r>
      <w:proofErr w:type="spellEnd"/>
      <w:r w:rsidR="007A5891" w:rsidRPr="00C51904">
        <w:t xml:space="preserve"> Елена Викторовна (солидарно с Цыбиным Валерием Николаевичем), КД 1380/00013 от 08.11.2011, решение Люблинского районного суда г. Москвы от 15.01.2014 по делу 2-680/14, </w:t>
      </w:r>
      <w:proofErr w:type="spellStart"/>
      <w:r w:rsidR="007A5891" w:rsidRPr="00C51904">
        <w:t>Вадовская</w:t>
      </w:r>
      <w:proofErr w:type="spellEnd"/>
      <w:r w:rsidR="007A5891" w:rsidRPr="00C51904">
        <w:t xml:space="preserve"> Евгения Константиновна, КД 1386/00064 от 05.04.2012, заочное решение Кузьминского районного суда г. Москвы от 19.08.2013 по делу 2-3651/13, Вышегородцев Владимир Васильевич, КД 4352/00006 от 23.10.2009, заочное решение Советского районного суда г. Воронежа от 12.10.2011 по делу 2-2269/11, срок предъявления исполнительного листа по должникам Иванову Р.В., </w:t>
      </w:r>
      <w:proofErr w:type="spellStart"/>
      <w:r w:rsidR="007A5891" w:rsidRPr="00C51904">
        <w:t>Вадовская</w:t>
      </w:r>
      <w:proofErr w:type="spellEnd"/>
      <w:r w:rsidR="007A5891" w:rsidRPr="00C51904">
        <w:t xml:space="preserve"> Е.К., Вышегородцев В.В., </w:t>
      </w:r>
      <w:proofErr w:type="spellStart"/>
      <w:r w:rsidR="007A5891" w:rsidRPr="00C51904">
        <w:t>Камак</w:t>
      </w:r>
      <w:proofErr w:type="spellEnd"/>
      <w:r w:rsidR="007A5891" w:rsidRPr="00C51904">
        <w:t xml:space="preserve"> Е.В., Цыбину В.Н. истек, г. Москва (5 317 391,90 руб.)</w:t>
      </w:r>
      <w:r w:rsidR="007A5891" w:rsidRPr="00C51904">
        <w:t xml:space="preserve"> – </w:t>
      </w:r>
      <w:r w:rsidR="007A5891" w:rsidRPr="00C51904">
        <w:t>2</w:t>
      </w:r>
      <w:r w:rsidR="007A5891" w:rsidRPr="00C51904">
        <w:t xml:space="preserve"> </w:t>
      </w:r>
      <w:r w:rsidR="007A5891" w:rsidRPr="00C51904">
        <w:t>675</w:t>
      </w:r>
      <w:r w:rsidR="007A5891" w:rsidRPr="00C51904">
        <w:t xml:space="preserve"> </w:t>
      </w:r>
      <w:r w:rsidR="007A5891" w:rsidRPr="00C51904">
        <w:t>179,86</w:t>
      </w:r>
      <w:r w:rsidR="007A5891" w:rsidRPr="00C51904">
        <w:t xml:space="preserve"> руб.</w:t>
      </w:r>
    </w:p>
    <w:p w14:paraId="14351655" w14:textId="14CF085A" w:rsidR="00555595" w:rsidRPr="00C5190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5190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C5190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C5190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5190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5190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5190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5190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FDE033" w:rsidR="0003404B" w:rsidRPr="00C5190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5190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A5891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марта </w:t>
      </w:r>
      <w:r w:rsidR="00002933" w:rsidRPr="00C51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51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A5891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июня</w:t>
      </w:r>
      <w:r w:rsidR="0043622C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C51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51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5190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C9F4DA5" w:rsidR="0003404B" w:rsidRPr="00C5190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A5891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марта 2023 </w:t>
      </w:r>
      <w:r w:rsidR="00A61E9E"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A5891" w:rsidRPr="00C519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5891" w:rsidRPr="00C5190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519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7A5891"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7A5891"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519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51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51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51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C5190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C51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94DA573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21 марта 2023 г. по 27 апреля 2023 г. - в размере начальной цены продажи лота;</w:t>
      </w:r>
    </w:p>
    <w:p w14:paraId="22D0F097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92,40% от начальной цены продажи лота;</w:t>
      </w:r>
    </w:p>
    <w:p w14:paraId="44AA9318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84,80% от начальной цены продажи лота;</w:t>
      </w:r>
    </w:p>
    <w:p w14:paraId="5ED9C912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04 мая 2023 г. по 06 мая 2023 г. - в размере 77,20% от начальной цены продажи лота;</w:t>
      </w:r>
    </w:p>
    <w:p w14:paraId="6403B112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07 мая 2023 г. по 09 мая 2023 г. - в размере 69,60% от начальной цены продажи лота;</w:t>
      </w:r>
    </w:p>
    <w:p w14:paraId="7CACF134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62,00% от начальной цены продажи лота;</w:t>
      </w:r>
    </w:p>
    <w:p w14:paraId="11AE46CA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54,40% от начальной цены продажи лота;</w:t>
      </w:r>
    </w:p>
    <w:p w14:paraId="65DE6043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16 мая 2023 г. по 18 мая 2023 г. - в размере 46,80% от начальной цены продажи лота;</w:t>
      </w:r>
    </w:p>
    <w:p w14:paraId="1F1FE2FA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39,20% от начальной цены продажи лота;</w:t>
      </w:r>
    </w:p>
    <w:p w14:paraId="2553553B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31,60% от начальной цены продажи лота;</w:t>
      </w:r>
    </w:p>
    <w:p w14:paraId="08F98C0F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24,00% от начальной цены продажи лота;</w:t>
      </w:r>
    </w:p>
    <w:p w14:paraId="687EC3D5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16,40% от начальной цены продажи лота;</w:t>
      </w:r>
    </w:p>
    <w:p w14:paraId="622BBEE8" w14:textId="77777777" w:rsidR="00056462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8,80% от начальной цены продажи лота;</w:t>
      </w:r>
    </w:p>
    <w:p w14:paraId="4C2F5EA0" w14:textId="4347C623" w:rsidR="00C56153" w:rsidRPr="00C51904" w:rsidRDefault="00056462" w:rsidP="00056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1,20% от начальной цены продажи лота.</w:t>
      </w:r>
    </w:p>
    <w:p w14:paraId="46FF98F4" w14:textId="5BD31498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5190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0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5190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519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5190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5190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519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5190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0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51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C5190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5190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C5190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C5190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5190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519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90E1E80" w:rsidR="008F6C92" w:rsidRPr="00C5190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51904">
        <w:rPr>
          <w:rFonts w:ascii="Times New Roman" w:hAnsi="Times New Roman" w:cs="Times New Roman"/>
          <w:sz w:val="24"/>
          <w:szCs w:val="24"/>
        </w:rPr>
        <w:t xml:space="preserve"> д</w:t>
      </w:r>
      <w:r w:rsidRPr="00C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51904">
        <w:rPr>
          <w:rFonts w:ascii="Times New Roman" w:hAnsi="Times New Roman" w:cs="Times New Roman"/>
          <w:sz w:val="24"/>
          <w:szCs w:val="24"/>
        </w:rPr>
        <w:t xml:space="preserve">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hyperlink r:id="rId7" w:history="1">
        <w:r w:rsidR="00056462" w:rsidRPr="00C51904">
          <w:rPr>
            <w:rStyle w:val="a4"/>
            <w:rFonts w:ascii="Times New Roman" w:hAnsi="Times New Roman"/>
            <w:sz w:val="24"/>
            <w:szCs w:val="24"/>
            <w:lang w:val="en-US"/>
          </w:rPr>
          <w:t>bartenevan</w:t>
        </w:r>
        <w:r w:rsidR="00056462" w:rsidRPr="00C51904">
          <w:rPr>
            <w:rStyle w:val="a4"/>
            <w:rFonts w:ascii="Times New Roman" w:hAnsi="Times New Roman"/>
            <w:sz w:val="24"/>
            <w:szCs w:val="24"/>
          </w:rPr>
          <w:t>@</w:t>
        </w:r>
        <w:r w:rsidR="00056462" w:rsidRPr="00C51904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056462" w:rsidRPr="00C51904">
          <w:rPr>
            <w:rStyle w:val="a4"/>
            <w:rFonts w:ascii="Times New Roman" w:hAnsi="Times New Roman"/>
            <w:sz w:val="24"/>
            <w:szCs w:val="24"/>
          </w:rPr>
          <w:t>1.</w:t>
        </w:r>
        <w:r w:rsidR="00056462" w:rsidRPr="00C519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56462"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90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056462" w:rsidRPr="00C5190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056462" w:rsidRPr="00C5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5190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0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056462">
      <w:pgSz w:w="11909" w:h="16834"/>
      <w:pgMar w:top="993" w:right="99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56462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A5891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1904"/>
    <w:rsid w:val="00C56153"/>
    <w:rsid w:val="00C66976"/>
    <w:rsid w:val="00D02882"/>
    <w:rsid w:val="00D115EC"/>
    <w:rsid w:val="00D16130"/>
    <w:rsid w:val="00D2564D"/>
    <w:rsid w:val="00D72F12"/>
    <w:rsid w:val="00DA5DB6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EE7FDE8-7FBA-4AB5-ABD9-FBE91513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5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2023-03-10T13:09:00Z</cp:lastPrinted>
  <dcterms:created xsi:type="dcterms:W3CDTF">2019-07-23T07:53:00Z</dcterms:created>
  <dcterms:modified xsi:type="dcterms:W3CDTF">2023-03-10T13:11:00Z</dcterms:modified>
</cp:coreProperties>
</file>