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B3" w:rsidRPr="0081395C" w:rsidRDefault="00F532FB" w:rsidP="00F5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577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торгов), действующее на основании договора поручения с </w:t>
      </w:r>
      <w:proofErr w:type="spellStart"/>
      <w:r w:rsidRPr="009A5778">
        <w:rPr>
          <w:rFonts w:ascii="Times New Roman" w:hAnsi="Times New Roman" w:cs="Times New Roman"/>
          <w:b/>
          <w:sz w:val="20"/>
          <w:szCs w:val="20"/>
        </w:rPr>
        <w:t>Лапиным</w:t>
      </w:r>
      <w:proofErr w:type="spellEnd"/>
      <w:r w:rsidRPr="009A5778">
        <w:rPr>
          <w:rFonts w:ascii="Times New Roman" w:hAnsi="Times New Roman" w:cs="Times New Roman"/>
          <w:b/>
          <w:sz w:val="20"/>
          <w:szCs w:val="20"/>
        </w:rPr>
        <w:t xml:space="preserve"> Алексеем Николаевичем</w:t>
      </w:r>
      <w:r w:rsidRPr="009A5778">
        <w:rPr>
          <w:rFonts w:ascii="Times New Roman" w:hAnsi="Times New Roman" w:cs="Times New Roman"/>
          <w:sz w:val="20"/>
          <w:szCs w:val="20"/>
        </w:rPr>
        <w:t xml:space="preserve"> (дата рождения: 11.05.1976 г., место рождения: г. Москва, СНИЛС 028-034-985 50, ИНН 772487343259, место жительства: г. Москва, ул. Кошкина, д. 13, корп.1, кв. 206, далее – Должник), </w:t>
      </w:r>
      <w:r w:rsidRPr="009A5778">
        <w:rPr>
          <w:rFonts w:ascii="Times New Roman" w:hAnsi="Times New Roman" w:cs="Times New Roman"/>
          <w:b/>
          <w:sz w:val="20"/>
          <w:szCs w:val="20"/>
        </w:rPr>
        <w:t>в лице</w:t>
      </w:r>
      <w:r w:rsidRPr="009A5778">
        <w:rPr>
          <w:rFonts w:ascii="Times New Roman" w:hAnsi="Times New Roman" w:cs="Times New Roman"/>
          <w:sz w:val="20"/>
          <w:szCs w:val="20"/>
        </w:rPr>
        <w:t xml:space="preserve"> </w:t>
      </w:r>
      <w:r w:rsidRPr="009A577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Pr="009A5778">
        <w:rPr>
          <w:rFonts w:ascii="Times New Roman" w:hAnsi="Times New Roman" w:cs="Times New Roman"/>
          <w:b/>
          <w:sz w:val="20"/>
          <w:szCs w:val="20"/>
        </w:rPr>
        <w:t>Бабаянца</w:t>
      </w:r>
      <w:proofErr w:type="spellEnd"/>
      <w:r w:rsidRPr="009A5778">
        <w:rPr>
          <w:rFonts w:ascii="Times New Roman" w:hAnsi="Times New Roman" w:cs="Times New Roman"/>
          <w:b/>
          <w:sz w:val="20"/>
          <w:szCs w:val="20"/>
        </w:rPr>
        <w:t xml:space="preserve"> Романа Георгиевича</w:t>
      </w:r>
      <w:r w:rsidRPr="009A5778">
        <w:rPr>
          <w:rFonts w:ascii="Times New Roman" w:hAnsi="Times New Roman" w:cs="Times New Roman"/>
          <w:sz w:val="20"/>
          <w:szCs w:val="20"/>
        </w:rPr>
        <w:t xml:space="preserve"> (ИНН 352828921780, СНИЛС 140-533-951 35, рег. №: 19229, адрес: 248000, </w:t>
      </w:r>
      <w:proofErr w:type="spellStart"/>
      <w:r w:rsidRPr="009A5778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9A5778">
        <w:rPr>
          <w:rFonts w:ascii="Times New Roman" w:hAnsi="Times New Roman" w:cs="Times New Roman"/>
          <w:sz w:val="20"/>
          <w:szCs w:val="20"/>
        </w:rPr>
        <w:t xml:space="preserve"> Калужская, г Калуга, а/я 5, далее – Финансовый управляющий) - член ПАУ ЦФО (ИНН 7705431418, ОГРН 1027700542209, адрес: 115191, 77, Москва, </w:t>
      </w:r>
      <w:proofErr w:type="spellStart"/>
      <w:r w:rsidRPr="009A5778">
        <w:rPr>
          <w:rFonts w:ascii="Times New Roman" w:hAnsi="Times New Roman" w:cs="Times New Roman"/>
          <w:sz w:val="20"/>
          <w:szCs w:val="20"/>
        </w:rPr>
        <w:t>Гамсоновский</w:t>
      </w:r>
      <w:proofErr w:type="spellEnd"/>
      <w:r w:rsidRPr="009A5778">
        <w:rPr>
          <w:rFonts w:ascii="Times New Roman" w:hAnsi="Times New Roman" w:cs="Times New Roman"/>
          <w:sz w:val="20"/>
          <w:szCs w:val="20"/>
        </w:rPr>
        <w:t xml:space="preserve">, д. 2, этаж 1, ком. 85), действующего на основании решения </w:t>
      </w:r>
      <w:r w:rsidRPr="00342615">
        <w:rPr>
          <w:rFonts w:ascii="Times New Roman" w:hAnsi="Times New Roman" w:cs="Times New Roman"/>
          <w:sz w:val="20"/>
          <w:szCs w:val="20"/>
        </w:rPr>
        <w:t>Арбитражного суда города Москвы от 20.10.2021 г. по делу №А40-151450/2021</w:t>
      </w:r>
      <w:r w:rsidR="00CD43A4" w:rsidRPr="00342615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342615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34261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34261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342615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34261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342615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42615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42615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3426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 2-го по </w:t>
      </w:r>
      <w:r w:rsidR="00687261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687261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Минимальная цена (цена отсечения) </w:t>
      </w:r>
      <w:r w:rsidR="00A11390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81395C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274 104,00 </w:t>
      </w:r>
      <w:r w:rsidR="002F7AB6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342615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</w:t>
      </w:r>
      <w:bookmarkStart w:id="0" w:name="_GoBack"/>
      <w:bookmarkEnd w:id="0"/>
      <w:r w:rsidR="00CD43A4" w:rsidRPr="00813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139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532FB" w:rsidRPr="00F532FB" w:rsidRDefault="00F532FB" w:rsidP="00F5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32FB">
        <w:rPr>
          <w:rFonts w:ascii="Times New Roman" w:hAnsi="Times New Roman" w:cs="Times New Roman"/>
          <w:sz w:val="20"/>
          <w:szCs w:val="20"/>
        </w:rPr>
        <w:t>Продаже на Торгах подлежит имущество (далее – Имущество, Лот):</w:t>
      </w:r>
    </w:p>
    <w:p w:rsidR="00F532FB" w:rsidRPr="00F532FB" w:rsidRDefault="00F532FB" w:rsidP="00F53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32FB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F532FB">
        <w:rPr>
          <w:rFonts w:ascii="Times New Roman" w:hAnsi="Times New Roman" w:cs="Times New Roman"/>
          <w:color w:val="000000" w:themeColor="text1"/>
          <w:sz w:val="20"/>
          <w:szCs w:val="20"/>
        </w:rPr>
        <w:t>Автомобиль, марка/модель: PEUGEOT/PARTNER, год выпуска: 2010, цвет: черный, Шасси 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532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отсутствует, VIN: VF37JNFRCAJ886820, адрес местонахождения: Москва, ул. Кошкина, д. 13 корпус 1. </w:t>
      </w:r>
      <w:r w:rsidRPr="00F532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Обременение: залог в пользу ООО ПИР банк, запрет на регистрационные действия</w:t>
      </w:r>
      <w:r w:rsidRPr="00F532FB">
        <w:rPr>
          <w:rFonts w:ascii="Times New Roman" w:hAnsi="Times New Roman" w:cs="Times New Roman"/>
          <w:b/>
          <w:sz w:val="20"/>
          <w:szCs w:val="20"/>
        </w:rPr>
        <w:t>. Начальная цена – 380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F532FB">
        <w:rPr>
          <w:rFonts w:ascii="Times New Roman" w:hAnsi="Times New Roman" w:cs="Times New Roman"/>
          <w:b/>
          <w:sz w:val="20"/>
          <w:szCs w:val="20"/>
        </w:rPr>
        <w:t>700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F532FB">
        <w:rPr>
          <w:rFonts w:ascii="Times New Roman" w:hAnsi="Times New Roman" w:cs="Times New Roman"/>
          <w:b/>
          <w:sz w:val="20"/>
          <w:szCs w:val="20"/>
        </w:rPr>
        <w:t>руб.</w:t>
      </w:r>
    </w:p>
    <w:p w:rsidR="00F532FB" w:rsidRPr="00F532FB" w:rsidRDefault="00F532FB" w:rsidP="00F5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532FB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10.00 до 18.00, контактный телефон Финансового управляющего: +79168040018, электронная почта: </w:t>
      </w:r>
      <w:hyperlink r:id="rId6" w:history="1">
        <w:r w:rsidRPr="00F532F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roman.babayanc@gmail.com</w:t>
        </w:r>
      </w:hyperlink>
      <w:r w:rsidRPr="00F532FB">
        <w:rPr>
          <w:rFonts w:ascii="Times New Roman" w:hAnsi="Times New Roman" w:cs="Times New Roman"/>
          <w:sz w:val="20"/>
          <w:szCs w:val="20"/>
        </w:rPr>
        <w:t xml:space="preserve">, а также у Организатора торгов: тел. 8 (499) 395-00-20 (с 9.00 до 18.00 по Московскому времени в рабочие дни) </w:t>
      </w:r>
      <w:hyperlink r:id="rId7" w:history="1">
        <w:r w:rsidRPr="00F532F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informmsk@auction-house.ru</w:t>
        </w:r>
      </w:hyperlink>
      <w:r w:rsidRPr="00F532FB">
        <w:rPr>
          <w:rFonts w:ascii="Times New Roman" w:hAnsi="Times New Roman" w:cs="Times New Roman"/>
          <w:sz w:val="20"/>
          <w:szCs w:val="20"/>
        </w:rPr>
        <w:t>.</w:t>
      </w:r>
    </w:p>
    <w:p w:rsidR="00F532FB" w:rsidRPr="00685F47" w:rsidRDefault="00925822" w:rsidP="00F53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32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F532FB" w:rsidRPr="00F532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</w:t>
      </w:r>
      <w:r w:rsidRPr="00F532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F532FB" w:rsidRPr="00F532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Pr="00F532F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F532F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F532F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F532F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Средства для проведения операций по обеспечению участия в электронны</w:t>
      </w:r>
      <w:r w:rsid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х процедурах. НДС не облагается</w:t>
      </w:r>
      <w:r w:rsidR="00F532F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». Документом, подтверждающим поступление задатка на счет Организатора торгов, является выписка со счета Организатора торгов</w:t>
      </w:r>
      <w:r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F532F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F532F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F532F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F532F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="00F532FB" w:rsidRPr="00F532FB">
        <w:rPr>
          <w:rFonts w:ascii="Times New Roman" w:hAnsi="Times New Roman" w:cs="Times New Roman"/>
          <w:sz w:val="20"/>
          <w:szCs w:val="20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  <w:r w:rsidR="0039127B" w:rsidRPr="00F532FB">
        <w:rPr>
          <w:rFonts w:ascii="Times New Roman" w:hAnsi="Times New Roman" w:cs="Times New Roman"/>
          <w:sz w:val="20"/>
          <w:szCs w:val="20"/>
        </w:rPr>
        <w:t xml:space="preserve"> </w:t>
      </w:r>
      <w:r w:rsidR="00F532FB" w:rsidRPr="00F532FB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F532F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532FB">
        <w:rPr>
          <w:rFonts w:ascii="Times New Roman" w:hAnsi="Times New Roman" w:cs="Times New Roman"/>
          <w:sz w:val="20"/>
          <w:szCs w:val="20"/>
        </w:rPr>
        <w:t>(далее</w:t>
      </w:r>
      <w:r w:rsidRPr="00F532FB">
        <w:rPr>
          <w:rFonts w:ascii="Times New Roman" w:hAnsi="Times New Roman" w:cs="Times New Roman"/>
          <w:sz w:val="20"/>
          <w:szCs w:val="20"/>
        </w:rPr>
        <w:t xml:space="preserve"> </w:t>
      </w:r>
      <w:r w:rsidR="00F532FB" w:rsidRPr="00F532FB">
        <w:rPr>
          <w:rFonts w:ascii="Times New Roman" w:hAnsi="Times New Roman" w:cs="Times New Roman"/>
          <w:sz w:val="20"/>
          <w:szCs w:val="20"/>
        </w:rPr>
        <w:t>–</w:t>
      </w:r>
      <w:r w:rsidRPr="00F532F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F532FB">
        <w:rPr>
          <w:rFonts w:ascii="Times New Roman" w:hAnsi="Times New Roman" w:cs="Times New Roman"/>
          <w:sz w:val="20"/>
          <w:szCs w:val="20"/>
        </w:rPr>
        <w:t>ДКП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F532FB" w:rsidRPr="00F532FB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F532FB" w:rsidRPr="00F532FB">
        <w:rPr>
          <w:rFonts w:ascii="Times New Roman" w:hAnsi="Times New Roman" w:cs="Times New Roman"/>
          <w:sz w:val="20"/>
          <w:szCs w:val="20"/>
        </w:rPr>
        <w:t xml:space="preserve">победителем торгов </w:t>
      </w:r>
      <w:r w:rsidRPr="00F532FB">
        <w:rPr>
          <w:rFonts w:ascii="Times New Roman" w:hAnsi="Times New Roman" w:cs="Times New Roman"/>
          <w:sz w:val="20"/>
          <w:szCs w:val="20"/>
        </w:rPr>
        <w:t>ДКП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 от </w:t>
      </w:r>
      <w:r w:rsidR="00F532FB" w:rsidRPr="00F532FB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Pr="00F532FB">
        <w:rPr>
          <w:rFonts w:ascii="Times New Roman" w:hAnsi="Times New Roman" w:cs="Times New Roman"/>
          <w:sz w:val="20"/>
          <w:szCs w:val="20"/>
        </w:rPr>
        <w:t>ДКП</w:t>
      </w:r>
      <w:r w:rsidR="00CD43A4" w:rsidRPr="00F532FB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F532FB">
        <w:rPr>
          <w:rFonts w:ascii="Times New Roman" w:hAnsi="Times New Roman" w:cs="Times New Roman"/>
          <w:sz w:val="20"/>
          <w:szCs w:val="20"/>
        </w:rPr>
        <w:t xml:space="preserve"> </w:t>
      </w:r>
      <w:r w:rsidR="00F532FB" w:rsidRPr="00F532FB">
        <w:rPr>
          <w:rFonts w:ascii="Times New Roman" w:hAnsi="Times New Roman" w:cs="Times New Roman"/>
          <w:sz w:val="20"/>
          <w:szCs w:val="20"/>
        </w:rPr>
        <w:t>р/с 40817810350151531177 в ФИЛИАЛ «ЦЕНТРАЛЬНЫЙ» ПАО «СОВКОМБАНК» (БЕРДСК), к/с 30101810150040000763, БИК 045004763.</w:t>
      </w:r>
    </w:p>
    <w:sectPr w:rsidR="00F532FB" w:rsidRPr="00685F47" w:rsidSect="00F532F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42615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687261"/>
    <w:rsid w:val="00740953"/>
    <w:rsid w:val="007F0E12"/>
    <w:rsid w:val="0081395C"/>
    <w:rsid w:val="008E7A4E"/>
    <w:rsid w:val="00925822"/>
    <w:rsid w:val="009B78D0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.babayanc@gmail.com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6102-2EBB-4D6E-99BA-D9FC4CF0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2020-08-21T12:42:00Z</cp:lastPrinted>
  <dcterms:created xsi:type="dcterms:W3CDTF">2020-08-23T17:18:00Z</dcterms:created>
  <dcterms:modified xsi:type="dcterms:W3CDTF">2023-03-13T09:17:00Z</dcterms:modified>
</cp:coreProperties>
</file>