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C843E" w14:textId="77777777" w:rsidR="00D9087F" w:rsidRPr="00F2707D" w:rsidRDefault="008830FB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7D"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</w:p>
    <w:p w14:paraId="4DFA43F8" w14:textId="77777777" w:rsidR="00DC704E" w:rsidRPr="00F2707D" w:rsidRDefault="00CA21B6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7D">
        <w:rPr>
          <w:rFonts w:ascii="Times New Roman" w:hAnsi="Times New Roman"/>
          <w:b/>
          <w:sz w:val="24"/>
          <w:szCs w:val="24"/>
        </w:rPr>
        <w:t xml:space="preserve"> </w:t>
      </w:r>
      <w:r w:rsidR="008830FB" w:rsidRPr="00F2707D">
        <w:rPr>
          <w:rFonts w:ascii="Times New Roman" w:hAnsi="Times New Roman"/>
          <w:b/>
          <w:sz w:val="24"/>
          <w:szCs w:val="24"/>
        </w:rPr>
        <w:t>сообщает о проведении</w:t>
      </w:r>
      <w:r w:rsidRPr="00F2707D">
        <w:rPr>
          <w:rFonts w:ascii="Times New Roman" w:hAnsi="Times New Roman"/>
          <w:b/>
          <w:sz w:val="24"/>
          <w:szCs w:val="24"/>
        </w:rPr>
        <w:t xml:space="preserve"> электронного аукциона, открытого по составу участников</w:t>
      </w:r>
    </w:p>
    <w:p w14:paraId="150E6E44" w14:textId="77777777" w:rsidR="00994C60" w:rsidRPr="00F2707D" w:rsidRDefault="00CA21B6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7D">
        <w:rPr>
          <w:rFonts w:ascii="Times New Roman" w:hAnsi="Times New Roman"/>
          <w:b/>
          <w:sz w:val="24"/>
          <w:szCs w:val="24"/>
        </w:rPr>
        <w:t xml:space="preserve"> и по форме </w:t>
      </w:r>
      <w:r w:rsidR="008830FB" w:rsidRPr="00F2707D">
        <w:rPr>
          <w:rFonts w:ascii="Times New Roman" w:hAnsi="Times New Roman"/>
          <w:b/>
          <w:sz w:val="24"/>
          <w:szCs w:val="24"/>
        </w:rPr>
        <w:t>подачи предложений по цене</w:t>
      </w:r>
      <w:r w:rsidR="00DC704E" w:rsidRPr="00F2707D">
        <w:rPr>
          <w:rFonts w:ascii="Times New Roman" w:hAnsi="Times New Roman"/>
          <w:b/>
          <w:sz w:val="24"/>
          <w:szCs w:val="24"/>
        </w:rPr>
        <w:t xml:space="preserve"> с применением метода по</w:t>
      </w:r>
      <w:r w:rsidR="00F45A2C" w:rsidRPr="00F2707D">
        <w:rPr>
          <w:rFonts w:ascii="Times New Roman" w:hAnsi="Times New Roman"/>
          <w:b/>
          <w:sz w:val="24"/>
          <w:szCs w:val="24"/>
        </w:rPr>
        <w:t xml:space="preserve">вышения </w:t>
      </w:r>
      <w:r w:rsidR="00DC704E" w:rsidRPr="00F2707D">
        <w:rPr>
          <w:rFonts w:ascii="Times New Roman" w:hAnsi="Times New Roman"/>
          <w:b/>
          <w:sz w:val="24"/>
          <w:szCs w:val="24"/>
        </w:rPr>
        <w:t>начальной цены</w:t>
      </w:r>
      <w:r w:rsidRPr="00F2707D">
        <w:rPr>
          <w:rFonts w:ascii="Times New Roman" w:hAnsi="Times New Roman"/>
          <w:b/>
          <w:sz w:val="24"/>
          <w:szCs w:val="24"/>
        </w:rPr>
        <w:t>,</w:t>
      </w:r>
      <w:r w:rsidR="008830FB" w:rsidRPr="00F2707D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</w:t>
      </w:r>
      <w:r w:rsidR="0066340E" w:rsidRPr="00F2707D">
        <w:rPr>
          <w:rFonts w:ascii="Times New Roman" w:hAnsi="Times New Roman"/>
          <w:b/>
          <w:sz w:val="24"/>
          <w:szCs w:val="24"/>
        </w:rPr>
        <w:t xml:space="preserve"> </w:t>
      </w:r>
      <w:r w:rsidRPr="00F2707D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65A8F321" w14:textId="77777777" w:rsidR="00EC1656" w:rsidRPr="00F2707D" w:rsidRDefault="008830FB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7D"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6" w:history="1">
        <w:r w:rsidR="00CA21B6" w:rsidRPr="00F2707D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https://lot-online.ru</w:t>
        </w:r>
      </w:hyperlink>
      <w:r w:rsidR="00C16A5C" w:rsidRPr="00F2707D">
        <w:rPr>
          <w:rFonts w:ascii="Times New Roman" w:hAnsi="Times New Roman"/>
          <w:b/>
          <w:sz w:val="24"/>
          <w:szCs w:val="24"/>
        </w:rPr>
        <w:t>.</w:t>
      </w:r>
    </w:p>
    <w:p w14:paraId="1D841D52" w14:textId="77777777" w:rsidR="003324C8" w:rsidRPr="00DC704E" w:rsidRDefault="003324C8" w:rsidP="001D2E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658E94" w14:textId="53FD68B4" w:rsidR="00D9087F" w:rsidRPr="00A53A56" w:rsidRDefault="00D9087F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F9B">
        <w:rPr>
          <w:rFonts w:ascii="Times New Roman" w:hAnsi="Times New Roman"/>
          <w:b/>
          <w:sz w:val="24"/>
          <w:szCs w:val="24"/>
        </w:rPr>
        <w:t xml:space="preserve">Открытый </w:t>
      </w:r>
      <w:r w:rsidRPr="00A53A56">
        <w:rPr>
          <w:rFonts w:ascii="Times New Roman" w:hAnsi="Times New Roman"/>
          <w:b/>
          <w:sz w:val="24"/>
          <w:szCs w:val="24"/>
        </w:rPr>
        <w:t xml:space="preserve">электронный аукцион состоится </w:t>
      </w:r>
      <w:r w:rsidR="00974218">
        <w:rPr>
          <w:rFonts w:ascii="Times New Roman" w:hAnsi="Times New Roman"/>
          <w:b/>
          <w:sz w:val="24"/>
          <w:szCs w:val="24"/>
          <w:highlight w:val="yellow"/>
        </w:rPr>
        <w:t>19</w:t>
      </w:r>
      <w:r w:rsidR="00A644B3" w:rsidRPr="00A644B3">
        <w:rPr>
          <w:rFonts w:ascii="Times New Roman" w:hAnsi="Times New Roman"/>
          <w:b/>
          <w:sz w:val="24"/>
          <w:szCs w:val="24"/>
          <w:highlight w:val="yellow"/>
        </w:rPr>
        <w:t>.0</w:t>
      </w:r>
      <w:r w:rsidR="001E38E6">
        <w:rPr>
          <w:rFonts w:ascii="Times New Roman" w:hAnsi="Times New Roman"/>
          <w:b/>
          <w:sz w:val="24"/>
          <w:szCs w:val="24"/>
          <w:highlight w:val="yellow"/>
        </w:rPr>
        <w:t>4</w:t>
      </w:r>
      <w:r w:rsidR="00A644B3" w:rsidRPr="00A644B3">
        <w:rPr>
          <w:rFonts w:ascii="Times New Roman" w:hAnsi="Times New Roman"/>
          <w:b/>
          <w:sz w:val="24"/>
          <w:szCs w:val="24"/>
          <w:highlight w:val="yellow"/>
        </w:rPr>
        <w:t>.2023</w:t>
      </w:r>
      <w:r w:rsidRPr="00A53A56">
        <w:rPr>
          <w:rFonts w:ascii="Times New Roman" w:hAnsi="Times New Roman"/>
          <w:b/>
          <w:sz w:val="24"/>
          <w:szCs w:val="24"/>
        </w:rPr>
        <w:t xml:space="preserve"> в </w:t>
      </w:r>
      <w:r w:rsidR="00EF6F27" w:rsidRPr="00A53A56">
        <w:rPr>
          <w:rFonts w:ascii="Times New Roman" w:hAnsi="Times New Roman"/>
          <w:b/>
          <w:sz w:val="24"/>
          <w:szCs w:val="24"/>
        </w:rPr>
        <w:t>1</w:t>
      </w:r>
      <w:r w:rsidR="002C21A2">
        <w:rPr>
          <w:rFonts w:ascii="Times New Roman" w:hAnsi="Times New Roman"/>
          <w:b/>
          <w:sz w:val="24"/>
          <w:szCs w:val="24"/>
        </w:rPr>
        <w:t>6</w:t>
      </w:r>
      <w:r w:rsidRPr="00A53A56">
        <w:rPr>
          <w:rFonts w:ascii="Times New Roman" w:hAnsi="Times New Roman"/>
          <w:b/>
          <w:sz w:val="24"/>
          <w:szCs w:val="24"/>
        </w:rPr>
        <w:t>:00 ч</w:t>
      </w:r>
      <w:r w:rsidR="00DC704E" w:rsidRPr="00A53A56">
        <w:rPr>
          <w:rFonts w:ascii="Times New Roman" w:hAnsi="Times New Roman"/>
          <w:b/>
          <w:sz w:val="24"/>
          <w:szCs w:val="24"/>
        </w:rPr>
        <w:t>ас</w:t>
      </w:r>
      <w:r w:rsidRPr="00A53A56">
        <w:rPr>
          <w:rFonts w:ascii="Times New Roman" w:hAnsi="Times New Roman"/>
          <w:b/>
          <w:sz w:val="24"/>
          <w:szCs w:val="24"/>
        </w:rPr>
        <w:t xml:space="preserve">. </w:t>
      </w:r>
    </w:p>
    <w:p w14:paraId="031BC206" w14:textId="77777777" w:rsidR="00F45A2C" w:rsidRPr="00A53A56" w:rsidRDefault="00F45A2C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EF1634" w14:textId="5C17047F" w:rsidR="00DC704E" w:rsidRPr="00A53A56" w:rsidRDefault="008830FB" w:rsidP="00DC7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Организатор торгов</w:t>
      </w:r>
      <w:r w:rsidRPr="00A53A56">
        <w:rPr>
          <w:rFonts w:ascii="Times New Roman" w:hAnsi="Times New Roman"/>
          <w:sz w:val="24"/>
          <w:szCs w:val="24"/>
        </w:rPr>
        <w:t xml:space="preserve">: </w:t>
      </w:r>
      <w:r w:rsidR="002A6701" w:rsidRPr="00A53A56">
        <w:rPr>
          <w:rFonts w:ascii="Times New Roman" w:hAnsi="Times New Roman"/>
          <w:b/>
          <w:sz w:val="24"/>
          <w:szCs w:val="24"/>
        </w:rPr>
        <w:t>З</w:t>
      </w:r>
      <w:r w:rsidR="00EC1656" w:rsidRPr="00A53A56">
        <w:rPr>
          <w:rFonts w:ascii="Times New Roman" w:hAnsi="Times New Roman"/>
          <w:b/>
          <w:sz w:val="24"/>
          <w:szCs w:val="24"/>
        </w:rPr>
        <w:t>акрытое акционерное общество</w:t>
      </w:r>
      <w:r w:rsidRPr="00A53A56">
        <w:rPr>
          <w:rFonts w:ascii="Times New Roman" w:hAnsi="Times New Roman"/>
          <w:b/>
          <w:sz w:val="24"/>
          <w:szCs w:val="24"/>
        </w:rPr>
        <w:t xml:space="preserve"> «Альянс-Лизинг»</w:t>
      </w:r>
      <w:r w:rsidRPr="00A53A56">
        <w:rPr>
          <w:rFonts w:ascii="Times New Roman" w:hAnsi="Times New Roman"/>
          <w:sz w:val="24"/>
          <w:szCs w:val="24"/>
        </w:rPr>
        <w:t>, ИНН</w:t>
      </w:r>
      <w:r w:rsidR="00EC1656" w:rsidRPr="00A53A56">
        <w:rPr>
          <w:rFonts w:ascii="Times New Roman" w:hAnsi="Times New Roman"/>
          <w:sz w:val="24"/>
          <w:szCs w:val="24"/>
        </w:rPr>
        <w:t> </w:t>
      </w:r>
      <w:r w:rsidRPr="00A53A56">
        <w:rPr>
          <w:rFonts w:ascii="Times New Roman" w:hAnsi="Times New Roman"/>
          <w:sz w:val="24"/>
          <w:szCs w:val="24"/>
        </w:rPr>
        <w:t xml:space="preserve">7825496985, ОГРН 1037843023712, </w:t>
      </w:r>
      <w:r w:rsidR="00EC1656" w:rsidRPr="00A53A56">
        <w:rPr>
          <w:rFonts w:ascii="Times New Roman" w:hAnsi="Times New Roman"/>
          <w:sz w:val="24"/>
          <w:szCs w:val="24"/>
        </w:rPr>
        <w:t xml:space="preserve">КПП 781401001, </w:t>
      </w:r>
      <w:r w:rsidRPr="00A53A56">
        <w:rPr>
          <w:rFonts w:ascii="Times New Roman" w:hAnsi="Times New Roman"/>
          <w:sz w:val="24"/>
          <w:szCs w:val="24"/>
        </w:rPr>
        <w:t xml:space="preserve">адрес: 197342, Санкт-Петербург, </w:t>
      </w:r>
      <w:proofErr w:type="spellStart"/>
      <w:r w:rsidRPr="00A53A56">
        <w:rPr>
          <w:rFonts w:ascii="Times New Roman" w:hAnsi="Times New Roman"/>
          <w:sz w:val="24"/>
          <w:szCs w:val="24"/>
        </w:rPr>
        <w:t>вн.тер.г</w:t>
      </w:r>
      <w:proofErr w:type="spellEnd"/>
      <w:r w:rsidRPr="00A53A56">
        <w:rPr>
          <w:rFonts w:ascii="Times New Roman" w:hAnsi="Times New Roman"/>
          <w:sz w:val="24"/>
          <w:szCs w:val="24"/>
        </w:rPr>
        <w:t xml:space="preserve">. муниципальный округ </w:t>
      </w:r>
      <w:proofErr w:type="spellStart"/>
      <w:r w:rsidRPr="00A53A56">
        <w:rPr>
          <w:rFonts w:ascii="Times New Roman" w:hAnsi="Times New Roman"/>
          <w:sz w:val="24"/>
          <w:szCs w:val="24"/>
        </w:rPr>
        <w:t>Ланское</w:t>
      </w:r>
      <w:proofErr w:type="spellEnd"/>
      <w:r w:rsidRPr="00A53A56">
        <w:rPr>
          <w:rFonts w:ascii="Times New Roman" w:hAnsi="Times New Roman"/>
          <w:sz w:val="24"/>
          <w:szCs w:val="24"/>
        </w:rPr>
        <w:t>, наб. Черной речки, д. 47, стр. 2, пом. 1-Н, оф. 372</w:t>
      </w:r>
      <w:r w:rsidR="00A56349" w:rsidRPr="00A53A56">
        <w:rPr>
          <w:rFonts w:ascii="Times New Roman" w:hAnsi="Times New Roman"/>
          <w:sz w:val="24"/>
          <w:szCs w:val="24"/>
        </w:rPr>
        <w:t>, тел. (812) 702-50-31</w:t>
      </w:r>
      <w:r w:rsidR="00DC704E" w:rsidRPr="00A53A56">
        <w:rPr>
          <w:rFonts w:ascii="Times New Roman" w:hAnsi="Times New Roman"/>
          <w:sz w:val="24"/>
          <w:szCs w:val="24"/>
        </w:rPr>
        <w:t>.</w:t>
      </w:r>
    </w:p>
    <w:p w14:paraId="2133A150" w14:textId="77777777" w:rsidR="00F45A2C" w:rsidRPr="00A53A56" w:rsidRDefault="00F45A2C" w:rsidP="00DC7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C02B11" w14:textId="2063C41F" w:rsidR="00D9087F" w:rsidRPr="00A53A56" w:rsidRDefault="00AA7AD8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Прием заявок осуществляется </w:t>
      </w:r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с </w:t>
      </w:r>
      <w:r w:rsidR="001E38E6">
        <w:rPr>
          <w:rFonts w:ascii="Times New Roman" w:hAnsi="Times New Roman"/>
          <w:b/>
          <w:sz w:val="24"/>
          <w:szCs w:val="24"/>
          <w:highlight w:val="yellow"/>
        </w:rPr>
        <w:t>1</w:t>
      </w:r>
      <w:r w:rsidR="00A644B3" w:rsidRPr="00C3634E">
        <w:rPr>
          <w:rFonts w:ascii="Times New Roman" w:hAnsi="Times New Roman"/>
          <w:b/>
          <w:sz w:val="24"/>
          <w:szCs w:val="24"/>
          <w:highlight w:val="yellow"/>
        </w:rPr>
        <w:t>6.0</w:t>
      </w:r>
      <w:r w:rsidR="001E38E6">
        <w:rPr>
          <w:rFonts w:ascii="Times New Roman" w:hAnsi="Times New Roman"/>
          <w:b/>
          <w:sz w:val="24"/>
          <w:szCs w:val="24"/>
          <w:highlight w:val="yellow"/>
        </w:rPr>
        <w:t>3</w:t>
      </w:r>
      <w:r w:rsidR="00A644B3" w:rsidRPr="00C3634E">
        <w:rPr>
          <w:rFonts w:ascii="Times New Roman" w:hAnsi="Times New Roman"/>
          <w:b/>
          <w:sz w:val="24"/>
          <w:szCs w:val="24"/>
          <w:highlight w:val="yellow"/>
        </w:rPr>
        <w:t>.2023</w:t>
      </w:r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 с 0</w:t>
      </w:r>
      <w:r w:rsidR="00FD5B17" w:rsidRPr="00C3634E">
        <w:rPr>
          <w:rFonts w:ascii="Times New Roman" w:hAnsi="Times New Roman"/>
          <w:b/>
          <w:sz w:val="24"/>
          <w:szCs w:val="24"/>
          <w:highlight w:val="yellow"/>
        </w:rPr>
        <w:t>9</w:t>
      </w:r>
      <w:r w:rsidR="00D9087F" w:rsidRPr="00C3634E">
        <w:rPr>
          <w:rFonts w:ascii="Times New Roman" w:hAnsi="Times New Roman"/>
          <w:b/>
          <w:sz w:val="24"/>
          <w:szCs w:val="24"/>
          <w:highlight w:val="yellow"/>
        </w:rPr>
        <w:t>:00</w:t>
      </w:r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 ч</w:t>
      </w:r>
      <w:r w:rsidR="00DC704E" w:rsidRPr="00C3634E">
        <w:rPr>
          <w:rFonts w:ascii="Times New Roman" w:hAnsi="Times New Roman"/>
          <w:b/>
          <w:sz w:val="24"/>
          <w:szCs w:val="24"/>
          <w:highlight w:val="yellow"/>
        </w:rPr>
        <w:t>ас</w:t>
      </w:r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. по </w:t>
      </w:r>
      <w:r w:rsidR="001E38E6">
        <w:rPr>
          <w:rFonts w:ascii="Times New Roman" w:hAnsi="Times New Roman"/>
          <w:b/>
          <w:sz w:val="24"/>
          <w:szCs w:val="24"/>
          <w:highlight w:val="yellow"/>
        </w:rPr>
        <w:t>1</w:t>
      </w:r>
      <w:r w:rsidR="00974218">
        <w:rPr>
          <w:rFonts w:ascii="Times New Roman" w:hAnsi="Times New Roman"/>
          <w:b/>
          <w:sz w:val="24"/>
          <w:szCs w:val="24"/>
          <w:highlight w:val="yellow"/>
        </w:rPr>
        <w:t>7</w:t>
      </w:r>
      <w:r w:rsidR="001E38E6">
        <w:rPr>
          <w:rFonts w:ascii="Times New Roman" w:hAnsi="Times New Roman"/>
          <w:b/>
          <w:sz w:val="24"/>
          <w:szCs w:val="24"/>
          <w:highlight w:val="yellow"/>
        </w:rPr>
        <w:t>.04</w:t>
      </w:r>
      <w:r w:rsidR="00C3634E" w:rsidRPr="00C3634E">
        <w:rPr>
          <w:rFonts w:ascii="Times New Roman" w:hAnsi="Times New Roman"/>
          <w:b/>
          <w:sz w:val="24"/>
          <w:szCs w:val="24"/>
          <w:highlight w:val="yellow"/>
        </w:rPr>
        <w:t>.2023</w:t>
      </w:r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 до </w:t>
      </w:r>
      <w:r w:rsidR="006141C7" w:rsidRPr="00C3634E">
        <w:rPr>
          <w:rFonts w:ascii="Times New Roman" w:hAnsi="Times New Roman"/>
          <w:b/>
          <w:sz w:val="24"/>
          <w:szCs w:val="24"/>
          <w:highlight w:val="yellow"/>
        </w:rPr>
        <w:t>23</w:t>
      </w:r>
      <w:r w:rsidR="00BD04F6" w:rsidRPr="00C3634E">
        <w:rPr>
          <w:rFonts w:ascii="Times New Roman" w:hAnsi="Times New Roman"/>
          <w:b/>
          <w:sz w:val="24"/>
          <w:szCs w:val="24"/>
          <w:highlight w:val="yellow"/>
        </w:rPr>
        <w:t>:</w:t>
      </w:r>
      <w:r w:rsidR="006141C7" w:rsidRPr="00C3634E">
        <w:rPr>
          <w:rFonts w:ascii="Times New Roman" w:hAnsi="Times New Roman"/>
          <w:b/>
          <w:sz w:val="24"/>
          <w:szCs w:val="24"/>
          <w:highlight w:val="yellow"/>
        </w:rPr>
        <w:t>59</w:t>
      </w:r>
      <w:r w:rsidRPr="00A53A56">
        <w:rPr>
          <w:rFonts w:ascii="Times New Roman" w:hAnsi="Times New Roman"/>
          <w:b/>
          <w:sz w:val="24"/>
          <w:szCs w:val="24"/>
        </w:rPr>
        <w:t xml:space="preserve"> ч</w:t>
      </w:r>
      <w:r w:rsidR="00DC704E" w:rsidRPr="00A53A56">
        <w:rPr>
          <w:rFonts w:ascii="Times New Roman" w:hAnsi="Times New Roman"/>
          <w:b/>
          <w:sz w:val="24"/>
          <w:szCs w:val="24"/>
        </w:rPr>
        <w:t>ас</w:t>
      </w:r>
      <w:r w:rsidR="00D9087F" w:rsidRPr="00A53A56">
        <w:rPr>
          <w:rFonts w:ascii="Times New Roman" w:hAnsi="Times New Roman"/>
          <w:b/>
          <w:sz w:val="24"/>
          <w:szCs w:val="24"/>
        </w:rPr>
        <w:t>.</w:t>
      </w:r>
    </w:p>
    <w:p w14:paraId="6B40FD12" w14:textId="77777777" w:rsidR="00D9087F" w:rsidRPr="00A53A56" w:rsidRDefault="00AA7AD8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</w:t>
      </w:r>
      <w:r w:rsidR="001D2E97" w:rsidRPr="00A53A56">
        <w:rPr>
          <w:rFonts w:ascii="Times New Roman" w:hAnsi="Times New Roman"/>
          <w:b/>
          <w:sz w:val="24"/>
          <w:szCs w:val="24"/>
        </w:rPr>
        <w:t>А</w:t>
      </w:r>
      <w:r w:rsidR="00D9087F" w:rsidRPr="00A53A56">
        <w:rPr>
          <w:rFonts w:ascii="Times New Roman" w:hAnsi="Times New Roman"/>
          <w:b/>
          <w:sz w:val="24"/>
          <w:szCs w:val="24"/>
        </w:rPr>
        <w:t>О</w:t>
      </w:r>
      <w:r w:rsidRPr="00A53A56">
        <w:rPr>
          <w:rFonts w:ascii="Times New Roman" w:hAnsi="Times New Roman"/>
          <w:b/>
          <w:sz w:val="24"/>
          <w:szCs w:val="24"/>
        </w:rPr>
        <w:t xml:space="preserve"> «Российский аукционный дом» </w:t>
      </w:r>
    </w:p>
    <w:p w14:paraId="373989D6" w14:textId="77777777" w:rsidR="00DC704E" w:rsidRPr="00A53A56" w:rsidRDefault="00AA7AD8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по адресу в сети интернет</w:t>
      </w:r>
      <w:hyperlink w:history="1"/>
      <w:r w:rsidRPr="00A53A56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hyperlink r:id="rId8" w:history="1">
          <w:r w:rsidRPr="00A53A56">
            <w:rPr>
              <w:rStyle w:val="a3"/>
              <w:rFonts w:ascii="Times New Roman" w:hAnsi="Times New Roman"/>
              <w:b/>
              <w:color w:val="auto"/>
              <w:sz w:val="24"/>
              <w:szCs w:val="24"/>
              <w:u w:val="none"/>
            </w:rPr>
            <w:t>https://lot-online.ru</w:t>
          </w:r>
        </w:hyperlink>
      </w:hyperlink>
      <w:r w:rsidRPr="00A53A56">
        <w:rPr>
          <w:rFonts w:ascii="Times New Roman" w:hAnsi="Times New Roman"/>
          <w:b/>
          <w:sz w:val="24"/>
          <w:szCs w:val="24"/>
        </w:rPr>
        <w:t>.</w:t>
      </w:r>
    </w:p>
    <w:p w14:paraId="3569989B" w14:textId="77777777" w:rsidR="00F45A2C" w:rsidRPr="00A53A56" w:rsidRDefault="00F45A2C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103F30" w14:textId="77777777" w:rsidR="00D9087F" w:rsidRPr="00A53A56" w:rsidRDefault="001D2E97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Задаток по аукциону должен поступить</w:t>
      </w:r>
      <w:r w:rsidR="0049147F" w:rsidRPr="00A53A56">
        <w:rPr>
          <w:rFonts w:ascii="Times New Roman" w:hAnsi="Times New Roman"/>
          <w:b/>
          <w:sz w:val="24"/>
          <w:szCs w:val="24"/>
        </w:rPr>
        <w:t xml:space="preserve"> на счет Организатора торгов</w:t>
      </w:r>
    </w:p>
    <w:p w14:paraId="1D54D5DA" w14:textId="558C2076" w:rsidR="00DC704E" w:rsidRPr="00A53A56" w:rsidRDefault="001D2E97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1E38E6">
        <w:rPr>
          <w:rFonts w:ascii="Times New Roman" w:hAnsi="Times New Roman"/>
          <w:b/>
          <w:sz w:val="24"/>
          <w:szCs w:val="24"/>
        </w:rPr>
        <w:t>1</w:t>
      </w:r>
      <w:r w:rsidR="00974218">
        <w:rPr>
          <w:rFonts w:ascii="Times New Roman" w:hAnsi="Times New Roman"/>
          <w:b/>
          <w:sz w:val="24"/>
          <w:szCs w:val="24"/>
        </w:rPr>
        <w:t>7</w:t>
      </w:r>
      <w:r w:rsidR="001E38E6">
        <w:rPr>
          <w:rFonts w:ascii="Times New Roman" w:hAnsi="Times New Roman"/>
          <w:b/>
          <w:sz w:val="24"/>
          <w:szCs w:val="24"/>
        </w:rPr>
        <w:t>.04</w:t>
      </w:r>
      <w:r w:rsidR="00C3634E">
        <w:rPr>
          <w:rFonts w:ascii="Times New Roman" w:hAnsi="Times New Roman"/>
          <w:b/>
          <w:sz w:val="24"/>
          <w:szCs w:val="24"/>
        </w:rPr>
        <w:t>.2023</w:t>
      </w:r>
      <w:r w:rsidRPr="00A53A56">
        <w:rPr>
          <w:rFonts w:ascii="Times New Roman" w:hAnsi="Times New Roman"/>
          <w:b/>
          <w:sz w:val="24"/>
          <w:szCs w:val="24"/>
        </w:rPr>
        <w:t>.</w:t>
      </w:r>
    </w:p>
    <w:p w14:paraId="5A9CD5A0" w14:textId="77777777" w:rsidR="00F45A2C" w:rsidRPr="00A53A56" w:rsidRDefault="00F45A2C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BC3543" w14:textId="1583EC4F" w:rsidR="00AA7AD8" w:rsidRPr="00A53A56" w:rsidRDefault="0049147F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О</w:t>
      </w:r>
      <w:r w:rsidR="00D04615" w:rsidRPr="00A53A56">
        <w:rPr>
          <w:rFonts w:ascii="Times New Roman" w:hAnsi="Times New Roman"/>
          <w:b/>
          <w:sz w:val="24"/>
          <w:szCs w:val="24"/>
        </w:rPr>
        <w:t>пределение участников аукциона</w:t>
      </w:r>
      <w:r w:rsidR="00AA7AD8" w:rsidRPr="00A53A56">
        <w:rPr>
          <w:rFonts w:ascii="Times New Roman" w:hAnsi="Times New Roman"/>
          <w:b/>
          <w:sz w:val="24"/>
          <w:szCs w:val="24"/>
        </w:rPr>
        <w:t xml:space="preserve"> </w:t>
      </w:r>
      <w:r w:rsidR="00E4460F" w:rsidRPr="00A53A56">
        <w:rPr>
          <w:rFonts w:ascii="Times New Roman" w:hAnsi="Times New Roman"/>
          <w:b/>
          <w:sz w:val="24"/>
          <w:szCs w:val="24"/>
        </w:rPr>
        <w:t xml:space="preserve">состоится </w:t>
      </w:r>
      <w:r w:rsidR="001E38E6">
        <w:rPr>
          <w:rFonts w:ascii="Times New Roman" w:hAnsi="Times New Roman"/>
          <w:b/>
          <w:sz w:val="24"/>
          <w:szCs w:val="24"/>
        </w:rPr>
        <w:t>1</w:t>
      </w:r>
      <w:r w:rsidR="00477A2B">
        <w:rPr>
          <w:rFonts w:ascii="Times New Roman" w:hAnsi="Times New Roman"/>
          <w:b/>
          <w:sz w:val="24"/>
          <w:szCs w:val="24"/>
        </w:rPr>
        <w:t>8</w:t>
      </w:r>
      <w:r w:rsidR="001E38E6">
        <w:rPr>
          <w:rFonts w:ascii="Times New Roman" w:hAnsi="Times New Roman"/>
          <w:b/>
          <w:sz w:val="24"/>
          <w:szCs w:val="24"/>
        </w:rPr>
        <w:t>.04</w:t>
      </w:r>
      <w:r w:rsidR="00C3634E">
        <w:rPr>
          <w:rFonts w:ascii="Times New Roman" w:hAnsi="Times New Roman"/>
          <w:b/>
          <w:sz w:val="24"/>
          <w:szCs w:val="24"/>
        </w:rPr>
        <w:t>.2023</w:t>
      </w:r>
      <w:r w:rsidR="00AA7AD8" w:rsidRPr="00A53A56">
        <w:rPr>
          <w:rFonts w:ascii="Times New Roman" w:hAnsi="Times New Roman"/>
          <w:b/>
          <w:sz w:val="24"/>
          <w:szCs w:val="24"/>
        </w:rPr>
        <w:t>.</w:t>
      </w:r>
    </w:p>
    <w:p w14:paraId="485438E3" w14:textId="77777777" w:rsidR="00DC704E" w:rsidRPr="00A53A56" w:rsidRDefault="00DC704E" w:rsidP="00DC70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17255E" w14:textId="77777777" w:rsidR="00DC704E" w:rsidRPr="00A53A56" w:rsidRDefault="00DC704E" w:rsidP="00DC7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– Московское)</w:t>
      </w:r>
    </w:p>
    <w:p w14:paraId="2D017D3D" w14:textId="77777777" w:rsidR="00DC704E" w:rsidRPr="00A53A56" w:rsidRDefault="00DC704E" w:rsidP="00DC7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D2E4AD4" w14:textId="77777777" w:rsidR="00DC704E" w:rsidRPr="00A53A56" w:rsidRDefault="00DC704E" w:rsidP="00DC70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F96D4C" w14:textId="77777777" w:rsidR="00F45A2C" w:rsidRPr="00A53A56" w:rsidRDefault="00F45A2C" w:rsidP="00EA39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2E2E4FB" w14:textId="77777777" w:rsidR="002A6701" w:rsidRPr="00A53A56" w:rsidRDefault="002A6701" w:rsidP="00EA39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П</w:t>
      </w:r>
      <w:r w:rsidR="00DC704E" w:rsidRPr="00A53A56">
        <w:rPr>
          <w:rFonts w:ascii="Times New Roman" w:hAnsi="Times New Roman"/>
          <w:b/>
          <w:sz w:val="24"/>
          <w:szCs w:val="24"/>
        </w:rPr>
        <w:t>редмет аукциона</w:t>
      </w:r>
      <w:r w:rsidRPr="00A53A56">
        <w:rPr>
          <w:rFonts w:ascii="Times New Roman" w:hAnsi="Times New Roman"/>
          <w:b/>
          <w:sz w:val="24"/>
          <w:szCs w:val="24"/>
        </w:rPr>
        <w:t>:</w:t>
      </w:r>
    </w:p>
    <w:p w14:paraId="7194EF8C" w14:textId="09FF7061" w:rsidR="00315372" w:rsidRDefault="00315372" w:rsidP="00315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Лот № </w:t>
      </w:r>
      <w:r w:rsidR="009B53B6">
        <w:rPr>
          <w:rFonts w:ascii="Times New Roman" w:hAnsi="Times New Roman"/>
          <w:b/>
          <w:sz w:val="24"/>
          <w:szCs w:val="24"/>
        </w:rPr>
        <w:t>1</w:t>
      </w:r>
      <w:r w:rsidRPr="00A53A56">
        <w:rPr>
          <w:rFonts w:ascii="Times New Roman" w:hAnsi="Times New Roman"/>
          <w:b/>
          <w:sz w:val="24"/>
          <w:szCs w:val="24"/>
        </w:rPr>
        <w:t xml:space="preserve">: </w:t>
      </w:r>
      <w:r w:rsidRPr="00CA50DF">
        <w:rPr>
          <w:rFonts w:ascii="Times New Roman" w:hAnsi="Times New Roman"/>
          <w:b/>
          <w:sz w:val="24"/>
          <w:szCs w:val="24"/>
        </w:rPr>
        <w:t xml:space="preserve">бывший в употреблении специализированный, пассажирское транспортное средство Урал 3255-5013-71, 2021 </w:t>
      </w:r>
      <w:proofErr w:type="spellStart"/>
      <w:r w:rsidRPr="00CA50DF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Pr="00CA50DF">
        <w:rPr>
          <w:rFonts w:ascii="Times New Roman" w:hAnsi="Times New Roman"/>
          <w:b/>
          <w:sz w:val="24"/>
          <w:szCs w:val="24"/>
        </w:rPr>
        <w:t>., (VIN) X1P325500M1441327</w:t>
      </w:r>
      <w:r w:rsidRPr="0031537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CA50DF" w:rsidRPr="00CA50DF">
        <w:rPr>
          <w:rFonts w:ascii="Times New Roman" w:hAnsi="Times New Roman"/>
          <w:b/>
          <w:sz w:val="24"/>
          <w:szCs w:val="24"/>
        </w:rPr>
        <w:t>гос.номер</w:t>
      </w:r>
      <w:proofErr w:type="spellEnd"/>
      <w:r w:rsidR="00CA50DF" w:rsidRPr="00CA50DF">
        <w:rPr>
          <w:rFonts w:ascii="Times New Roman" w:hAnsi="Times New Roman"/>
          <w:b/>
          <w:sz w:val="24"/>
          <w:szCs w:val="24"/>
        </w:rPr>
        <w:t xml:space="preserve">: О524НР193, </w:t>
      </w:r>
      <w:r w:rsidRPr="00315372">
        <w:rPr>
          <w:rFonts w:ascii="Times New Roman" w:hAnsi="Times New Roman"/>
          <w:b/>
          <w:sz w:val="24"/>
          <w:szCs w:val="24"/>
        </w:rPr>
        <w:t>принадлежащий ЗАО «Альянс-Лизинг» на праве собственности на основании договора купли-продажи  № 14942-ГА-КР-ДКП от 25.06.2021</w:t>
      </w:r>
      <w:r w:rsidRPr="00CA50DF">
        <w:rPr>
          <w:rFonts w:ascii="Times New Roman" w:hAnsi="Times New Roman"/>
          <w:b/>
          <w:sz w:val="24"/>
          <w:szCs w:val="24"/>
        </w:rPr>
        <w:t>.</w:t>
      </w:r>
    </w:p>
    <w:p w14:paraId="34BDD4AE" w14:textId="77777777" w:rsidR="00315372" w:rsidRDefault="00315372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852A5C" w14:textId="77777777" w:rsidR="00315372" w:rsidRDefault="00315372" w:rsidP="00315372">
      <w:pPr>
        <w:spacing w:line="216" w:lineRule="auto"/>
        <w:jc w:val="both"/>
        <w:rPr>
          <w:rFonts w:ascii="Arial" w:hAnsi="Arial" w:cs="Arial"/>
        </w:rPr>
      </w:pPr>
      <w:r w:rsidRPr="00670286">
        <w:rPr>
          <w:rFonts w:ascii="Arial" w:hAnsi="Arial" w:cs="Arial"/>
        </w:rPr>
        <w:t>Замечания относительно технического состояния имущества:</w:t>
      </w:r>
    </w:p>
    <w:p w14:paraId="1FADF442" w14:textId="518EFD84" w:rsidR="00315372" w:rsidRPr="00315372" w:rsidRDefault="00315372" w:rsidP="00315372">
      <w:pPr>
        <w:pStyle w:val="a8"/>
        <w:numPr>
          <w:ilvl w:val="0"/>
          <w:numId w:val="5"/>
        </w:numPr>
        <w:spacing w:line="216" w:lineRule="auto"/>
        <w:jc w:val="both"/>
        <w:rPr>
          <w:rFonts w:ascii="Arial" w:hAnsi="Arial" w:cs="Arial"/>
        </w:rPr>
      </w:pPr>
      <w:r w:rsidRPr="00315372">
        <w:rPr>
          <w:rFonts w:ascii="Arial" w:hAnsi="Arial" w:cs="Arial"/>
        </w:rPr>
        <w:t xml:space="preserve">пробег 68400 км., </w:t>
      </w:r>
    </w:p>
    <w:p w14:paraId="0A536A80" w14:textId="77777777" w:rsidR="00315372" w:rsidRPr="00315372" w:rsidRDefault="00315372" w:rsidP="00315372">
      <w:pPr>
        <w:pStyle w:val="a8"/>
        <w:numPr>
          <w:ilvl w:val="0"/>
          <w:numId w:val="5"/>
        </w:numPr>
        <w:spacing w:line="216" w:lineRule="auto"/>
        <w:jc w:val="both"/>
        <w:rPr>
          <w:rFonts w:ascii="Arial" w:hAnsi="Arial" w:cs="Arial"/>
        </w:rPr>
      </w:pPr>
      <w:r w:rsidRPr="00315372">
        <w:rPr>
          <w:rFonts w:ascii="Arial" w:hAnsi="Arial" w:cs="Arial"/>
        </w:rPr>
        <w:t xml:space="preserve">нужно заменить 4 шины (износ 90%). </w:t>
      </w:r>
    </w:p>
    <w:p w14:paraId="04C5E2D1" w14:textId="77777777" w:rsidR="00315372" w:rsidRPr="00315372" w:rsidRDefault="00315372" w:rsidP="00315372">
      <w:pPr>
        <w:pStyle w:val="a8"/>
        <w:numPr>
          <w:ilvl w:val="0"/>
          <w:numId w:val="5"/>
        </w:numPr>
        <w:spacing w:line="216" w:lineRule="auto"/>
        <w:jc w:val="both"/>
        <w:rPr>
          <w:rFonts w:ascii="Arial" w:hAnsi="Arial" w:cs="Arial"/>
        </w:rPr>
      </w:pPr>
      <w:r w:rsidRPr="00315372">
        <w:rPr>
          <w:rFonts w:ascii="Arial" w:hAnsi="Arial" w:cs="Arial"/>
        </w:rPr>
        <w:t>пассажирский салон и кабина грязная, порваны покрытия некоторых сидений,</w:t>
      </w:r>
    </w:p>
    <w:p w14:paraId="0D21367E" w14:textId="77777777" w:rsidR="00315372" w:rsidRPr="00315372" w:rsidRDefault="00315372" w:rsidP="00315372">
      <w:pPr>
        <w:pStyle w:val="a8"/>
        <w:numPr>
          <w:ilvl w:val="0"/>
          <w:numId w:val="5"/>
        </w:numPr>
        <w:spacing w:line="216" w:lineRule="auto"/>
        <w:jc w:val="both"/>
        <w:rPr>
          <w:rFonts w:ascii="Arial" w:hAnsi="Arial" w:cs="Arial"/>
        </w:rPr>
      </w:pPr>
      <w:r w:rsidRPr="00315372">
        <w:rPr>
          <w:rFonts w:ascii="Arial" w:hAnsi="Arial" w:cs="Arial"/>
        </w:rPr>
        <w:t>сломано одно сиденье,</w:t>
      </w:r>
    </w:p>
    <w:p w14:paraId="231475A2" w14:textId="4E343C77" w:rsidR="00315372" w:rsidRPr="00315372" w:rsidRDefault="00315372" w:rsidP="00315372">
      <w:pPr>
        <w:pStyle w:val="a8"/>
        <w:numPr>
          <w:ilvl w:val="0"/>
          <w:numId w:val="5"/>
        </w:numPr>
        <w:spacing w:line="216" w:lineRule="auto"/>
        <w:jc w:val="both"/>
        <w:rPr>
          <w:rFonts w:ascii="Arial" w:hAnsi="Arial" w:cs="Arial"/>
        </w:rPr>
      </w:pPr>
      <w:r w:rsidRPr="00315372">
        <w:rPr>
          <w:rFonts w:ascii="Arial" w:hAnsi="Arial" w:cs="Arial"/>
        </w:rPr>
        <w:t xml:space="preserve">сломана задняя дверь пассажирского салона,               </w:t>
      </w:r>
    </w:p>
    <w:p w14:paraId="78A6C4CA" w14:textId="77777777" w:rsidR="00315372" w:rsidRPr="00315372" w:rsidRDefault="00315372" w:rsidP="00315372">
      <w:pPr>
        <w:pStyle w:val="a8"/>
        <w:numPr>
          <w:ilvl w:val="0"/>
          <w:numId w:val="5"/>
        </w:numPr>
        <w:spacing w:line="216" w:lineRule="auto"/>
        <w:jc w:val="both"/>
        <w:rPr>
          <w:rFonts w:ascii="Arial" w:hAnsi="Arial" w:cs="Arial"/>
        </w:rPr>
      </w:pPr>
      <w:r w:rsidRPr="00315372">
        <w:rPr>
          <w:rFonts w:ascii="Arial" w:hAnsi="Arial" w:cs="Arial"/>
        </w:rPr>
        <w:t>течет масло с двигателя,</w:t>
      </w:r>
    </w:p>
    <w:p w14:paraId="31520C9E" w14:textId="77777777" w:rsidR="00315372" w:rsidRPr="00315372" w:rsidRDefault="00315372" w:rsidP="00315372">
      <w:pPr>
        <w:pStyle w:val="a8"/>
        <w:numPr>
          <w:ilvl w:val="0"/>
          <w:numId w:val="5"/>
        </w:numPr>
        <w:spacing w:line="216" w:lineRule="auto"/>
        <w:jc w:val="both"/>
        <w:rPr>
          <w:rFonts w:ascii="Arial" w:hAnsi="Arial" w:cs="Arial"/>
        </w:rPr>
      </w:pPr>
      <w:r w:rsidRPr="00315372">
        <w:rPr>
          <w:rFonts w:ascii="Arial" w:hAnsi="Arial" w:cs="Arial"/>
        </w:rPr>
        <w:t xml:space="preserve">необходимо ремонтировать передний мост, </w:t>
      </w:r>
    </w:p>
    <w:p w14:paraId="177BC1FC" w14:textId="77777777" w:rsidR="00315372" w:rsidRPr="00315372" w:rsidRDefault="00315372" w:rsidP="00315372">
      <w:pPr>
        <w:pStyle w:val="a8"/>
        <w:numPr>
          <w:ilvl w:val="0"/>
          <w:numId w:val="5"/>
        </w:numPr>
        <w:spacing w:line="216" w:lineRule="auto"/>
        <w:jc w:val="both"/>
        <w:rPr>
          <w:rFonts w:ascii="Arial" w:hAnsi="Arial" w:cs="Arial"/>
        </w:rPr>
      </w:pPr>
      <w:r w:rsidRPr="00315372">
        <w:rPr>
          <w:rFonts w:ascii="Arial" w:hAnsi="Arial" w:cs="Arial"/>
        </w:rPr>
        <w:t>нужен ремонт ПЖД,</w:t>
      </w:r>
    </w:p>
    <w:p w14:paraId="67317EDF" w14:textId="01CD8C75" w:rsidR="00315372" w:rsidRPr="00315372" w:rsidRDefault="00315372" w:rsidP="00315372">
      <w:pPr>
        <w:pStyle w:val="a8"/>
        <w:numPr>
          <w:ilvl w:val="0"/>
          <w:numId w:val="5"/>
        </w:numPr>
        <w:spacing w:line="216" w:lineRule="auto"/>
        <w:jc w:val="both"/>
        <w:rPr>
          <w:rFonts w:ascii="Arial" w:hAnsi="Arial" w:cs="Arial"/>
        </w:rPr>
      </w:pPr>
      <w:r w:rsidRPr="00315372">
        <w:rPr>
          <w:rFonts w:ascii="Arial" w:hAnsi="Arial" w:cs="Arial"/>
        </w:rPr>
        <w:t>необходимо провести ТО.</w:t>
      </w:r>
    </w:p>
    <w:p w14:paraId="0CAFDF3A" w14:textId="361CCA10" w:rsidR="00CB4AC2" w:rsidRDefault="00CB4AC2" w:rsidP="00CB4A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77143">
        <w:rPr>
          <w:rFonts w:ascii="Times New Roman" w:hAnsi="Times New Roman"/>
          <w:sz w:val="24"/>
          <w:szCs w:val="24"/>
          <w:highlight w:val="yellow"/>
        </w:rPr>
        <w:t xml:space="preserve">На момент публикации извещения о проведении торгов на </w:t>
      </w:r>
      <w:r>
        <w:rPr>
          <w:rFonts w:ascii="Times New Roman" w:hAnsi="Times New Roman"/>
          <w:sz w:val="24"/>
          <w:szCs w:val="24"/>
          <w:highlight w:val="yellow"/>
        </w:rPr>
        <w:t>указанное имущество</w:t>
      </w:r>
      <w:r w:rsidRPr="00A77143">
        <w:rPr>
          <w:rFonts w:ascii="Times New Roman" w:hAnsi="Times New Roman"/>
          <w:sz w:val="24"/>
          <w:szCs w:val="24"/>
          <w:highlight w:val="yellow"/>
        </w:rPr>
        <w:t xml:space="preserve"> наложены ограничения на регистрационные действия. На момент проведения торгов на </w:t>
      </w:r>
      <w:r>
        <w:rPr>
          <w:rFonts w:ascii="Times New Roman" w:hAnsi="Times New Roman"/>
          <w:sz w:val="24"/>
          <w:szCs w:val="24"/>
          <w:highlight w:val="yellow"/>
        </w:rPr>
        <w:t>указанное и</w:t>
      </w:r>
      <w:r w:rsidRPr="00A77143">
        <w:rPr>
          <w:rFonts w:ascii="Times New Roman" w:hAnsi="Times New Roman"/>
          <w:sz w:val="24"/>
          <w:szCs w:val="24"/>
          <w:highlight w:val="yellow"/>
        </w:rPr>
        <w:t>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bookmarkEnd w:id="0"/>
    <w:p w14:paraId="446D029B" w14:textId="77777777" w:rsidR="00CB4AC2" w:rsidRDefault="00CB4AC2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5FCF7F" w14:textId="0BC78200" w:rsidR="00315372" w:rsidRPr="00A53A56" w:rsidRDefault="00315372" w:rsidP="00315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Начальная цена: </w:t>
      </w:r>
      <w:r w:rsidR="00A614CA" w:rsidRPr="009C5F39">
        <w:rPr>
          <w:rFonts w:ascii="Times New Roman" w:hAnsi="Times New Roman"/>
          <w:b/>
          <w:sz w:val="24"/>
          <w:szCs w:val="24"/>
        </w:rPr>
        <w:t>5 368 000</w:t>
      </w:r>
      <w:r w:rsidR="00A614CA">
        <w:rPr>
          <w:rFonts w:cs="Calibri"/>
          <w:color w:val="000000"/>
        </w:rPr>
        <w:t xml:space="preserve"> </w:t>
      </w:r>
      <w:r w:rsidRPr="00A53A56">
        <w:rPr>
          <w:rFonts w:ascii="Times New Roman" w:hAnsi="Times New Roman"/>
          <w:b/>
          <w:sz w:val="24"/>
          <w:szCs w:val="24"/>
        </w:rPr>
        <w:t xml:space="preserve"> рублей</w:t>
      </w:r>
      <w:r w:rsidRPr="00A53A56">
        <w:rPr>
          <w:rFonts w:ascii="Times New Roman" w:hAnsi="Times New Roman"/>
          <w:sz w:val="24"/>
          <w:szCs w:val="24"/>
        </w:rPr>
        <w:t>, в том числе НДС – 20%.</w:t>
      </w:r>
    </w:p>
    <w:p w14:paraId="32A823F6" w14:textId="77777777" w:rsidR="00315372" w:rsidRPr="00BD04F6" w:rsidRDefault="00315372" w:rsidP="00315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Задаток: </w:t>
      </w:r>
      <w:r>
        <w:rPr>
          <w:rFonts w:ascii="Times New Roman" w:hAnsi="Times New Roman"/>
          <w:b/>
          <w:sz w:val="24"/>
          <w:szCs w:val="24"/>
        </w:rPr>
        <w:t>20</w:t>
      </w:r>
      <w:r w:rsidRPr="00A53A56">
        <w:rPr>
          <w:rFonts w:ascii="Times New Roman" w:hAnsi="Times New Roman"/>
          <w:b/>
          <w:sz w:val="24"/>
          <w:szCs w:val="24"/>
        </w:rPr>
        <w:t>0 000 рублей</w:t>
      </w:r>
      <w:r w:rsidRPr="00A53A56">
        <w:rPr>
          <w:rFonts w:ascii="Times New Roman" w:hAnsi="Times New Roman"/>
          <w:sz w:val="24"/>
          <w:szCs w:val="24"/>
        </w:rPr>
        <w:t>.</w:t>
      </w:r>
    </w:p>
    <w:p w14:paraId="777872B3" w14:textId="77777777" w:rsidR="00315372" w:rsidRPr="00604F9B" w:rsidRDefault="00315372" w:rsidP="00315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Шаг аукциона: </w:t>
      </w:r>
      <w:r>
        <w:rPr>
          <w:rFonts w:ascii="Times New Roman" w:hAnsi="Times New Roman"/>
          <w:b/>
          <w:sz w:val="24"/>
          <w:szCs w:val="24"/>
        </w:rPr>
        <w:t>5</w:t>
      </w:r>
      <w:r w:rsidRPr="00A53A56">
        <w:rPr>
          <w:rFonts w:ascii="Times New Roman" w:hAnsi="Times New Roman"/>
          <w:b/>
          <w:sz w:val="24"/>
          <w:szCs w:val="24"/>
        </w:rPr>
        <w:t>0 000 рублей</w:t>
      </w:r>
      <w:r w:rsidRPr="00A53A56">
        <w:rPr>
          <w:rFonts w:ascii="Times New Roman" w:hAnsi="Times New Roman"/>
          <w:sz w:val="24"/>
          <w:szCs w:val="24"/>
        </w:rPr>
        <w:t>.</w:t>
      </w:r>
    </w:p>
    <w:p w14:paraId="7E6B105E" w14:textId="77777777" w:rsidR="00315372" w:rsidRDefault="00315372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9F9BFC" w14:textId="0002C556" w:rsidR="00AC4418" w:rsidRDefault="00AC4418" w:rsidP="00AC44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Лот № </w:t>
      </w:r>
      <w:r w:rsidR="009B53B6">
        <w:rPr>
          <w:rFonts w:ascii="Times New Roman" w:hAnsi="Times New Roman"/>
          <w:b/>
          <w:sz w:val="24"/>
          <w:szCs w:val="24"/>
        </w:rPr>
        <w:t>2</w:t>
      </w:r>
      <w:r w:rsidRPr="00A53A56">
        <w:rPr>
          <w:rFonts w:ascii="Times New Roman" w:hAnsi="Times New Roman"/>
          <w:b/>
          <w:sz w:val="24"/>
          <w:szCs w:val="24"/>
        </w:rPr>
        <w:t xml:space="preserve">: </w:t>
      </w:r>
      <w:r w:rsidRPr="00CA50DF">
        <w:rPr>
          <w:rFonts w:ascii="Times New Roman" w:hAnsi="Times New Roman"/>
          <w:b/>
          <w:sz w:val="24"/>
          <w:szCs w:val="24"/>
        </w:rPr>
        <w:t xml:space="preserve">бывший в употреблении </w:t>
      </w:r>
      <w:r w:rsidR="00CA50DF">
        <w:rPr>
          <w:rFonts w:ascii="Times New Roman" w:hAnsi="Times New Roman"/>
          <w:b/>
          <w:sz w:val="24"/>
          <w:szCs w:val="24"/>
        </w:rPr>
        <w:t>с</w:t>
      </w:r>
      <w:r w:rsidR="00CA50DF" w:rsidRPr="00CA50DF">
        <w:rPr>
          <w:rFonts w:ascii="Times New Roman" w:hAnsi="Times New Roman"/>
          <w:b/>
          <w:sz w:val="24"/>
          <w:szCs w:val="24"/>
        </w:rPr>
        <w:t xml:space="preserve">пециализированный, пассажирское транспортное средство Урал 3255-5013-73, 2021 </w:t>
      </w:r>
      <w:proofErr w:type="spellStart"/>
      <w:r w:rsidR="00CA50DF" w:rsidRPr="00CA50DF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="00CA50DF" w:rsidRPr="00CA50DF">
        <w:rPr>
          <w:rFonts w:ascii="Times New Roman" w:hAnsi="Times New Roman"/>
          <w:b/>
          <w:sz w:val="24"/>
          <w:szCs w:val="24"/>
        </w:rPr>
        <w:t xml:space="preserve">., (VIN) X1P325500M1443831, </w:t>
      </w:r>
      <w:proofErr w:type="spellStart"/>
      <w:r w:rsidR="00CA50DF" w:rsidRPr="00CA50DF">
        <w:rPr>
          <w:rFonts w:ascii="Times New Roman" w:hAnsi="Times New Roman"/>
          <w:b/>
          <w:sz w:val="24"/>
          <w:szCs w:val="24"/>
        </w:rPr>
        <w:t>гос.номер</w:t>
      </w:r>
      <w:proofErr w:type="spellEnd"/>
      <w:r w:rsidR="00CA50DF" w:rsidRPr="00CA50DF">
        <w:rPr>
          <w:rFonts w:ascii="Times New Roman" w:hAnsi="Times New Roman"/>
          <w:b/>
          <w:sz w:val="24"/>
          <w:szCs w:val="24"/>
        </w:rPr>
        <w:t>: С660НО193</w:t>
      </w:r>
      <w:r w:rsidRPr="00315372">
        <w:rPr>
          <w:rFonts w:ascii="Times New Roman" w:hAnsi="Times New Roman"/>
          <w:b/>
          <w:sz w:val="24"/>
          <w:szCs w:val="24"/>
        </w:rPr>
        <w:t xml:space="preserve">, принадлежащий ЗАО «Альянс-Лизинг» на праве собственности на основании договора купли-продажи  </w:t>
      </w:r>
      <w:r w:rsidR="00CA50DF" w:rsidRPr="00CA50DF">
        <w:rPr>
          <w:rFonts w:ascii="Times New Roman" w:hAnsi="Times New Roman"/>
          <w:b/>
          <w:sz w:val="24"/>
          <w:szCs w:val="24"/>
        </w:rPr>
        <w:t>№ 15034-ГА-КР-ДКП от 30.06.2021</w:t>
      </w:r>
      <w:r w:rsidRPr="00A53A56">
        <w:rPr>
          <w:rFonts w:ascii="Times New Roman" w:hAnsi="Times New Roman"/>
          <w:sz w:val="24"/>
          <w:szCs w:val="24"/>
        </w:rPr>
        <w:t>.</w:t>
      </w:r>
    </w:p>
    <w:p w14:paraId="272FD4C9" w14:textId="77777777" w:rsidR="00AC4418" w:rsidRDefault="00AC4418" w:rsidP="00AC44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E69774" w14:textId="77777777" w:rsidR="00CA50DF" w:rsidRDefault="00CA50DF" w:rsidP="00CA50DF">
      <w:pPr>
        <w:spacing w:line="216" w:lineRule="auto"/>
        <w:jc w:val="both"/>
        <w:rPr>
          <w:rFonts w:ascii="Arial" w:hAnsi="Arial" w:cs="Arial"/>
        </w:rPr>
      </w:pPr>
      <w:r w:rsidRPr="00670286">
        <w:rPr>
          <w:rFonts w:ascii="Arial" w:hAnsi="Arial" w:cs="Arial"/>
        </w:rPr>
        <w:t>Замечания относительно технического состояния имущества:</w:t>
      </w:r>
      <w:r>
        <w:rPr>
          <w:rFonts w:ascii="Arial" w:hAnsi="Arial" w:cs="Arial"/>
        </w:rPr>
        <w:t xml:space="preserve"> </w:t>
      </w:r>
    </w:p>
    <w:p w14:paraId="6B8D1CB4" w14:textId="538B0FB6" w:rsidR="00CA50DF" w:rsidRPr="00CA50DF" w:rsidRDefault="00CA50DF" w:rsidP="00CA50DF">
      <w:pPr>
        <w:pStyle w:val="a8"/>
        <w:numPr>
          <w:ilvl w:val="0"/>
          <w:numId w:val="6"/>
        </w:numPr>
        <w:spacing w:line="216" w:lineRule="auto"/>
        <w:jc w:val="both"/>
        <w:rPr>
          <w:rFonts w:ascii="Arial" w:hAnsi="Arial" w:cs="Arial"/>
        </w:rPr>
      </w:pPr>
      <w:r w:rsidRPr="00CA50DF">
        <w:rPr>
          <w:rFonts w:ascii="Arial" w:hAnsi="Arial" w:cs="Arial"/>
        </w:rPr>
        <w:t>пробег 84850 км.</w:t>
      </w:r>
    </w:p>
    <w:p w14:paraId="63A8A1AD" w14:textId="77777777" w:rsidR="00CA50DF" w:rsidRPr="00CA50DF" w:rsidRDefault="00CA50DF" w:rsidP="00CA50DF">
      <w:pPr>
        <w:pStyle w:val="a8"/>
        <w:numPr>
          <w:ilvl w:val="0"/>
          <w:numId w:val="6"/>
        </w:numPr>
        <w:spacing w:line="216" w:lineRule="auto"/>
        <w:jc w:val="both"/>
        <w:rPr>
          <w:rFonts w:ascii="Arial" w:hAnsi="Arial" w:cs="Arial"/>
        </w:rPr>
      </w:pPr>
      <w:r w:rsidRPr="00CA50DF">
        <w:rPr>
          <w:rFonts w:ascii="Arial" w:hAnsi="Arial" w:cs="Arial"/>
        </w:rPr>
        <w:t xml:space="preserve">Отсутствует запасное колесо, </w:t>
      </w:r>
    </w:p>
    <w:p w14:paraId="188555DC" w14:textId="71C83E38" w:rsidR="00CA50DF" w:rsidRPr="00CA50DF" w:rsidRDefault="00CA50DF" w:rsidP="00CA50DF">
      <w:pPr>
        <w:pStyle w:val="a8"/>
        <w:numPr>
          <w:ilvl w:val="0"/>
          <w:numId w:val="6"/>
        </w:numPr>
        <w:spacing w:line="216" w:lineRule="auto"/>
        <w:jc w:val="both"/>
        <w:rPr>
          <w:rFonts w:ascii="Arial" w:hAnsi="Arial" w:cs="Arial"/>
        </w:rPr>
      </w:pPr>
      <w:r w:rsidRPr="00CA50DF">
        <w:rPr>
          <w:rFonts w:ascii="Arial" w:hAnsi="Arial" w:cs="Arial"/>
        </w:rPr>
        <w:t xml:space="preserve">необходимо заменить все 6 шин (износ 90%). </w:t>
      </w:r>
    </w:p>
    <w:p w14:paraId="5FE47B70" w14:textId="77777777" w:rsidR="00CA50DF" w:rsidRPr="00CA50DF" w:rsidRDefault="00CA50DF" w:rsidP="00CA50DF">
      <w:pPr>
        <w:pStyle w:val="a8"/>
        <w:numPr>
          <w:ilvl w:val="0"/>
          <w:numId w:val="6"/>
        </w:numPr>
        <w:spacing w:line="216" w:lineRule="auto"/>
        <w:jc w:val="both"/>
        <w:rPr>
          <w:rFonts w:ascii="Arial" w:hAnsi="Arial" w:cs="Arial"/>
        </w:rPr>
      </w:pPr>
      <w:r w:rsidRPr="00CA50DF">
        <w:rPr>
          <w:rFonts w:ascii="Arial" w:hAnsi="Arial" w:cs="Arial"/>
        </w:rPr>
        <w:t xml:space="preserve">Пассажирский салон и кабина грязная, </w:t>
      </w:r>
    </w:p>
    <w:p w14:paraId="1AFEC461" w14:textId="77777777" w:rsidR="00CA50DF" w:rsidRPr="00CA50DF" w:rsidRDefault="00CA50DF" w:rsidP="00CA50DF">
      <w:pPr>
        <w:pStyle w:val="a8"/>
        <w:numPr>
          <w:ilvl w:val="0"/>
          <w:numId w:val="6"/>
        </w:numPr>
        <w:spacing w:line="216" w:lineRule="auto"/>
        <w:jc w:val="both"/>
        <w:rPr>
          <w:rFonts w:ascii="Arial" w:hAnsi="Arial" w:cs="Arial"/>
        </w:rPr>
      </w:pPr>
      <w:r w:rsidRPr="00CA50DF">
        <w:rPr>
          <w:rFonts w:ascii="Arial" w:hAnsi="Arial" w:cs="Arial"/>
        </w:rPr>
        <w:t xml:space="preserve">порваны покрытия некоторых сидений, </w:t>
      </w:r>
    </w:p>
    <w:p w14:paraId="0534FCB2" w14:textId="35FE08C2" w:rsidR="00CA50DF" w:rsidRPr="00CA50DF" w:rsidRDefault="00CA50DF" w:rsidP="00CA50DF">
      <w:pPr>
        <w:pStyle w:val="a8"/>
        <w:numPr>
          <w:ilvl w:val="0"/>
          <w:numId w:val="6"/>
        </w:numPr>
        <w:spacing w:line="216" w:lineRule="auto"/>
        <w:jc w:val="both"/>
        <w:rPr>
          <w:rFonts w:ascii="Arial" w:hAnsi="Arial" w:cs="Arial"/>
        </w:rPr>
      </w:pPr>
      <w:r w:rsidRPr="00CA50DF">
        <w:rPr>
          <w:rFonts w:ascii="Arial" w:hAnsi="Arial" w:cs="Arial"/>
        </w:rPr>
        <w:t xml:space="preserve">сломаны два сидения,  </w:t>
      </w:r>
    </w:p>
    <w:p w14:paraId="41B27FEB" w14:textId="3AC07AD4" w:rsidR="00CA50DF" w:rsidRPr="00CA50DF" w:rsidRDefault="00CA50DF" w:rsidP="00CA50DF">
      <w:pPr>
        <w:pStyle w:val="a8"/>
        <w:numPr>
          <w:ilvl w:val="0"/>
          <w:numId w:val="6"/>
        </w:numPr>
        <w:spacing w:line="216" w:lineRule="auto"/>
        <w:jc w:val="both"/>
        <w:rPr>
          <w:rFonts w:ascii="Arial" w:hAnsi="Arial" w:cs="Arial"/>
        </w:rPr>
      </w:pPr>
      <w:r w:rsidRPr="00CA50DF">
        <w:rPr>
          <w:rFonts w:ascii="Arial" w:hAnsi="Arial" w:cs="Arial"/>
        </w:rPr>
        <w:t xml:space="preserve">необходимо ремонтировать топливную систему и электрооборудования, </w:t>
      </w:r>
    </w:p>
    <w:p w14:paraId="0C11B28D" w14:textId="77777777" w:rsidR="00CA50DF" w:rsidRPr="00CA50DF" w:rsidRDefault="00CA50DF" w:rsidP="00CA50DF">
      <w:pPr>
        <w:pStyle w:val="a8"/>
        <w:numPr>
          <w:ilvl w:val="0"/>
          <w:numId w:val="6"/>
        </w:numPr>
        <w:spacing w:line="216" w:lineRule="auto"/>
        <w:jc w:val="both"/>
        <w:rPr>
          <w:rFonts w:ascii="Arial" w:hAnsi="Arial" w:cs="Arial"/>
        </w:rPr>
      </w:pPr>
      <w:r w:rsidRPr="00CA50DF">
        <w:rPr>
          <w:rFonts w:ascii="Arial" w:hAnsi="Arial" w:cs="Arial"/>
        </w:rPr>
        <w:t xml:space="preserve">повреждена левая часть кузова (требуется ремонт), </w:t>
      </w:r>
    </w:p>
    <w:p w14:paraId="54132625" w14:textId="67C86727" w:rsidR="00AC4418" w:rsidRPr="00CA50DF" w:rsidRDefault="00CA50DF" w:rsidP="00CA50DF">
      <w:pPr>
        <w:pStyle w:val="a8"/>
        <w:numPr>
          <w:ilvl w:val="0"/>
          <w:numId w:val="6"/>
        </w:numPr>
        <w:spacing w:line="216" w:lineRule="auto"/>
        <w:jc w:val="both"/>
        <w:rPr>
          <w:rFonts w:ascii="Arial" w:hAnsi="Arial" w:cs="Arial"/>
        </w:rPr>
      </w:pPr>
      <w:r w:rsidRPr="00CA50DF">
        <w:rPr>
          <w:rFonts w:ascii="Arial" w:hAnsi="Arial" w:cs="Arial"/>
        </w:rPr>
        <w:t xml:space="preserve">на правой части кузова  есть глубокие царапины. </w:t>
      </w:r>
    </w:p>
    <w:p w14:paraId="6E92A337" w14:textId="77777777" w:rsidR="00CB4AC2" w:rsidRDefault="00CB4AC2" w:rsidP="00CB4A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143">
        <w:rPr>
          <w:rFonts w:ascii="Times New Roman" w:hAnsi="Times New Roman"/>
          <w:sz w:val="24"/>
          <w:szCs w:val="24"/>
          <w:highlight w:val="yellow"/>
        </w:rPr>
        <w:t xml:space="preserve">На момент публикации извещения о проведении торгов на </w:t>
      </w:r>
      <w:r>
        <w:rPr>
          <w:rFonts w:ascii="Times New Roman" w:hAnsi="Times New Roman"/>
          <w:sz w:val="24"/>
          <w:szCs w:val="24"/>
          <w:highlight w:val="yellow"/>
        </w:rPr>
        <w:t>указанное имущество</w:t>
      </w:r>
      <w:r w:rsidRPr="00A77143">
        <w:rPr>
          <w:rFonts w:ascii="Times New Roman" w:hAnsi="Times New Roman"/>
          <w:sz w:val="24"/>
          <w:szCs w:val="24"/>
          <w:highlight w:val="yellow"/>
        </w:rPr>
        <w:t xml:space="preserve"> наложены ограничения на регистрационные действия. На момент проведения торгов на </w:t>
      </w:r>
      <w:r>
        <w:rPr>
          <w:rFonts w:ascii="Times New Roman" w:hAnsi="Times New Roman"/>
          <w:sz w:val="24"/>
          <w:szCs w:val="24"/>
          <w:highlight w:val="yellow"/>
        </w:rPr>
        <w:t>указанное и</w:t>
      </w:r>
      <w:r w:rsidRPr="00A77143">
        <w:rPr>
          <w:rFonts w:ascii="Times New Roman" w:hAnsi="Times New Roman"/>
          <w:sz w:val="24"/>
          <w:szCs w:val="24"/>
          <w:highlight w:val="yellow"/>
        </w:rPr>
        <w:t>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14:paraId="7039A598" w14:textId="77777777" w:rsidR="00CB4AC2" w:rsidRDefault="00CB4AC2" w:rsidP="00AC44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AB415D" w14:textId="44C5B83C" w:rsidR="00AC4418" w:rsidRPr="00A53A56" w:rsidRDefault="00AC4418" w:rsidP="00AC44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Начальная цена: </w:t>
      </w:r>
      <w:r w:rsidR="00A614CA" w:rsidRPr="009C5F39">
        <w:rPr>
          <w:rFonts w:ascii="Times New Roman" w:hAnsi="Times New Roman"/>
          <w:b/>
          <w:sz w:val="24"/>
          <w:szCs w:val="24"/>
        </w:rPr>
        <w:t>5 368 000</w:t>
      </w:r>
      <w:r w:rsidRPr="00A53A56">
        <w:rPr>
          <w:rFonts w:ascii="Times New Roman" w:hAnsi="Times New Roman"/>
          <w:b/>
          <w:sz w:val="24"/>
          <w:szCs w:val="24"/>
        </w:rPr>
        <w:t xml:space="preserve"> рублей</w:t>
      </w:r>
      <w:r w:rsidRPr="00A53A56">
        <w:rPr>
          <w:rFonts w:ascii="Times New Roman" w:hAnsi="Times New Roman"/>
          <w:sz w:val="24"/>
          <w:szCs w:val="24"/>
        </w:rPr>
        <w:t>, в том числе НДС – 20%.</w:t>
      </w:r>
    </w:p>
    <w:p w14:paraId="2DF78A84" w14:textId="77777777" w:rsidR="00AC4418" w:rsidRPr="00BD04F6" w:rsidRDefault="00AC4418" w:rsidP="00AC44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Задаток: </w:t>
      </w:r>
      <w:r>
        <w:rPr>
          <w:rFonts w:ascii="Times New Roman" w:hAnsi="Times New Roman"/>
          <w:b/>
          <w:sz w:val="24"/>
          <w:szCs w:val="24"/>
        </w:rPr>
        <w:t>20</w:t>
      </w:r>
      <w:r w:rsidRPr="00A53A56">
        <w:rPr>
          <w:rFonts w:ascii="Times New Roman" w:hAnsi="Times New Roman"/>
          <w:b/>
          <w:sz w:val="24"/>
          <w:szCs w:val="24"/>
        </w:rPr>
        <w:t>0 000 рублей</w:t>
      </w:r>
      <w:r w:rsidRPr="00A53A56">
        <w:rPr>
          <w:rFonts w:ascii="Times New Roman" w:hAnsi="Times New Roman"/>
          <w:sz w:val="24"/>
          <w:szCs w:val="24"/>
        </w:rPr>
        <w:t>.</w:t>
      </w:r>
    </w:p>
    <w:p w14:paraId="0C89BC01" w14:textId="77777777" w:rsidR="00AC4418" w:rsidRPr="00604F9B" w:rsidRDefault="00AC4418" w:rsidP="00AC44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Шаг аукциона: </w:t>
      </w:r>
      <w:r>
        <w:rPr>
          <w:rFonts w:ascii="Times New Roman" w:hAnsi="Times New Roman"/>
          <w:b/>
          <w:sz w:val="24"/>
          <w:szCs w:val="24"/>
        </w:rPr>
        <w:t>5</w:t>
      </w:r>
      <w:r w:rsidRPr="00A53A56">
        <w:rPr>
          <w:rFonts w:ascii="Times New Roman" w:hAnsi="Times New Roman"/>
          <w:b/>
          <w:sz w:val="24"/>
          <w:szCs w:val="24"/>
        </w:rPr>
        <w:t>0 000 рублей</w:t>
      </w:r>
      <w:r w:rsidRPr="00A53A56">
        <w:rPr>
          <w:rFonts w:ascii="Times New Roman" w:hAnsi="Times New Roman"/>
          <w:sz w:val="24"/>
          <w:szCs w:val="24"/>
        </w:rPr>
        <w:t>.</w:t>
      </w:r>
    </w:p>
    <w:p w14:paraId="55D2DE1B" w14:textId="77777777" w:rsidR="00AC4418" w:rsidRDefault="00AC4418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F1EFD8" w14:textId="66BF409A" w:rsidR="009F34B8" w:rsidRDefault="009F34B8" w:rsidP="002D7CE4">
      <w:pPr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Лот № </w:t>
      </w:r>
      <w:r w:rsidR="009B53B6">
        <w:rPr>
          <w:rFonts w:ascii="Times New Roman" w:hAnsi="Times New Roman"/>
          <w:b/>
          <w:sz w:val="24"/>
          <w:szCs w:val="24"/>
        </w:rPr>
        <w:t>3</w:t>
      </w:r>
      <w:r w:rsidRPr="00A53A56">
        <w:rPr>
          <w:rFonts w:ascii="Times New Roman" w:hAnsi="Times New Roman"/>
          <w:b/>
          <w:sz w:val="24"/>
          <w:szCs w:val="24"/>
        </w:rPr>
        <w:t xml:space="preserve">: </w:t>
      </w:r>
      <w:r w:rsidRPr="00CA50DF">
        <w:rPr>
          <w:rFonts w:ascii="Times New Roman" w:hAnsi="Times New Roman"/>
          <w:b/>
          <w:sz w:val="24"/>
          <w:szCs w:val="24"/>
        </w:rPr>
        <w:t xml:space="preserve">бывший в употреблении </w:t>
      </w:r>
      <w:r>
        <w:rPr>
          <w:rFonts w:ascii="Times New Roman" w:hAnsi="Times New Roman"/>
          <w:b/>
          <w:sz w:val="24"/>
          <w:szCs w:val="24"/>
        </w:rPr>
        <w:t>с</w:t>
      </w:r>
      <w:r w:rsidRPr="009F34B8">
        <w:rPr>
          <w:rFonts w:ascii="Times New Roman" w:hAnsi="Times New Roman"/>
          <w:b/>
          <w:sz w:val="24"/>
          <w:szCs w:val="24"/>
        </w:rPr>
        <w:t>пециальный, фургон оснащенный краном-манипулятором ГИРД 5849АА-0003050,</w:t>
      </w:r>
      <w:r w:rsidR="002D7CE4">
        <w:rPr>
          <w:rFonts w:ascii="Times New Roman" w:hAnsi="Times New Roman"/>
          <w:b/>
          <w:sz w:val="24"/>
          <w:szCs w:val="24"/>
        </w:rPr>
        <w:t xml:space="preserve"> </w:t>
      </w:r>
      <w:r w:rsidR="002D7CE4" w:rsidRPr="002D7CE4">
        <w:rPr>
          <w:rFonts w:ascii="Times New Roman" w:hAnsi="Times New Roman"/>
          <w:b/>
          <w:sz w:val="24"/>
          <w:szCs w:val="24"/>
        </w:rPr>
        <w:t>на шасси УРАЛ 4320-6952-72Е5 колёсная формула 6×6</w:t>
      </w:r>
      <w:r w:rsidR="002D7CE4">
        <w:rPr>
          <w:rFonts w:ascii="Times New Roman" w:hAnsi="Times New Roman"/>
          <w:b/>
          <w:sz w:val="24"/>
          <w:szCs w:val="24"/>
        </w:rPr>
        <w:t xml:space="preserve">, </w:t>
      </w:r>
      <w:r w:rsidR="002D7CE4" w:rsidRPr="009F34B8">
        <w:rPr>
          <w:rFonts w:ascii="Times New Roman" w:hAnsi="Times New Roman"/>
          <w:b/>
          <w:sz w:val="24"/>
          <w:szCs w:val="24"/>
        </w:rPr>
        <w:t xml:space="preserve">2021 </w:t>
      </w:r>
      <w:proofErr w:type="spellStart"/>
      <w:r w:rsidR="002D7CE4" w:rsidRPr="009F34B8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="002D7CE4" w:rsidRPr="009F34B8">
        <w:rPr>
          <w:rFonts w:ascii="Times New Roman" w:hAnsi="Times New Roman"/>
          <w:b/>
          <w:sz w:val="24"/>
          <w:szCs w:val="24"/>
        </w:rPr>
        <w:t>.</w:t>
      </w:r>
      <w:r w:rsidR="002D7CE4">
        <w:rPr>
          <w:rFonts w:ascii="Times New Roman" w:hAnsi="Times New Roman"/>
          <w:b/>
          <w:sz w:val="24"/>
          <w:szCs w:val="24"/>
        </w:rPr>
        <w:t xml:space="preserve">, </w:t>
      </w:r>
      <w:r w:rsidRPr="009F34B8">
        <w:rPr>
          <w:rFonts w:ascii="Times New Roman" w:hAnsi="Times New Roman"/>
          <w:b/>
          <w:sz w:val="24"/>
          <w:szCs w:val="24"/>
        </w:rPr>
        <w:t xml:space="preserve">(VIN) X895849AAM0EM0244, </w:t>
      </w:r>
      <w:proofErr w:type="spellStart"/>
      <w:r w:rsidRPr="009F34B8">
        <w:rPr>
          <w:rFonts w:ascii="Times New Roman" w:hAnsi="Times New Roman"/>
          <w:b/>
          <w:sz w:val="24"/>
          <w:szCs w:val="24"/>
        </w:rPr>
        <w:t>гос.номер</w:t>
      </w:r>
      <w:proofErr w:type="spellEnd"/>
      <w:r w:rsidRPr="009F34B8">
        <w:rPr>
          <w:rFonts w:ascii="Times New Roman" w:hAnsi="Times New Roman"/>
          <w:b/>
          <w:sz w:val="24"/>
          <w:szCs w:val="24"/>
        </w:rPr>
        <w:t>: Н796НР123</w:t>
      </w:r>
      <w:r w:rsidRPr="00315372">
        <w:rPr>
          <w:rFonts w:ascii="Times New Roman" w:hAnsi="Times New Roman"/>
          <w:b/>
          <w:sz w:val="24"/>
          <w:szCs w:val="24"/>
        </w:rPr>
        <w:t xml:space="preserve">, принадлежащий ЗАО «Альянс-Лизинг» на праве собственности на основании договора купли-продажи  </w:t>
      </w:r>
      <w:r w:rsidRPr="009F34B8">
        <w:rPr>
          <w:rFonts w:ascii="Times New Roman" w:hAnsi="Times New Roman"/>
          <w:b/>
          <w:sz w:val="24"/>
          <w:szCs w:val="24"/>
        </w:rPr>
        <w:t>№ 15033-ГА-КР-ДКП от 30.06.2021</w:t>
      </w:r>
      <w:r w:rsidRPr="00A53A56">
        <w:rPr>
          <w:rFonts w:ascii="Times New Roman" w:hAnsi="Times New Roman"/>
          <w:sz w:val="24"/>
          <w:szCs w:val="24"/>
        </w:rPr>
        <w:t>.</w:t>
      </w:r>
    </w:p>
    <w:p w14:paraId="008B3100" w14:textId="77777777" w:rsidR="009F34B8" w:rsidRDefault="009F34B8" w:rsidP="009F3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DCEA91" w14:textId="77777777" w:rsidR="001C38FE" w:rsidRDefault="001C38FE" w:rsidP="001C38FE">
      <w:pPr>
        <w:spacing w:line="216" w:lineRule="auto"/>
        <w:jc w:val="both"/>
        <w:rPr>
          <w:rFonts w:ascii="Arial" w:hAnsi="Arial" w:cs="Arial"/>
        </w:rPr>
      </w:pPr>
      <w:r w:rsidRPr="00670286">
        <w:rPr>
          <w:rFonts w:ascii="Arial" w:hAnsi="Arial" w:cs="Arial"/>
        </w:rPr>
        <w:t>Замечания относительно технического состояния имущества:</w:t>
      </w:r>
      <w:r>
        <w:rPr>
          <w:rFonts w:ascii="Arial" w:hAnsi="Arial" w:cs="Arial"/>
        </w:rPr>
        <w:t xml:space="preserve"> </w:t>
      </w:r>
    </w:p>
    <w:p w14:paraId="7C97EA4E" w14:textId="77777777" w:rsidR="001C38FE" w:rsidRPr="001C38FE" w:rsidRDefault="001C38FE" w:rsidP="001C38FE">
      <w:pPr>
        <w:pStyle w:val="a8"/>
        <w:numPr>
          <w:ilvl w:val="0"/>
          <w:numId w:val="8"/>
        </w:numPr>
        <w:spacing w:line="216" w:lineRule="auto"/>
        <w:jc w:val="both"/>
        <w:rPr>
          <w:rFonts w:ascii="Arial" w:hAnsi="Arial" w:cs="Arial"/>
        </w:rPr>
      </w:pPr>
      <w:r w:rsidRPr="001C38FE">
        <w:rPr>
          <w:rFonts w:ascii="Arial" w:hAnsi="Arial" w:cs="Arial"/>
        </w:rPr>
        <w:t xml:space="preserve">пробег 35138 км. </w:t>
      </w:r>
    </w:p>
    <w:p w14:paraId="2E4AC991" w14:textId="548F77A1" w:rsidR="001C38FE" w:rsidRPr="001C38FE" w:rsidRDefault="001C38FE" w:rsidP="001C38FE">
      <w:pPr>
        <w:pStyle w:val="a8"/>
        <w:numPr>
          <w:ilvl w:val="0"/>
          <w:numId w:val="8"/>
        </w:numPr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1C38FE">
        <w:rPr>
          <w:rFonts w:ascii="Arial" w:hAnsi="Arial" w:cs="Arial"/>
        </w:rPr>
        <w:t xml:space="preserve">знос  резины 50% </w:t>
      </w:r>
    </w:p>
    <w:p w14:paraId="1EF32C8F" w14:textId="0E967882" w:rsidR="001C38FE" w:rsidRPr="001C38FE" w:rsidRDefault="001C38FE" w:rsidP="001C38FE">
      <w:pPr>
        <w:pStyle w:val="a8"/>
        <w:numPr>
          <w:ilvl w:val="0"/>
          <w:numId w:val="8"/>
        </w:numPr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1C38FE">
        <w:rPr>
          <w:rFonts w:ascii="Arial" w:hAnsi="Arial" w:cs="Arial"/>
        </w:rPr>
        <w:t xml:space="preserve">е работает АБС и тормозная система (тормозит только одно колесо), </w:t>
      </w:r>
    </w:p>
    <w:p w14:paraId="315F5E6C" w14:textId="50295066" w:rsidR="001C38FE" w:rsidRPr="001C38FE" w:rsidRDefault="001C38FE" w:rsidP="001C38FE">
      <w:pPr>
        <w:pStyle w:val="a8"/>
        <w:numPr>
          <w:ilvl w:val="0"/>
          <w:numId w:val="8"/>
        </w:numPr>
        <w:spacing w:line="216" w:lineRule="auto"/>
        <w:jc w:val="both"/>
        <w:rPr>
          <w:rFonts w:ascii="Arial" w:hAnsi="Arial" w:cs="Arial"/>
        </w:rPr>
      </w:pPr>
      <w:r w:rsidRPr="001C38FE">
        <w:rPr>
          <w:rFonts w:ascii="Arial" w:hAnsi="Arial" w:cs="Arial"/>
        </w:rPr>
        <w:t xml:space="preserve">травит воздух тормозной системы. </w:t>
      </w:r>
    </w:p>
    <w:p w14:paraId="30B98132" w14:textId="40BFBAB4" w:rsidR="001C38FE" w:rsidRPr="001C38FE" w:rsidRDefault="001C38FE" w:rsidP="001C38FE">
      <w:pPr>
        <w:pStyle w:val="a8"/>
        <w:numPr>
          <w:ilvl w:val="0"/>
          <w:numId w:val="8"/>
        </w:numPr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1C38FE">
        <w:rPr>
          <w:rFonts w:ascii="Arial" w:hAnsi="Arial" w:cs="Arial"/>
        </w:rPr>
        <w:t>ребует  ремонта гидравлический насос крановой установки,</w:t>
      </w:r>
    </w:p>
    <w:p w14:paraId="132A32B7" w14:textId="77777777" w:rsidR="001C38FE" w:rsidRPr="001C38FE" w:rsidRDefault="001C38FE" w:rsidP="001C38FE">
      <w:pPr>
        <w:pStyle w:val="a8"/>
        <w:numPr>
          <w:ilvl w:val="0"/>
          <w:numId w:val="8"/>
        </w:numPr>
        <w:spacing w:line="216" w:lineRule="auto"/>
        <w:jc w:val="both"/>
        <w:rPr>
          <w:rFonts w:ascii="Arial" w:hAnsi="Arial" w:cs="Arial"/>
        </w:rPr>
      </w:pPr>
      <w:r w:rsidRPr="001C38FE">
        <w:rPr>
          <w:rFonts w:ascii="Arial" w:hAnsi="Arial" w:cs="Arial"/>
        </w:rPr>
        <w:t xml:space="preserve">отсутствует запасное колесо.  </w:t>
      </w:r>
    </w:p>
    <w:p w14:paraId="5241D0CD" w14:textId="07C09C61" w:rsidR="001C38FE" w:rsidRPr="001C38FE" w:rsidRDefault="001C38FE" w:rsidP="001C38FE">
      <w:pPr>
        <w:pStyle w:val="a8"/>
        <w:numPr>
          <w:ilvl w:val="0"/>
          <w:numId w:val="8"/>
        </w:numPr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1C38FE">
        <w:rPr>
          <w:rFonts w:ascii="Arial" w:hAnsi="Arial" w:cs="Arial"/>
        </w:rPr>
        <w:t xml:space="preserve">а панели горит знак «выхлопные газы» </w:t>
      </w:r>
    </w:p>
    <w:p w14:paraId="6E365000" w14:textId="1771D56D" w:rsidR="001C38FE" w:rsidRPr="001C38FE" w:rsidRDefault="001C38FE" w:rsidP="001C38FE">
      <w:pPr>
        <w:pStyle w:val="a8"/>
        <w:numPr>
          <w:ilvl w:val="0"/>
          <w:numId w:val="8"/>
        </w:numPr>
        <w:spacing w:line="216" w:lineRule="auto"/>
        <w:jc w:val="both"/>
        <w:rPr>
          <w:rFonts w:ascii="Arial" w:hAnsi="Arial" w:cs="Arial"/>
        </w:rPr>
      </w:pPr>
      <w:r w:rsidRPr="001C38FE">
        <w:rPr>
          <w:rFonts w:ascii="Arial" w:hAnsi="Arial" w:cs="Arial"/>
        </w:rPr>
        <w:t>требуется диагностировать и ремонти</w:t>
      </w:r>
      <w:r>
        <w:rPr>
          <w:rFonts w:ascii="Arial" w:hAnsi="Arial" w:cs="Arial"/>
        </w:rPr>
        <w:t>ровать систему выхлопных газов</w:t>
      </w:r>
      <w:r w:rsidRPr="001C38FE">
        <w:rPr>
          <w:rFonts w:ascii="Arial" w:hAnsi="Arial" w:cs="Arial"/>
        </w:rPr>
        <w:t xml:space="preserve"> </w:t>
      </w:r>
    </w:p>
    <w:p w14:paraId="36586C70" w14:textId="218DFDF3" w:rsidR="009F34B8" w:rsidRPr="001C38FE" w:rsidRDefault="001C38FE" w:rsidP="001C38FE">
      <w:pPr>
        <w:pStyle w:val="a8"/>
        <w:numPr>
          <w:ilvl w:val="0"/>
          <w:numId w:val="8"/>
        </w:numPr>
        <w:spacing w:line="216" w:lineRule="auto"/>
        <w:jc w:val="both"/>
        <w:rPr>
          <w:rFonts w:ascii="Arial" w:hAnsi="Arial" w:cs="Arial"/>
        </w:rPr>
      </w:pPr>
      <w:r w:rsidRPr="001C38FE">
        <w:rPr>
          <w:rFonts w:ascii="Arial" w:hAnsi="Arial" w:cs="Arial"/>
        </w:rPr>
        <w:t>нужна диагностика топливной системы и ремонт</w:t>
      </w:r>
      <w:r w:rsidR="009F34B8" w:rsidRPr="001C38FE">
        <w:rPr>
          <w:rFonts w:ascii="Arial" w:hAnsi="Arial" w:cs="Arial"/>
        </w:rPr>
        <w:t xml:space="preserve"> </w:t>
      </w:r>
    </w:p>
    <w:p w14:paraId="7944D83B" w14:textId="77777777" w:rsidR="009F34B8" w:rsidRDefault="009F34B8" w:rsidP="009F3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48A755" w14:textId="77777777" w:rsidR="00CB4AC2" w:rsidRDefault="00CB4AC2" w:rsidP="00CB4A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143">
        <w:rPr>
          <w:rFonts w:ascii="Times New Roman" w:hAnsi="Times New Roman"/>
          <w:sz w:val="24"/>
          <w:szCs w:val="24"/>
          <w:highlight w:val="yellow"/>
        </w:rPr>
        <w:t xml:space="preserve">На момент публикации извещения о проведении торгов на </w:t>
      </w:r>
      <w:r>
        <w:rPr>
          <w:rFonts w:ascii="Times New Roman" w:hAnsi="Times New Roman"/>
          <w:sz w:val="24"/>
          <w:szCs w:val="24"/>
          <w:highlight w:val="yellow"/>
        </w:rPr>
        <w:t>указанное имущество</w:t>
      </w:r>
      <w:r w:rsidRPr="00A77143">
        <w:rPr>
          <w:rFonts w:ascii="Times New Roman" w:hAnsi="Times New Roman"/>
          <w:sz w:val="24"/>
          <w:szCs w:val="24"/>
          <w:highlight w:val="yellow"/>
        </w:rPr>
        <w:t xml:space="preserve"> наложены ограничения на регистрационные действия. На момент проведения торгов на </w:t>
      </w:r>
      <w:r>
        <w:rPr>
          <w:rFonts w:ascii="Times New Roman" w:hAnsi="Times New Roman"/>
          <w:sz w:val="24"/>
          <w:szCs w:val="24"/>
          <w:highlight w:val="yellow"/>
        </w:rPr>
        <w:t>указанное и</w:t>
      </w:r>
      <w:r w:rsidRPr="00A77143">
        <w:rPr>
          <w:rFonts w:ascii="Times New Roman" w:hAnsi="Times New Roman"/>
          <w:sz w:val="24"/>
          <w:szCs w:val="24"/>
          <w:highlight w:val="yellow"/>
        </w:rPr>
        <w:t>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14:paraId="0AC96C33" w14:textId="77777777" w:rsidR="00CB4AC2" w:rsidRDefault="00CB4AC2" w:rsidP="009F3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283D94" w14:textId="45EC06B0" w:rsidR="009F34B8" w:rsidRPr="00A53A56" w:rsidRDefault="009F34B8" w:rsidP="009F3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Начальная цена: </w:t>
      </w:r>
      <w:r w:rsidR="00A614CA" w:rsidRPr="009C5F39">
        <w:rPr>
          <w:rFonts w:ascii="Times New Roman" w:hAnsi="Times New Roman"/>
          <w:b/>
          <w:sz w:val="24"/>
          <w:szCs w:val="24"/>
        </w:rPr>
        <w:t>6 710</w:t>
      </w:r>
      <w:r w:rsidRPr="00EE0BA7">
        <w:rPr>
          <w:rFonts w:ascii="Times New Roman" w:hAnsi="Times New Roman"/>
          <w:b/>
          <w:sz w:val="24"/>
          <w:szCs w:val="24"/>
        </w:rPr>
        <w:t xml:space="preserve"> 000</w:t>
      </w:r>
      <w:r w:rsidRPr="00A53A56">
        <w:rPr>
          <w:rFonts w:ascii="Times New Roman" w:hAnsi="Times New Roman"/>
          <w:b/>
          <w:sz w:val="24"/>
          <w:szCs w:val="24"/>
        </w:rPr>
        <w:t xml:space="preserve"> рублей</w:t>
      </w:r>
      <w:r w:rsidRPr="00A53A56">
        <w:rPr>
          <w:rFonts w:ascii="Times New Roman" w:hAnsi="Times New Roman"/>
          <w:sz w:val="24"/>
          <w:szCs w:val="24"/>
        </w:rPr>
        <w:t>, в том числе НДС – 20%.</w:t>
      </w:r>
    </w:p>
    <w:p w14:paraId="5FCF3134" w14:textId="77777777" w:rsidR="009F34B8" w:rsidRPr="00BD04F6" w:rsidRDefault="009F34B8" w:rsidP="009F3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Задаток: </w:t>
      </w:r>
      <w:r>
        <w:rPr>
          <w:rFonts w:ascii="Times New Roman" w:hAnsi="Times New Roman"/>
          <w:b/>
          <w:sz w:val="24"/>
          <w:szCs w:val="24"/>
        </w:rPr>
        <w:t>20</w:t>
      </w:r>
      <w:r w:rsidRPr="00A53A56">
        <w:rPr>
          <w:rFonts w:ascii="Times New Roman" w:hAnsi="Times New Roman"/>
          <w:b/>
          <w:sz w:val="24"/>
          <w:szCs w:val="24"/>
        </w:rPr>
        <w:t>0 000 рублей</w:t>
      </w:r>
      <w:r w:rsidRPr="00A53A56">
        <w:rPr>
          <w:rFonts w:ascii="Times New Roman" w:hAnsi="Times New Roman"/>
          <w:sz w:val="24"/>
          <w:szCs w:val="24"/>
        </w:rPr>
        <w:t>.</w:t>
      </w:r>
    </w:p>
    <w:p w14:paraId="2A9F7AF3" w14:textId="77777777" w:rsidR="009F34B8" w:rsidRPr="00604F9B" w:rsidRDefault="009F34B8" w:rsidP="009F3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lastRenderedPageBreak/>
        <w:t xml:space="preserve">Шаг аукциона: </w:t>
      </w:r>
      <w:r>
        <w:rPr>
          <w:rFonts w:ascii="Times New Roman" w:hAnsi="Times New Roman"/>
          <w:b/>
          <w:sz w:val="24"/>
          <w:szCs w:val="24"/>
        </w:rPr>
        <w:t>5</w:t>
      </w:r>
      <w:r w:rsidRPr="00A53A56">
        <w:rPr>
          <w:rFonts w:ascii="Times New Roman" w:hAnsi="Times New Roman"/>
          <w:b/>
          <w:sz w:val="24"/>
          <w:szCs w:val="24"/>
        </w:rPr>
        <w:t>0 000 рублей</w:t>
      </w:r>
      <w:r w:rsidRPr="00A53A56">
        <w:rPr>
          <w:rFonts w:ascii="Times New Roman" w:hAnsi="Times New Roman"/>
          <w:sz w:val="24"/>
          <w:szCs w:val="24"/>
        </w:rPr>
        <w:t>.</w:t>
      </w:r>
    </w:p>
    <w:p w14:paraId="0661E745" w14:textId="77777777" w:rsidR="009F34B8" w:rsidRDefault="009F34B8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563E59" w14:textId="7D8D3C2E" w:rsidR="0010480E" w:rsidRDefault="0010480E" w:rsidP="001048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Лот № </w:t>
      </w:r>
      <w:r w:rsidR="009B53B6">
        <w:rPr>
          <w:rFonts w:ascii="Times New Roman" w:hAnsi="Times New Roman"/>
          <w:b/>
          <w:sz w:val="24"/>
          <w:szCs w:val="24"/>
        </w:rPr>
        <w:t>4</w:t>
      </w:r>
      <w:r w:rsidRPr="00A53A5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сцепка: </w:t>
      </w:r>
    </w:p>
    <w:p w14:paraId="531050CC" w14:textId="11C13D38" w:rsidR="0010480E" w:rsidRDefault="0010480E" w:rsidP="001048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480E">
        <w:rPr>
          <w:rFonts w:ascii="Times New Roman" w:hAnsi="Times New Roman"/>
          <w:b/>
          <w:sz w:val="24"/>
          <w:szCs w:val="24"/>
        </w:rPr>
        <w:t xml:space="preserve">бывший в употреблении тягач седельный КАМАЗ 65221-53 (2021 </w:t>
      </w:r>
      <w:proofErr w:type="spellStart"/>
      <w:r w:rsidRPr="0010480E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Pr="0010480E">
        <w:rPr>
          <w:rFonts w:ascii="Times New Roman" w:hAnsi="Times New Roman"/>
          <w:b/>
          <w:sz w:val="24"/>
          <w:szCs w:val="24"/>
        </w:rPr>
        <w:t xml:space="preserve">.), (VIN) X895849AAM0EM0244, </w:t>
      </w:r>
      <w:proofErr w:type="spellStart"/>
      <w:r w:rsidRPr="0010480E">
        <w:rPr>
          <w:rFonts w:ascii="Times New Roman" w:hAnsi="Times New Roman"/>
          <w:b/>
          <w:sz w:val="24"/>
          <w:szCs w:val="24"/>
        </w:rPr>
        <w:t>гос.номер</w:t>
      </w:r>
      <w:proofErr w:type="spellEnd"/>
      <w:r w:rsidRPr="0010480E">
        <w:rPr>
          <w:rFonts w:ascii="Times New Roman" w:hAnsi="Times New Roman"/>
          <w:b/>
          <w:sz w:val="24"/>
          <w:szCs w:val="24"/>
        </w:rPr>
        <w:t>: Н796НР123</w:t>
      </w:r>
      <w:r w:rsidRPr="00315372">
        <w:rPr>
          <w:rFonts w:ascii="Times New Roman" w:hAnsi="Times New Roman"/>
          <w:b/>
          <w:sz w:val="24"/>
          <w:szCs w:val="24"/>
        </w:rPr>
        <w:t xml:space="preserve">, принадлежащий ЗАО «Альянс-Лизинг» на праве собственности на основании договора купли-продажи  </w:t>
      </w:r>
      <w:r w:rsidRPr="0010480E">
        <w:rPr>
          <w:rFonts w:ascii="Times New Roman" w:hAnsi="Times New Roman"/>
          <w:b/>
          <w:sz w:val="24"/>
          <w:szCs w:val="24"/>
        </w:rPr>
        <w:t>№ 14944-ГА-КР-ДКП от 28.06.2021</w:t>
      </w:r>
      <w:r>
        <w:rPr>
          <w:rFonts w:ascii="Times New Roman" w:hAnsi="Times New Roman"/>
          <w:b/>
          <w:sz w:val="24"/>
          <w:szCs w:val="24"/>
        </w:rPr>
        <w:t xml:space="preserve"> и</w:t>
      </w:r>
    </w:p>
    <w:p w14:paraId="38B5B636" w14:textId="12A9E200" w:rsidR="0010480E" w:rsidRPr="0010480E" w:rsidRDefault="0010480E" w:rsidP="001048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480E">
        <w:rPr>
          <w:rFonts w:ascii="Times New Roman" w:hAnsi="Times New Roman"/>
          <w:b/>
          <w:sz w:val="24"/>
          <w:szCs w:val="24"/>
        </w:rPr>
        <w:t xml:space="preserve">бывший в употреблении специализированный, полуприцеп-тяжеловоз ЧМЗАП 938533, 2021 </w:t>
      </w:r>
      <w:proofErr w:type="spellStart"/>
      <w:r w:rsidRPr="0010480E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Pr="0010480E">
        <w:rPr>
          <w:rFonts w:ascii="Times New Roman" w:hAnsi="Times New Roman"/>
          <w:b/>
          <w:sz w:val="24"/>
          <w:szCs w:val="24"/>
        </w:rPr>
        <w:t xml:space="preserve">., (VIN) XTS938533M0006562, </w:t>
      </w:r>
      <w:proofErr w:type="spellStart"/>
      <w:r w:rsidRPr="0010480E">
        <w:rPr>
          <w:rFonts w:ascii="Times New Roman" w:hAnsi="Times New Roman"/>
          <w:b/>
          <w:sz w:val="24"/>
          <w:szCs w:val="24"/>
        </w:rPr>
        <w:t>гос.номер</w:t>
      </w:r>
      <w:proofErr w:type="spellEnd"/>
      <w:r w:rsidRPr="0010480E">
        <w:rPr>
          <w:rFonts w:ascii="Times New Roman" w:hAnsi="Times New Roman"/>
          <w:b/>
          <w:sz w:val="24"/>
          <w:szCs w:val="24"/>
        </w:rPr>
        <w:t xml:space="preserve">: МН711623 </w:t>
      </w:r>
      <w:r w:rsidRPr="00315372">
        <w:rPr>
          <w:rFonts w:ascii="Times New Roman" w:hAnsi="Times New Roman"/>
          <w:b/>
          <w:sz w:val="24"/>
          <w:szCs w:val="24"/>
        </w:rPr>
        <w:t xml:space="preserve">принадлежащий ЗАО «Альянс-Лизинг» на праве собственности на основании договора купли-продажи  </w:t>
      </w:r>
      <w:r w:rsidRPr="0010480E">
        <w:rPr>
          <w:rFonts w:ascii="Times New Roman" w:hAnsi="Times New Roman"/>
          <w:b/>
          <w:sz w:val="24"/>
          <w:szCs w:val="24"/>
        </w:rPr>
        <w:t>№ 14945-ГА-КР-ДКП от 25.06.2021</w:t>
      </w:r>
    </w:p>
    <w:p w14:paraId="33F88E4F" w14:textId="77777777" w:rsidR="0010480E" w:rsidRDefault="0010480E" w:rsidP="00104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782B43" w14:textId="747CADFC" w:rsidR="0010480E" w:rsidRDefault="0010480E" w:rsidP="0010480E">
      <w:pPr>
        <w:spacing w:line="216" w:lineRule="auto"/>
        <w:jc w:val="both"/>
        <w:rPr>
          <w:rFonts w:ascii="Arial" w:hAnsi="Arial" w:cs="Arial"/>
        </w:rPr>
      </w:pPr>
      <w:r w:rsidRPr="00670286">
        <w:rPr>
          <w:rFonts w:ascii="Arial" w:hAnsi="Arial" w:cs="Arial"/>
        </w:rPr>
        <w:t>Замечания относительно технического состояния имущества</w:t>
      </w:r>
      <w:r w:rsidR="003E6A93">
        <w:rPr>
          <w:rFonts w:ascii="Arial" w:hAnsi="Arial" w:cs="Arial"/>
        </w:rPr>
        <w:t xml:space="preserve"> </w:t>
      </w:r>
      <w:r w:rsidR="003E6A93" w:rsidRPr="0010480E">
        <w:rPr>
          <w:rFonts w:ascii="Times New Roman" w:hAnsi="Times New Roman"/>
          <w:b/>
          <w:sz w:val="24"/>
          <w:szCs w:val="24"/>
        </w:rPr>
        <w:t>тягач седельный КАМАЗ</w:t>
      </w:r>
      <w:r w:rsidRPr="0067028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F0AD982" w14:textId="77777777" w:rsidR="003E6A93" w:rsidRDefault="003E6A93" w:rsidP="003E6A93">
      <w:pPr>
        <w:pStyle w:val="a8"/>
        <w:numPr>
          <w:ilvl w:val="0"/>
          <w:numId w:val="10"/>
        </w:numPr>
        <w:spacing w:line="216" w:lineRule="auto"/>
        <w:jc w:val="both"/>
        <w:rPr>
          <w:rFonts w:ascii="Arial" w:hAnsi="Arial" w:cs="Arial"/>
        </w:rPr>
      </w:pPr>
      <w:r w:rsidRPr="003E6A93">
        <w:rPr>
          <w:rFonts w:ascii="Arial" w:hAnsi="Arial" w:cs="Arial"/>
        </w:rPr>
        <w:t xml:space="preserve">пробег 47483 км., </w:t>
      </w:r>
    </w:p>
    <w:p w14:paraId="563F53B1" w14:textId="77777777" w:rsidR="003E6A93" w:rsidRDefault="003E6A93" w:rsidP="00A86AC0">
      <w:pPr>
        <w:pStyle w:val="a8"/>
        <w:numPr>
          <w:ilvl w:val="0"/>
          <w:numId w:val="10"/>
        </w:numPr>
        <w:spacing w:line="216" w:lineRule="auto"/>
        <w:jc w:val="both"/>
        <w:rPr>
          <w:rFonts w:ascii="Arial" w:hAnsi="Arial" w:cs="Arial"/>
        </w:rPr>
      </w:pPr>
      <w:r w:rsidRPr="003E6A93">
        <w:rPr>
          <w:rFonts w:ascii="Arial" w:hAnsi="Arial" w:cs="Arial"/>
        </w:rPr>
        <w:t xml:space="preserve">нет запасного колеса, </w:t>
      </w:r>
    </w:p>
    <w:p w14:paraId="35CEAF94" w14:textId="77777777" w:rsidR="003E6A93" w:rsidRDefault="003E6A93" w:rsidP="00A86AC0">
      <w:pPr>
        <w:pStyle w:val="a8"/>
        <w:numPr>
          <w:ilvl w:val="0"/>
          <w:numId w:val="10"/>
        </w:numPr>
        <w:spacing w:line="216" w:lineRule="auto"/>
        <w:jc w:val="both"/>
        <w:rPr>
          <w:rFonts w:ascii="Arial" w:hAnsi="Arial" w:cs="Arial"/>
        </w:rPr>
      </w:pPr>
      <w:r w:rsidRPr="003E6A93">
        <w:rPr>
          <w:rFonts w:ascii="Arial" w:hAnsi="Arial" w:cs="Arial"/>
        </w:rPr>
        <w:t xml:space="preserve">необходимо заменить аккумуляторы (2 шт.), </w:t>
      </w:r>
    </w:p>
    <w:p w14:paraId="40506602" w14:textId="6BE49610" w:rsidR="003E6A93" w:rsidRDefault="003E6A93" w:rsidP="00C85BEE">
      <w:pPr>
        <w:pStyle w:val="a8"/>
        <w:numPr>
          <w:ilvl w:val="0"/>
          <w:numId w:val="10"/>
        </w:numPr>
        <w:spacing w:line="216" w:lineRule="auto"/>
        <w:jc w:val="both"/>
        <w:rPr>
          <w:rFonts w:ascii="Arial" w:hAnsi="Arial" w:cs="Arial"/>
        </w:rPr>
      </w:pPr>
      <w:r w:rsidRPr="003E6A93">
        <w:rPr>
          <w:rFonts w:ascii="Arial" w:hAnsi="Arial" w:cs="Arial"/>
        </w:rPr>
        <w:t>требуется ремонт или замен</w:t>
      </w:r>
      <w:r w:rsidR="00FD4087">
        <w:rPr>
          <w:rFonts w:ascii="Arial" w:hAnsi="Arial" w:cs="Arial"/>
        </w:rPr>
        <w:t>а</w:t>
      </w:r>
      <w:r w:rsidRPr="003E6A93">
        <w:rPr>
          <w:rFonts w:ascii="Arial" w:hAnsi="Arial" w:cs="Arial"/>
        </w:rPr>
        <w:t xml:space="preserve"> т</w:t>
      </w:r>
      <w:r w:rsidR="00D22323">
        <w:rPr>
          <w:rFonts w:ascii="Arial" w:hAnsi="Arial" w:cs="Arial"/>
        </w:rPr>
        <w:t>ур</w:t>
      </w:r>
      <w:r w:rsidRPr="003E6A93">
        <w:rPr>
          <w:rFonts w:ascii="Arial" w:hAnsi="Arial" w:cs="Arial"/>
        </w:rPr>
        <w:t xml:space="preserve">бины,  </w:t>
      </w:r>
    </w:p>
    <w:p w14:paraId="62BA045F" w14:textId="4790C9BE" w:rsidR="00891CE4" w:rsidRDefault="003E6A93" w:rsidP="007F2FCC">
      <w:pPr>
        <w:pStyle w:val="a8"/>
        <w:numPr>
          <w:ilvl w:val="0"/>
          <w:numId w:val="8"/>
        </w:numPr>
        <w:spacing w:line="216" w:lineRule="auto"/>
        <w:jc w:val="both"/>
        <w:rPr>
          <w:rFonts w:ascii="Arial" w:hAnsi="Arial" w:cs="Arial"/>
        </w:rPr>
      </w:pPr>
      <w:r w:rsidRPr="00891CE4">
        <w:rPr>
          <w:rFonts w:ascii="Arial" w:hAnsi="Arial" w:cs="Arial"/>
        </w:rPr>
        <w:t>необходим ремонт передн</w:t>
      </w:r>
      <w:r w:rsidR="00891CE4">
        <w:rPr>
          <w:rFonts w:ascii="Arial" w:hAnsi="Arial" w:cs="Arial"/>
        </w:rPr>
        <w:t>его</w:t>
      </w:r>
      <w:r w:rsidRPr="00891CE4">
        <w:rPr>
          <w:rFonts w:ascii="Arial" w:hAnsi="Arial" w:cs="Arial"/>
        </w:rPr>
        <w:t xml:space="preserve"> мост</w:t>
      </w:r>
      <w:r w:rsidR="00891CE4">
        <w:rPr>
          <w:rFonts w:ascii="Arial" w:hAnsi="Arial" w:cs="Arial"/>
        </w:rPr>
        <w:t>а</w:t>
      </w:r>
      <w:r w:rsidRPr="00891CE4">
        <w:rPr>
          <w:rFonts w:ascii="Arial" w:hAnsi="Arial" w:cs="Arial"/>
        </w:rPr>
        <w:t xml:space="preserve"> </w:t>
      </w:r>
    </w:p>
    <w:p w14:paraId="2229AD3C" w14:textId="2CC74F56" w:rsidR="003E6A93" w:rsidRPr="00891CE4" w:rsidRDefault="00891CE4" w:rsidP="007F2FCC">
      <w:pPr>
        <w:pStyle w:val="a8"/>
        <w:numPr>
          <w:ilvl w:val="0"/>
          <w:numId w:val="8"/>
        </w:numPr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необходима </w:t>
      </w:r>
      <w:r w:rsidR="003E6A93" w:rsidRPr="00891CE4">
        <w:rPr>
          <w:rFonts w:ascii="Arial" w:hAnsi="Arial" w:cs="Arial"/>
        </w:rPr>
        <w:t>замен</w:t>
      </w:r>
      <w:r>
        <w:rPr>
          <w:rFonts w:ascii="Arial" w:hAnsi="Arial" w:cs="Arial"/>
        </w:rPr>
        <w:t>а</w:t>
      </w:r>
      <w:r w:rsidR="003E6A93" w:rsidRPr="00891CE4">
        <w:rPr>
          <w:rFonts w:ascii="Arial" w:hAnsi="Arial" w:cs="Arial"/>
        </w:rPr>
        <w:t xml:space="preserve"> передн</w:t>
      </w:r>
      <w:r>
        <w:rPr>
          <w:rFonts w:ascii="Arial" w:hAnsi="Arial" w:cs="Arial"/>
        </w:rPr>
        <w:t>его</w:t>
      </w:r>
      <w:r w:rsidR="003E6A93" w:rsidRPr="00891CE4">
        <w:rPr>
          <w:rFonts w:ascii="Arial" w:hAnsi="Arial" w:cs="Arial"/>
        </w:rPr>
        <w:t xml:space="preserve"> карданн</w:t>
      </w:r>
      <w:r>
        <w:rPr>
          <w:rFonts w:ascii="Arial" w:hAnsi="Arial" w:cs="Arial"/>
        </w:rPr>
        <w:t>ого</w:t>
      </w:r>
      <w:r w:rsidR="003E6A93" w:rsidRPr="00891CE4">
        <w:rPr>
          <w:rFonts w:ascii="Arial" w:hAnsi="Arial" w:cs="Arial"/>
        </w:rPr>
        <w:t xml:space="preserve"> вал</w:t>
      </w:r>
      <w:r>
        <w:rPr>
          <w:rFonts w:ascii="Arial" w:hAnsi="Arial" w:cs="Arial"/>
        </w:rPr>
        <w:t>а</w:t>
      </w:r>
    </w:p>
    <w:p w14:paraId="4AE862E6" w14:textId="33E79B5B" w:rsidR="0010480E" w:rsidRPr="003E6A93" w:rsidRDefault="003E6A93" w:rsidP="00DC7D13">
      <w:pPr>
        <w:pStyle w:val="a8"/>
        <w:numPr>
          <w:ilvl w:val="0"/>
          <w:numId w:val="8"/>
        </w:numPr>
        <w:spacing w:line="216" w:lineRule="auto"/>
        <w:jc w:val="both"/>
        <w:rPr>
          <w:rFonts w:ascii="Arial" w:hAnsi="Arial" w:cs="Arial"/>
        </w:rPr>
      </w:pPr>
      <w:r w:rsidRPr="003E6A93">
        <w:rPr>
          <w:rFonts w:ascii="Arial" w:hAnsi="Arial" w:cs="Arial"/>
        </w:rPr>
        <w:t>износ резины на 50 %</w:t>
      </w:r>
      <w:r w:rsidR="0010480E" w:rsidRPr="003E6A93">
        <w:rPr>
          <w:rFonts w:ascii="Arial" w:hAnsi="Arial" w:cs="Arial"/>
        </w:rPr>
        <w:t xml:space="preserve"> </w:t>
      </w:r>
    </w:p>
    <w:p w14:paraId="5026F968" w14:textId="573FD39D" w:rsidR="0010480E" w:rsidRDefault="003E6A93" w:rsidP="003E6A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286">
        <w:rPr>
          <w:rFonts w:ascii="Arial" w:hAnsi="Arial" w:cs="Arial"/>
        </w:rPr>
        <w:t>Замечания относительно технического состояния имущества</w:t>
      </w:r>
      <w:r>
        <w:rPr>
          <w:rFonts w:ascii="Arial" w:hAnsi="Arial" w:cs="Arial"/>
        </w:rPr>
        <w:t xml:space="preserve"> </w:t>
      </w:r>
      <w:r w:rsidRPr="0010480E">
        <w:rPr>
          <w:rFonts w:ascii="Times New Roman" w:hAnsi="Times New Roman"/>
          <w:b/>
          <w:sz w:val="24"/>
          <w:szCs w:val="24"/>
        </w:rPr>
        <w:t>полуприцеп-тяжеловоз ЧМЗАП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D630D32" w14:textId="77777777" w:rsidR="003E6A93" w:rsidRDefault="003E6A93" w:rsidP="003E6A93">
      <w:pPr>
        <w:pStyle w:val="a8"/>
        <w:numPr>
          <w:ilvl w:val="0"/>
          <w:numId w:val="8"/>
        </w:numPr>
        <w:spacing w:line="216" w:lineRule="auto"/>
        <w:jc w:val="both"/>
        <w:rPr>
          <w:rFonts w:ascii="Arial" w:hAnsi="Arial" w:cs="Arial"/>
        </w:rPr>
      </w:pPr>
      <w:r w:rsidRPr="003E6A93">
        <w:rPr>
          <w:rFonts w:ascii="Arial" w:hAnsi="Arial" w:cs="Arial"/>
        </w:rPr>
        <w:t xml:space="preserve">износ шины 50%, </w:t>
      </w:r>
    </w:p>
    <w:p w14:paraId="2CE2DE97" w14:textId="77777777" w:rsidR="003E6A93" w:rsidRPr="003E6A93" w:rsidRDefault="003E6A93" w:rsidP="00D631B2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6A93">
        <w:rPr>
          <w:rFonts w:ascii="Arial" w:hAnsi="Arial" w:cs="Arial"/>
        </w:rPr>
        <w:t>отсутствуют</w:t>
      </w:r>
      <w:r>
        <w:rPr>
          <w:rFonts w:ascii="Arial" w:hAnsi="Arial" w:cs="Arial"/>
        </w:rPr>
        <w:t xml:space="preserve"> </w:t>
      </w:r>
      <w:r w:rsidRPr="003E6A93">
        <w:rPr>
          <w:rFonts w:ascii="Arial" w:hAnsi="Arial" w:cs="Arial"/>
        </w:rPr>
        <w:t xml:space="preserve">две секции на правой стороне борта и задний борт. </w:t>
      </w:r>
    </w:p>
    <w:p w14:paraId="4AB079EE" w14:textId="1766F2C6" w:rsidR="003E6A93" w:rsidRPr="003E6A93" w:rsidRDefault="003E6A93" w:rsidP="00D631B2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</w:rPr>
        <w:t>н</w:t>
      </w:r>
      <w:r w:rsidRPr="003E6A93">
        <w:rPr>
          <w:rFonts w:ascii="Arial" w:hAnsi="Arial" w:cs="Arial"/>
        </w:rPr>
        <w:t>емного деформирована рама</w:t>
      </w:r>
    </w:p>
    <w:p w14:paraId="6311FDB4" w14:textId="64517888" w:rsidR="003E6A93" w:rsidRDefault="003E6A93" w:rsidP="00104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485AAB" w14:textId="77777777" w:rsidR="00CB4AC2" w:rsidRDefault="00CB4AC2" w:rsidP="00CB4A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143">
        <w:rPr>
          <w:rFonts w:ascii="Times New Roman" w:hAnsi="Times New Roman"/>
          <w:sz w:val="24"/>
          <w:szCs w:val="24"/>
          <w:highlight w:val="yellow"/>
        </w:rPr>
        <w:t xml:space="preserve">На момент публикации извещения о проведении торгов на </w:t>
      </w:r>
      <w:r>
        <w:rPr>
          <w:rFonts w:ascii="Times New Roman" w:hAnsi="Times New Roman"/>
          <w:sz w:val="24"/>
          <w:szCs w:val="24"/>
          <w:highlight w:val="yellow"/>
        </w:rPr>
        <w:t>указанное имущество</w:t>
      </w:r>
      <w:r w:rsidRPr="00A77143">
        <w:rPr>
          <w:rFonts w:ascii="Times New Roman" w:hAnsi="Times New Roman"/>
          <w:sz w:val="24"/>
          <w:szCs w:val="24"/>
          <w:highlight w:val="yellow"/>
        </w:rPr>
        <w:t xml:space="preserve"> наложены ограничения на регистрационные действия. На момент проведения торгов на </w:t>
      </w:r>
      <w:r>
        <w:rPr>
          <w:rFonts w:ascii="Times New Roman" w:hAnsi="Times New Roman"/>
          <w:sz w:val="24"/>
          <w:szCs w:val="24"/>
          <w:highlight w:val="yellow"/>
        </w:rPr>
        <w:t>указанное и</w:t>
      </w:r>
      <w:r w:rsidRPr="00A77143">
        <w:rPr>
          <w:rFonts w:ascii="Times New Roman" w:hAnsi="Times New Roman"/>
          <w:sz w:val="24"/>
          <w:szCs w:val="24"/>
          <w:highlight w:val="yellow"/>
        </w:rPr>
        <w:t>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14:paraId="2489ED66" w14:textId="77777777" w:rsidR="003E6A93" w:rsidRDefault="003E6A93" w:rsidP="00104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3ADB2F" w14:textId="47D8F99E" w:rsidR="0010480E" w:rsidRPr="00CB4AC2" w:rsidRDefault="0010480E" w:rsidP="00104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Начальная цена: </w:t>
      </w:r>
      <w:r w:rsidR="00A614CA" w:rsidRPr="009C5F39">
        <w:rPr>
          <w:rFonts w:ascii="Times New Roman" w:hAnsi="Times New Roman"/>
          <w:b/>
          <w:sz w:val="24"/>
          <w:szCs w:val="24"/>
        </w:rPr>
        <w:t>6 853 000</w:t>
      </w:r>
      <w:r w:rsidRPr="00A53A56">
        <w:rPr>
          <w:rFonts w:ascii="Times New Roman" w:hAnsi="Times New Roman"/>
          <w:b/>
          <w:sz w:val="24"/>
          <w:szCs w:val="24"/>
        </w:rPr>
        <w:t xml:space="preserve"> рублей</w:t>
      </w:r>
      <w:r w:rsidRPr="00A53A56">
        <w:rPr>
          <w:rFonts w:ascii="Times New Roman" w:hAnsi="Times New Roman"/>
          <w:sz w:val="24"/>
          <w:szCs w:val="24"/>
        </w:rPr>
        <w:t>, в том числе НДС – 20%</w:t>
      </w:r>
      <w:r w:rsidR="00CB4AC2">
        <w:rPr>
          <w:rFonts w:ascii="Times New Roman" w:hAnsi="Times New Roman"/>
          <w:sz w:val="24"/>
          <w:szCs w:val="24"/>
        </w:rPr>
        <w:t xml:space="preserve">, в том числе </w:t>
      </w:r>
      <w:r w:rsidR="00CB4AC2" w:rsidRPr="009C5F39">
        <w:rPr>
          <w:rFonts w:ascii="Times New Roman" w:hAnsi="Times New Roman"/>
          <w:sz w:val="24"/>
          <w:szCs w:val="24"/>
        </w:rPr>
        <w:t xml:space="preserve">тягач седельный КАМАЗ – </w:t>
      </w:r>
      <w:r w:rsidR="00CB4AC2" w:rsidRPr="00CB4AC2">
        <w:rPr>
          <w:rFonts w:ascii="Times New Roman" w:hAnsi="Times New Roman"/>
          <w:b/>
          <w:sz w:val="24"/>
          <w:szCs w:val="24"/>
        </w:rPr>
        <w:t>5 435 000 рублей</w:t>
      </w:r>
      <w:r w:rsidR="00CB4AC2" w:rsidRPr="009C5F39">
        <w:rPr>
          <w:rFonts w:ascii="Times New Roman" w:hAnsi="Times New Roman"/>
          <w:sz w:val="24"/>
          <w:szCs w:val="24"/>
        </w:rPr>
        <w:t xml:space="preserve">, в том числе НДС – 20%, полуприцеп-тяжеловоз ЧМЗАП – </w:t>
      </w:r>
      <w:r w:rsidR="00CB4AC2" w:rsidRPr="00CB4AC2">
        <w:rPr>
          <w:rFonts w:ascii="Times New Roman" w:hAnsi="Times New Roman"/>
          <w:b/>
          <w:sz w:val="24"/>
          <w:szCs w:val="24"/>
        </w:rPr>
        <w:t>1 418 000 рублей</w:t>
      </w:r>
      <w:r w:rsidR="00CB4AC2" w:rsidRPr="009C5F39">
        <w:rPr>
          <w:rFonts w:ascii="Times New Roman" w:hAnsi="Times New Roman"/>
          <w:sz w:val="24"/>
          <w:szCs w:val="24"/>
        </w:rPr>
        <w:t>, в том числе НДС – 20%</w:t>
      </w:r>
      <w:r w:rsidRPr="00CB4AC2">
        <w:rPr>
          <w:rFonts w:ascii="Times New Roman" w:hAnsi="Times New Roman"/>
          <w:sz w:val="24"/>
          <w:szCs w:val="24"/>
        </w:rPr>
        <w:t>.</w:t>
      </w:r>
    </w:p>
    <w:p w14:paraId="26F749BB" w14:textId="77777777" w:rsidR="0010480E" w:rsidRPr="00BD04F6" w:rsidRDefault="0010480E" w:rsidP="00104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Задаток: </w:t>
      </w:r>
      <w:r>
        <w:rPr>
          <w:rFonts w:ascii="Times New Roman" w:hAnsi="Times New Roman"/>
          <w:b/>
          <w:sz w:val="24"/>
          <w:szCs w:val="24"/>
        </w:rPr>
        <w:t>20</w:t>
      </w:r>
      <w:r w:rsidRPr="00A53A56">
        <w:rPr>
          <w:rFonts w:ascii="Times New Roman" w:hAnsi="Times New Roman"/>
          <w:b/>
          <w:sz w:val="24"/>
          <w:szCs w:val="24"/>
        </w:rPr>
        <w:t>0 000 рублей</w:t>
      </w:r>
      <w:r w:rsidRPr="00A53A56">
        <w:rPr>
          <w:rFonts w:ascii="Times New Roman" w:hAnsi="Times New Roman"/>
          <w:sz w:val="24"/>
          <w:szCs w:val="24"/>
        </w:rPr>
        <w:t>.</w:t>
      </w:r>
    </w:p>
    <w:p w14:paraId="77D4527D" w14:textId="77777777" w:rsidR="0010480E" w:rsidRPr="00604F9B" w:rsidRDefault="0010480E" w:rsidP="00104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Шаг аукциона: </w:t>
      </w:r>
      <w:r>
        <w:rPr>
          <w:rFonts w:ascii="Times New Roman" w:hAnsi="Times New Roman"/>
          <w:b/>
          <w:sz w:val="24"/>
          <w:szCs w:val="24"/>
        </w:rPr>
        <w:t>5</w:t>
      </w:r>
      <w:r w:rsidRPr="00A53A56">
        <w:rPr>
          <w:rFonts w:ascii="Times New Roman" w:hAnsi="Times New Roman"/>
          <w:b/>
          <w:sz w:val="24"/>
          <w:szCs w:val="24"/>
        </w:rPr>
        <w:t>0 000 рублей</w:t>
      </w:r>
      <w:r w:rsidRPr="00A53A56">
        <w:rPr>
          <w:rFonts w:ascii="Times New Roman" w:hAnsi="Times New Roman"/>
          <w:sz w:val="24"/>
          <w:szCs w:val="24"/>
        </w:rPr>
        <w:t>.</w:t>
      </w:r>
    </w:p>
    <w:p w14:paraId="355683F0" w14:textId="2200B024" w:rsidR="0010480E" w:rsidRDefault="0010480E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C7A0DF" w14:textId="70E04679" w:rsidR="009B53B6" w:rsidRDefault="009B53B6" w:rsidP="009B5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5</w:t>
      </w:r>
      <w:r w:rsidRPr="00A53A56">
        <w:rPr>
          <w:rFonts w:ascii="Times New Roman" w:hAnsi="Times New Roman"/>
          <w:b/>
          <w:sz w:val="24"/>
          <w:szCs w:val="24"/>
        </w:rPr>
        <w:t xml:space="preserve">: </w:t>
      </w:r>
      <w:r w:rsidRPr="00CE2042">
        <w:rPr>
          <w:rFonts w:ascii="Times New Roman" w:hAnsi="Times New Roman"/>
          <w:b/>
          <w:sz w:val="24"/>
          <w:szCs w:val="24"/>
        </w:rPr>
        <w:t xml:space="preserve">бывший в употреблении автокран КС-55732, 2021 </w:t>
      </w:r>
      <w:proofErr w:type="spellStart"/>
      <w:r w:rsidRPr="00CE2042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Pr="00CE2042">
        <w:rPr>
          <w:rFonts w:ascii="Times New Roman" w:hAnsi="Times New Roman"/>
          <w:b/>
          <w:sz w:val="24"/>
          <w:szCs w:val="24"/>
        </w:rPr>
        <w:t>., (VIN) X896929H0M1AV4311</w:t>
      </w:r>
      <w:r w:rsidRPr="0031537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E2042">
        <w:rPr>
          <w:rFonts w:ascii="Times New Roman" w:hAnsi="Times New Roman"/>
          <w:b/>
          <w:sz w:val="24"/>
          <w:szCs w:val="24"/>
        </w:rPr>
        <w:t>гос.номер</w:t>
      </w:r>
      <w:proofErr w:type="spellEnd"/>
      <w:r w:rsidRPr="00CE2042">
        <w:rPr>
          <w:rFonts w:ascii="Times New Roman" w:hAnsi="Times New Roman"/>
          <w:b/>
          <w:sz w:val="24"/>
          <w:szCs w:val="24"/>
        </w:rPr>
        <w:t xml:space="preserve">: М 946 НС 193, </w:t>
      </w:r>
      <w:r w:rsidRPr="00315372">
        <w:rPr>
          <w:rFonts w:ascii="Times New Roman" w:hAnsi="Times New Roman"/>
          <w:b/>
          <w:sz w:val="24"/>
          <w:szCs w:val="24"/>
        </w:rPr>
        <w:t>принадлежащий ЗАО «Альянс-Лизинг» на праве собственности на основании договора купли-продажи  № 14941-ГА-КР-ДКП от 16.07.2021</w:t>
      </w:r>
      <w:r w:rsidRPr="00A53A56">
        <w:rPr>
          <w:rFonts w:ascii="Times New Roman" w:hAnsi="Times New Roman"/>
          <w:sz w:val="24"/>
          <w:szCs w:val="24"/>
        </w:rPr>
        <w:t>.</w:t>
      </w:r>
    </w:p>
    <w:p w14:paraId="1973580A" w14:textId="77777777" w:rsidR="009B53B6" w:rsidRDefault="009B53B6" w:rsidP="009B5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546FB" w14:textId="77777777" w:rsidR="009B53B6" w:rsidRDefault="009B53B6" w:rsidP="009B53B6">
      <w:pPr>
        <w:spacing w:line="216" w:lineRule="auto"/>
        <w:jc w:val="both"/>
        <w:rPr>
          <w:rFonts w:ascii="Arial" w:hAnsi="Arial" w:cs="Arial"/>
        </w:rPr>
      </w:pPr>
      <w:r w:rsidRPr="00670286">
        <w:rPr>
          <w:rFonts w:ascii="Arial" w:hAnsi="Arial" w:cs="Arial"/>
        </w:rPr>
        <w:t>Замечания относительно технического состояния имущества:</w:t>
      </w:r>
      <w:r>
        <w:rPr>
          <w:rFonts w:ascii="Arial" w:hAnsi="Arial" w:cs="Arial"/>
        </w:rPr>
        <w:t xml:space="preserve"> </w:t>
      </w:r>
    </w:p>
    <w:p w14:paraId="5A80F2BC" w14:textId="77777777" w:rsidR="009B53B6" w:rsidRPr="00315372" w:rsidRDefault="009B53B6" w:rsidP="009B53B6">
      <w:pPr>
        <w:pStyle w:val="a8"/>
        <w:numPr>
          <w:ilvl w:val="0"/>
          <w:numId w:val="4"/>
        </w:numPr>
        <w:spacing w:line="216" w:lineRule="auto"/>
        <w:jc w:val="both"/>
        <w:rPr>
          <w:rFonts w:ascii="Arial" w:hAnsi="Arial" w:cs="Arial"/>
        </w:rPr>
      </w:pPr>
      <w:r w:rsidRPr="00315372">
        <w:rPr>
          <w:rFonts w:ascii="Arial" w:hAnsi="Arial" w:cs="Arial"/>
        </w:rPr>
        <w:t xml:space="preserve">пробег 9650 км., </w:t>
      </w:r>
    </w:p>
    <w:p w14:paraId="5FF33E51" w14:textId="52105BEF" w:rsidR="009B53B6" w:rsidRPr="00D04935" w:rsidRDefault="009B53B6" w:rsidP="005E4BC3">
      <w:pPr>
        <w:pStyle w:val="a8"/>
        <w:numPr>
          <w:ilvl w:val="0"/>
          <w:numId w:val="4"/>
        </w:numPr>
        <w:spacing w:line="216" w:lineRule="auto"/>
        <w:jc w:val="both"/>
        <w:rPr>
          <w:rFonts w:ascii="Arial" w:hAnsi="Arial" w:cs="Arial"/>
        </w:rPr>
      </w:pPr>
      <w:r w:rsidRPr="00D04935">
        <w:rPr>
          <w:rFonts w:ascii="Arial" w:hAnsi="Arial" w:cs="Arial"/>
        </w:rPr>
        <w:t>не работает коробка отбора мощности, поэтому не возможно определить работоспособность кранового оборудования,</w:t>
      </w:r>
    </w:p>
    <w:p w14:paraId="11AA8D9C" w14:textId="77777777" w:rsidR="009B53B6" w:rsidRPr="00315372" w:rsidRDefault="009B53B6" w:rsidP="009B53B6">
      <w:pPr>
        <w:pStyle w:val="a8"/>
        <w:numPr>
          <w:ilvl w:val="0"/>
          <w:numId w:val="4"/>
        </w:numPr>
        <w:spacing w:line="216" w:lineRule="auto"/>
        <w:jc w:val="both"/>
        <w:rPr>
          <w:rFonts w:ascii="Arial" w:hAnsi="Arial" w:cs="Arial"/>
        </w:rPr>
      </w:pPr>
      <w:r w:rsidRPr="00315372">
        <w:rPr>
          <w:rFonts w:ascii="Arial" w:hAnsi="Arial" w:cs="Arial"/>
        </w:rPr>
        <w:t xml:space="preserve">необходимо делать полное ТО, </w:t>
      </w:r>
    </w:p>
    <w:p w14:paraId="57074787" w14:textId="77777777" w:rsidR="009B53B6" w:rsidRPr="00315372" w:rsidRDefault="009B53B6" w:rsidP="009B53B6">
      <w:pPr>
        <w:pStyle w:val="a8"/>
        <w:numPr>
          <w:ilvl w:val="0"/>
          <w:numId w:val="4"/>
        </w:numPr>
        <w:spacing w:line="216" w:lineRule="auto"/>
        <w:jc w:val="both"/>
        <w:rPr>
          <w:rFonts w:ascii="Arial" w:hAnsi="Arial" w:cs="Arial"/>
        </w:rPr>
      </w:pPr>
      <w:r w:rsidRPr="00315372">
        <w:rPr>
          <w:rFonts w:ascii="Arial" w:hAnsi="Arial" w:cs="Arial"/>
        </w:rPr>
        <w:t>на панели  горит знак «выхлопные газы»</w:t>
      </w:r>
    </w:p>
    <w:p w14:paraId="4D4FE62D" w14:textId="77777777" w:rsidR="009B53B6" w:rsidRPr="00315372" w:rsidRDefault="009B53B6" w:rsidP="009B53B6">
      <w:pPr>
        <w:pStyle w:val="a8"/>
        <w:numPr>
          <w:ilvl w:val="0"/>
          <w:numId w:val="4"/>
        </w:numPr>
        <w:spacing w:line="216" w:lineRule="auto"/>
        <w:jc w:val="both"/>
        <w:rPr>
          <w:rFonts w:ascii="Arial" w:hAnsi="Arial" w:cs="Arial"/>
        </w:rPr>
      </w:pPr>
      <w:r w:rsidRPr="00315372">
        <w:rPr>
          <w:rFonts w:ascii="Arial" w:hAnsi="Arial" w:cs="Arial"/>
        </w:rPr>
        <w:t xml:space="preserve">(требуется диагностировать и ремонтировать систему выхлопных газов), </w:t>
      </w:r>
    </w:p>
    <w:p w14:paraId="0D3E27EA" w14:textId="77777777" w:rsidR="009B53B6" w:rsidRPr="00315372" w:rsidRDefault="009B53B6" w:rsidP="009B53B6">
      <w:pPr>
        <w:pStyle w:val="a8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15372">
        <w:rPr>
          <w:rFonts w:ascii="Arial" w:hAnsi="Arial" w:cs="Arial"/>
        </w:rPr>
        <w:t>необходимо ремонтировать задний мост (протекает масло)</w:t>
      </w:r>
    </w:p>
    <w:p w14:paraId="335696A5" w14:textId="321AAECB" w:rsidR="00CB4AC2" w:rsidRDefault="00CB4AC2" w:rsidP="009B5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143">
        <w:rPr>
          <w:rFonts w:ascii="Times New Roman" w:hAnsi="Times New Roman"/>
          <w:sz w:val="24"/>
          <w:szCs w:val="24"/>
          <w:highlight w:val="yellow"/>
        </w:rPr>
        <w:lastRenderedPageBreak/>
        <w:t xml:space="preserve">На момент публикации извещения о проведении торгов на </w:t>
      </w:r>
      <w:r>
        <w:rPr>
          <w:rFonts w:ascii="Times New Roman" w:hAnsi="Times New Roman"/>
          <w:sz w:val="24"/>
          <w:szCs w:val="24"/>
          <w:highlight w:val="yellow"/>
        </w:rPr>
        <w:t>указанное имущество</w:t>
      </w:r>
      <w:r w:rsidRPr="00A77143">
        <w:rPr>
          <w:rFonts w:ascii="Times New Roman" w:hAnsi="Times New Roman"/>
          <w:sz w:val="24"/>
          <w:szCs w:val="24"/>
          <w:highlight w:val="yellow"/>
        </w:rPr>
        <w:t xml:space="preserve"> наложены ограничения на регистрационные действия. На момент проведения торгов на </w:t>
      </w:r>
      <w:r>
        <w:rPr>
          <w:rFonts w:ascii="Times New Roman" w:hAnsi="Times New Roman"/>
          <w:sz w:val="24"/>
          <w:szCs w:val="24"/>
          <w:highlight w:val="yellow"/>
        </w:rPr>
        <w:t>указанное и</w:t>
      </w:r>
      <w:r w:rsidRPr="00A77143">
        <w:rPr>
          <w:rFonts w:ascii="Times New Roman" w:hAnsi="Times New Roman"/>
          <w:sz w:val="24"/>
          <w:szCs w:val="24"/>
          <w:highlight w:val="yellow"/>
        </w:rPr>
        <w:t>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14:paraId="44B077B0" w14:textId="77777777" w:rsidR="00CB4AC2" w:rsidRDefault="00CB4AC2" w:rsidP="009B5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F57C0B" w14:textId="7FFD4BEC" w:rsidR="009B53B6" w:rsidRPr="00A53A56" w:rsidRDefault="009B53B6" w:rsidP="009B5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Начальная цена: </w:t>
      </w:r>
      <w:r w:rsidR="00A614CA">
        <w:rPr>
          <w:rFonts w:ascii="Times New Roman" w:hAnsi="Times New Roman"/>
          <w:b/>
          <w:sz w:val="24"/>
          <w:szCs w:val="24"/>
        </w:rPr>
        <w:t>10 066 000</w:t>
      </w:r>
      <w:r w:rsidRPr="00A53A56">
        <w:rPr>
          <w:rFonts w:ascii="Times New Roman" w:hAnsi="Times New Roman"/>
          <w:b/>
          <w:sz w:val="24"/>
          <w:szCs w:val="24"/>
        </w:rPr>
        <w:t xml:space="preserve"> рублей</w:t>
      </w:r>
      <w:r w:rsidRPr="00A53A56">
        <w:rPr>
          <w:rFonts w:ascii="Times New Roman" w:hAnsi="Times New Roman"/>
          <w:sz w:val="24"/>
          <w:szCs w:val="24"/>
        </w:rPr>
        <w:t>, в том числе НДС – 20%.</w:t>
      </w:r>
    </w:p>
    <w:p w14:paraId="2BA4AF34" w14:textId="77777777" w:rsidR="009B53B6" w:rsidRPr="00BD04F6" w:rsidRDefault="009B53B6" w:rsidP="009B5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Задаток: </w:t>
      </w:r>
      <w:r>
        <w:rPr>
          <w:rFonts w:ascii="Times New Roman" w:hAnsi="Times New Roman"/>
          <w:b/>
          <w:sz w:val="24"/>
          <w:szCs w:val="24"/>
        </w:rPr>
        <w:t>20</w:t>
      </w:r>
      <w:r w:rsidRPr="00A53A56">
        <w:rPr>
          <w:rFonts w:ascii="Times New Roman" w:hAnsi="Times New Roman"/>
          <w:b/>
          <w:sz w:val="24"/>
          <w:szCs w:val="24"/>
        </w:rPr>
        <w:t>0 000 рублей</w:t>
      </w:r>
      <w:r w:rsidRPr="00A53A56">
        <w:rPr>
          <w:rFonts w:ascii="Times New Roman" w:hAnsi="Times New Roman"/>
          <w:sz w:val="24"/>
          <w:szCs w:val="24"/>
        </w:rPr>
        <w:t>.</w:t>
      </w:r>
    </w:p>
    <w:p w14:paraId="67E22572" w14:textId="77777777" w:rsidR="009B53B6" w:rsidRPr="00604F9B" w:rsidRDefault="009B53B6" w:rsidP="009B5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Шаг аукциона: </w:t>
      </w:r>
      <w:r>
        <w:rPr>
          <w:rFonts w:ascii="Times New Roman" w:hAnsi="Times New Roman"/>
          <w:b/>
          <w:sz w:val="24"/>
          <w:szCs w:val="24"/>
        </w:rPr>
        <w:t>5</w:t>
      </w:r>
      <w:r w:rsidRPr="00A53A56">
        <w:rPr>
          <w:rFonts w:ascii="Times New Roman" w:hAnsi="Times New Roman"/>
          <w:b/>
          <w:sz w:val="24"/>
          <w:szCs w:val="24"/>
        </w:rPr>
        <w:t>0 000 рублей</w:t>
      </w:r>
      <w:r w:rsidRPr="00A53A56">
        <w:rPr>
          <w:rFonts w:ascii="Times New Roman" w:hAnsi="Times New Roman"/>
          <w:sz w:val="24"/>
          <w:szCs w:val="24"/>
        </w:rPr>
        <w:t>.</w:t>
      </w:r>
    </w:p>
    <w:p w14:paraId="0F7208C8" w14:textId="77777777" w:rsidR="009B53B6" w:rsidRDefault="009B53B6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23B870" w14:textId="77777777" w:rsidR="00A77143" w:rsidRDefault="00A77143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981E6D" w14:textId="3F751E99" w:rsidR="00EA3925" w:rsidRDefault="00A56349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91B48">
        <w:rPr>
          <w:rFonts w:ascii="Times New Roman" w:hAnsi="Times New Roman"/>
          <w:sz w:val="24"/>
          <w:szCs w:val="24"/>
        </w:rPr>
        <w:t xml:space="preserve">смотр имущества </w:t>
      </w:r>
      <w:r>
        <w:rPr>
          <w:rFonts w:ascii="Times New Roman" w:hAnsi="Times New Roman"/>
          <w:sz w:val="24"/>
          <w:szCs w:val="24"/>
        </w:rPr>
        <w:t xml:space="preserve">возможен </w:t>
      </w:r>
      <w:r w:rsidR="00491B48">
        <w:rPr>
          <w:rFonts w:ascii="Times New Roman" w:hAnsi="Times New Roman"/>
          <w:sz w:val="24"/>
          <w:szCs w:val="24"/>
        </w:rPr>
        <w:t xml:space="preserve">по месту его </w:t>
      </w:r>
      <w:r w:rsidR="00EA3925">
        <w:rPr>
          <w:rFonts w:ascii="Times New Roman" w:hAnsi="Times New Roman"/>
          <w:sz w:val="24"/>
          <w:szCs w:val="24"/>
        </w:rPr>
        <w:t>хранения по адресу</w:t>
      </w:r>
      <w:r w:rsidR="00C13A97">
        <w:rPr>
          <w:rFonts w:ascii="Times New Roman" w:hAnsi="Times New Roman"/>
          <w:sz w:val="24"/>
          <w:szCs w:val="24"/>
        </w:rPr>
        <w:t>:</w:t>
      </w:r>
      <w:r w:rsidR="00C13A97" w:rsidRPr="00C13A97">
        <w:rPr>
          <w:rFonts w:ascii="Times New Roman" w:hAnsi="Times New Roman"/>
          <w:sz w:val="24"/>
          <w:szCs w:val="24"/>
        </w:rPr>
        <w:t xml:space="preserve"> </w:t>
      </w:r>
      <w:r w:rsidR="00315372" w:rsidRPr="00315372">
        <w:rPr>
          <w:rFonts w:ascii="Times New Roman" w:hAnsi="Times New Roman"/>
          <w:sz w:val="24"/>
          <w:szCs w:val="24"/>
        </w:rPr>
        <w:t xml:space="preserve">Хабаровский край, </w:t>
      </w:r>
      <w:proofErr w:type="spellStart"/>
      <w:r w:rsidR="00315372" w:rsidRPr="00315372">
        <w:rPr>
          <w:rFonts w:ascii="Times New Roman" w:hAnsi="Times New Roman"/>
          <w:sz w:val="24"/>
          <w:szCs w:val="24"/>
        </w:rPr>
        <w:t>с.Тополево</w:t>
      </w:r>
      <w:proofErr w:type="spellEnd"/>
      <w:r w:rsidR="00315372" w:rsidRPr="003153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15372" w:rsidRPr="00315372">
        <w:rPr>
          <w:rFonts w:ascii="Times New Roman" w:hAnsi="Times New Roman"/>
          <w:sz w:val="24"/>
          <w:szCs w:val="24"/>
        </w:rPr>
        <w:t>ул.Прогрессивная</w:t>
      </w:r>
      <w:proofErr w:type="spellEnd"/>
      <w:r w:rsidR="00315372" w:rsidRPr="00315372">
        <w:rPr>
          <w:rFonts w:ascii="Times New Roman" w:hAnsi="Times New Roman"/>
          <w:sz w:val="24"/>
          <w:szCs w:val="24"/>
        </w:rPr>
        <w:t>, 15</w:t>
      </w:r>
      <w:r w:rsidR="00EA39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предв</w:t>
      </w:r>
      <w:r w:rsidR="00EA3925">
        <w:rPr>
          <w:rFonts w:ascii="Times New Roman" w:hAnsi="Times New Roman"/>
          <w:sz w:val="24"/>
          <w:szCs w:val="24"/>
        </w:rPr>
        <w:t>арительн</w:t>
      </w:r>
      <w:r>
        <w:rPr>
          <w:rFonts w:ascii="Times New Roman" w:hAnsi="Times New Roman"/>
          <w:sz w:val="24"/>
          <w:szCs w:val="24"/>
        </w:rPr>
        <w:t>ому</w:t>
      </w:r>
      <w:r w:rsidR="00EA3925">
        <w:rPr>
          <w:rFonts w:ascii="Times New Roman" w:hAnsi="Times New Roman"/>
          <w:sz w:val="24"/>
          <w:szCs w:val="24"/>
        </w:rPr>
        <w:t xml:space="preserve"> согласова</w:t>
      </w:r>
      <w:r>
        <w:rPr>
          <w:rFonts w:ascii="Times New Roman" w:hAnsi="Times New Roman"/>
          <w:sz w:val="24"/>
          <w:szCs w:val="24"/>
        </w:rPr>
        <w:t>нию</w:t>
      </w:r>
      <w:r w:rsidR="00EA3925">
        <w:rPr>
          <w:rFonts w:ascii="Times New Roman" w:hAnsi="Times New Roman"/>
          <w:sz w:val="24"/>
          <w:szCs w:val="24"/>
        </w:rPr>
        <w:t xml:space="preserve"> дат</w:t>
      </w:r>
      <w:r>
        <w:rPr>
          <w:rFonts w:ascii="Times New Roman" w:hAnsi="Times New Roman"/>
          <w:sz w:val="24"/>
          <w:szCs w:val="24"/>
        </w:rPr>
        <w:t>ы</w:t>
      </w:r>
      <w:r w:rsidR="00EA3925">
        <w:rPr>
          <w:rFonts w:ascii="Times New Roman" w:hAnsi="Times New Roman"/>
          <w:sz w:val="24"/>
          <w:szCs w:val="24"/>
        </w:rPr>
        <w:t xml:space="preserve"> и врем</w:t>
      </w:r>
      <w:r>
        <w:rPr>
          <w:rFonts w:ascii="Times New Roman" w:hAnsi="Times New Roman"/>
          <w:sz w:val="24"/>
          <w:szCs w:val="24"/>
        </w:rPr>
        <w:t>ени</w:t>
      </w:r>
      <w:r w:rsidR="00EA3925">
        <w:rPr>
          <w:rFonts w:ascii="Times New Roman" w:hAnsi="Times New Roman"/>
          <w:sz w:val="24"/>
          <w:szCs w:val="24"/>
        </w:rPr>
        <w:t xml:space="preserve"> осмотра </w:t>
      </w:r>
      <w:r>
        <w:rPr>
          <w:rFonts w:ascii="Times New Roman" w:hAnsi="Times New Roman"/>
          <w:sz w:val="24"/>
          <w:szCs w:val="24"/>
        </w:rPr>
        <w:t xml:space="preserve">с Организатором торгов </w:t>
      </w:r>
      <w:r w:rsidR="00EA3925">
        <w:rPr>
          <w:rFonts w:ascii="Times New Roman" w:hAnsi="Times New Roman"/>
          <w:sz w:val="24"/>
          <w:szCs w:val="24"/>
        </w:rPr>
        <w:t xml:space="preserve">по электронной почте </w:t>
      </w:r>
      <w:hyperlink r:id="rId9" w:history="1">
        <w:r w:rsidR="00EA392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torgi</w:t>
        </w:r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alliance</w:t>
        </w:r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leasing</w:t>
        </w:r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315372">
        <w:rPr>
          <w:rFonts w:ascii="Times New Roman" w:hAnsi="Times New Roman"/>
          <w:sz w:val="24"/>
          <w:szCs w:val="24"/>
        </w:rPr>
        <w:t>, тел. +7-921-759-21-14.</w:t>
      </w:r>
    </w:p>
    <w:p w14:paraId="53D41F1A" w14:textId="77777777" w:rsidR="00233145" w:rsidRDefault="00233145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BA0AAE" w14:textId="77777777" w:rsidR="00EA3925" w:rsidRPr="00EA3925" w:rsidRDefault="00EA3925" w:rsidP="00F62B7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925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участия в электронном аукционе</w:t>
      </w:r>
      <w:r w:rsidR="002B2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условия проведения аукциона</w:t>
      </w:r>
    </w:p>
    <w:p w14:paraId="7B386DB4" w14:textId="77777777" w:rsidR="00EA3925" w:rsidRDefault="00EA3925" w:rsidP="00EA39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42ACD5" w14:textId="1B32C8FD" w:rsidR="0061008B" w:rsidRDefault="0061008B" w:rsidP="006100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FF0">
        <w:rPr>
          <w:rFonts w:ascii="Times New Roman" w:hAnsi="Times New Roman"/>
          <w:sz w:val="24"/>
          <w:szCs w:val="24"/>
        </w:rPr>
        <w:t xml:space="preserve">Торги проводятся </w:t>
      </w:r>
      <w:r>
        <w:rPr>
          <w:rFonts w:ascii="Times New Roman" w:hAnsi="Times New Roman"/>
          <w:sz w:val="24"/>
          <w:szCs w:val="24"/>
        </w:rPr>
        <w:t xml:space="preserve">в электронной форме </w:t>
      </w:r>
      <w:r w:rsidRPr="003B6FF0">
        <w:rPr>
          <w:rFonts w:ascii="Times New Roman" w:hAnsi="Times New Roman"/>
          <w:sz w:val="24"/>
          <w:szCs w:val="24"/>
        </w:rPr>
        <w:t xml:space="preserve">на электронной торговой площадке АО «Российский аукционный дом» по адресу в сети интернет </w:t>
      </w:r>
      <w:hyperlink r:id="rId10" w:history="1">
        <w:r w:rsidRPr="003B6FF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https://lot-online.ru</w:t>
        </w:r>
      </w:hyperlink>
      <w:r w:rsidRPr="003B6FF0">
        <w:rPr>
          <w:rFonts w:ascii="Times New Roman" w:hAnsi="Times New Roman"/>
          <w:sz w:val="24"/>
          <w:szCs w:val="24"/>
        </w:rPr>
        <w:t xml:space="preserve"> в соответствии со </w:t>
      </w:r>
      <w:proofErr w:type="spellStart"/>
      <w:r w:rsidRPr="00F953A6">
        <w:rPr>
          <w:rFonts w:ascii="Times New Roman" w:hAnsi="Times New Roman"/>
          <w:b/>
          <w:sz w:val="24"/>
          <w:szCs w:val="24"/>
        </w:rPr>
        <w:t>ст.ст</w:t>
      </w:r>
      <w:proofErr w:type="spellEnd"/>
      <w:r w:rsidRPr="00F953A6">
        <w:rPr>
          <w:rFonts w:ascii="Times New Roman" w:hAnsi="Times New Roman"/>
          <w:b/>
          <w:sz w:val="24"/>
          <w:szCs w:val="24"/>
        </w:rPr>
        <w:t>. 447-449 ГК РФ</w:t>
      </w:r>
      <w:r w:rsidRPr="003B6FF0">
        <w:rPr>
          <w:rFonts w:ascii="Times New Roman" w:hAnsi="Times New Roman"/>
          <w:sz w:val="24"/>
          <w:szCs w:val="24"/>
        </w:rPr>
        <w:t xml:space="preserve">, </w:t>
      </w:r>
      <w:r w:rsidR="00920D74">
        <w:rPr>
          <w:rFonts w:ascii="Times New Roman" w:hAnsi="Times New Roman"/>
          <w:sz w:val="24"/>
          <w:szCs w:val="24"/>
        </w:rPr>
        <w:t xml:space="preserve"> </w:t>
      </w:r>
      <w:r w:rsidR="00920D74" w:rsidRPr="00920D74">
        <w:rPr>
          <w:rFonts w:ascii="Times New Roman" w:hAnsi="Times New Roman"/>
          <w:sz w:val="24"/>
          <w:szCs w:val="24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</w:t>
      </w:r>
      <w:r w:rsidR="00920D74">
        <w:rPr>
          <w:rFonts w:ascii="Times New Roman" w:hAnsi="Times New Roman"/>
          <w:sz w:val="24"/>
          <w:szCs w:val="24"/>
        </w:rPr>
        <w:t>о или муниципального имущества)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размещенным на </w:t>
      </w:r>
      <w:r w:rsidRPr="00233145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 </w:t>
      </w:r>
      <w:hyperlink r:id="rId11" w:history="1">
        <w:r w:rsidRPr="00233145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Pr="00233145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.lot-online.ru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Регламент). </w:t>
      </w:r>
    </w:p>
    <w:p w14:paraId="2237892E" w14:textId="7CB134C7" w:rsidR="0061008B" w:rsidRDefault="0061008B" w:rsidP="006100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9679A9" w14:textId="073F2014" w:rsidR="0061008B" w:rsidRDefault="0061008B" w:rsidP="006100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</w:t>
      </w:r>
      <w:r w:rsidR="00920D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формой договора задатка 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формой договора купли-продажи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можно с момента начала приема заявок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электронной торговой площадке в разделе «карточка лота».</w:t>
      </w:r>
    </w:p>
    <w:p w14:paraId="5CEA43CA" w14:textId="77777777" w:rsidR="0061008B" w:rsidRDefault="0061008B" w:rsidP="00233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1CA47F" w14:textId="4E3EDE7D" w:rsidR="00233145" w:rsidRPr="0010564C" w:rsidRDefault="00233145" w:rsidP="002331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Для участия в торгах необходимо зарегистрироваться на электронной торговой площадке по адресу в сети интернет </w:t>
      </w:r>
      <w:hyperlink r:id="rId12" w:history="1">
        <w:r w:rsidRPr="0010564C">
          <w:rPr>
            <w:rStyle w:val="a3"/>
            <w:rFonts w:ascii="Times New Roman" w:hAnsi="Times New Roman"/>
            <w:color w:val="auto"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sz w:val="24"/>
          <w:szCs w:val="24"/>
        </w:rPr>
        <w:t xml:space="preserve"> (далее – ЭТП) в соответствии с Регламентом</w:t>
      </w:r>
      <w:r w:rsidRPr="0010564C">
        <w:rPr>
          <w:rFonts w:ascii="Times New Roman" w:hAnsi="Times New Roman"/>
          <w:sz w:val="24"/>
          <w:szCs w:val="24"/>
        </w:rPr>
        <w:t>.</w:t>
      </w:r>
    </w:p>
    <w:p w14:paraId="03DF5E01" w14:textId="77777777" w:rsidR="00233145" w:rsidRDefault="00233145" w:rsidP="00233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25F2E1" w14:textId="77777777" w:rsidR="007E2959" w:rsidRDefault="00233145" w:rsidP="00B1000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</w:t>
      </w:r>
      <w:r>
        <w:rPr>
          <w:rFonts w:ascii="Times New Roman" w:hAnsi="Times New Roman"/>
          <w:sz w:val="24"/>
          <w:szCs w:val="24"/>
        </w:rPr>
        <w:t xml:space="preserve"> любые</w:t>
      </w:r>
      <w:r w:rsidRPr="00E93BDF">
        <w:rPr>
          <w:rFonts w:ascii="Times New Roman" w:hAnsi="Times New Roman"/>
          <w:sz w:val="24"/>
          <w:szCs w:val="24"/>
        </w:rPr>
        <w:t xml:space="preserve"> юридические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93BDF">
        <w:rPr>
          <w:rFonts w:ascii="Times New Roman" w:hAnsi="Times New Roman"/>
          <w:sz w:val="24"/>
          <w:szCs w:val="24"/>
        </w:rPr>
        <w:t xml:space="preserve">физические </w:t>
      </w:r>
      <w:r>
        <w:rPr>
          <w:rFonts w:ascii="Times New Roman" w:hAnsi="Times New Roman"/>
          <w:sz w:val="24"/>
          <w:szCs w:val="24"/>
        </w:rPr>
        <w:t xml:space="preserve">лица, в том числе </w:t>
      </w:r>
      <w:r w:rsidRPr="00E93B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ндивидуальные предпринимателя, </w:t>
      </w:r>
      <w:r w:rsidRPr="00E93BDF">
        <w:rPr>
          <w:rFonts w:ascii="Times New Roman" w:hAnsi="Times New Roman"/>
          <w:sz w:val="24"/>
          <w:szCs w:val="24"/>
        </w:rPr>
        <w:t xml:space="preserve">своевременно подавшие заявку на участие в аукционе и представившие документы в соответствии с перечнем, </w:t>
      </w:r>
      <w:r w:rsidR="00F41B8E">
        <w:rPr>
          <w:rFonts w:ascii="Times New Roman" w:hAnsi="Times New Roman"/>
          <w:sz w:val="24"/>
          <w:szCs w:val="24"/>
        </w:rPr>
        <w:t>указанным</w:t>
      </w:r>
      <w:r w:rsidR="001703B8">
        <w:rPr>
          <w:rFonts w:ascii="Times New Roman" w:hAnsi="Times New Roman"/>
          <w:sz w:val="24"/>
          <w:szCs w:val="24"/>
        </w:rPr>
        <w:t xml:space="preserve"> </w:t>
      </w:r>
      <w:r w:rsidR="00860388">
        <w:rPr>
          <w:rFonts w:ascii="Times New Roman" w:hAnsi="Times New Roman"/>
          <w:sz w:val="24"/>
          <w:szCs w:val="24"/>
        </w:rPr>
        <w:t xml:space="preserve">в настоящем </w:t>
      </w:r>
      <w:r w:rsidR="001703B8">
        <w:rPr>
          <w:rFonts w:ascii="Times New Roman" w:hAnsi="Times New Roman"/>
          <w:sz w:val="24"/>
          <w:szCs w:val="24"/>
        </w:rPr>
        <w:t>извещении</w:t>
      </w:r>
      <w:r w:rsidRPr="00E93BDF">
        <w:rPr>
          <w:rFonts w:ascii="Times New Roman" w:hAnsi="Times New Roman"/>
          <w:sz w:val="24"/>
          <w:szCs w:val="24"/>
        </w:rPr>
        <w:t xml:space="preserve">, обеспечившие поступление на расчетный счет Организатора торгов суммы задатка в </w:t>
      </w:r>
      <w:r w:rsidR="00F41B8E" w:rsidRPr="00E93BDF">
        <w:rPr>
          <w:rFonts w:ascii="Times New Roman" w:hAnsi="Times New Roman"/>
          <w:sz w:val="24"/>
          <w:szCs w:val="24"/>
        </w:rPr>
        <w:t>установленн</w:t>
      </w:r>
      <w:r w:rsidR="00F41B8E">
        <w:rPr>
          <w:rFonts w:ascii="Times New Roman" w:hAnsi="Times New Roman"/>
          <w:sz w:val="24"/>
          <w:szCs w:val="24"/>
        </w:rPr>
        <w:t xml:space="preserve">ый </w:t>
      </w:r>
      <w:r w:rsidRPr="00E93BDF">
        <w:rPr>
          <w:rFonts w:ascii="Times New Roman" w:hAnsi="Times New Roman"/>
          <w:sz w:val="24"/>
          <w:szCs w:val="24"/>
        </w:rPr>
        <w:t xml:space="preserve">в настоящем извещении срок. </w:t>
      </w:r>
    </w:p>
    <w:p w14:paraId="69E36326" w14:textId="77777777" w:rsidR="00B10002" w:rsidRDefault="00B10002" w:rsidP="00B1000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0002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56DFFB9" w14:textId="0655416B" w:rsidR="00754551" w:rsidRPr="000A66B8" w:rsidRDefault="00C7645E" w:rsidP="0075455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66B8">
        <w:rPr>
          <w:rFonts w:ascii="Times New Roman" w:hAnsi="Times New Roman"/>
          <w:sz w:val="24"/>
          <w:szCs w:val="24"/>
        </w:rPr>
        <w:t>Подача заявки осуществляется путем заполнения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 Одновременно к заявке Претенденты прилагают подписанные электронной подписью документы, действительные на день представления</w:t>
      </w:r>
      <w:r w:rsidR="006141C7">
        <w:rPr>
          <w:rFonts w:ascii="Times New Roman" w:hAnsi="Times New Roman"/>
          <w:sz w:val="24"/>
          <w:szCs w:val="24"/>
        </w:rPr>
        <w:t>.</w:t>
      </w:r>
    </w:p>
    <w:p w14:paraId="5D656440" w14:textId="77777777" w:rsidR="0096605C" w:rsidRDefault="0096605C" w:rsidP="0042519A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14:paraId="37F82364" w14:textId="7A8863B1" w:rsidR="002B2402" w:rsidRDefault="002B2402" w:rsidP="0042519A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2B2402">
        <w:rPr>
          <w:rFonts w:ascii="Times New Roman" w:hAnsi="Times New Roman"/>
          <w:b/>
          <w:sz w:val="24"/>
          <w:szCs w:val="24"/>
        </w:rPr>
        <w:t>Документы, необходимые для участия в аукционе в электронной форме:</w:t>
      </w:r>
    </w:p>
    <w:p w14:paraId="45727C3C" w14:textId="77777777" w:rsidR="002B2402" w:rsidRPr="00CE1461" w:rsidRDefault="002B2402" w:rsidP="0042519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414D985" w14:textId="1E6C0DDD" w:rsidR="002306E5" w:rsidRPr="008A5DC1" w:rsidRDefault="002306E5" w:rsidP="002C1E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A5DC1">
        <w:rPr>
          <w:rFonts w:ascii="Times New Roman" w:hAnsi="Times New Roman"/>
          <w:sz w:val="24"/>
          <w:szCs w:val="24"/>
        </w:rPr>
        <w:t xml:space="preserve">1. </w:t>
      </w:r>
      <w:r w:rsidRPr="002C1E9D">
        <w:rPr>
          <w:rFonts w:ascii="Times New Roman" w:hAnsi="Times New Roman"/>
          <w:b/>
          <w:sz w:val="24"/>
          <w:szCs w:val="24"/>
        </w:rPr>
        <w:t>Заявка на участие в аукционе</w:t>
      </w:r>
      <w:r w:rsidRPr="008A5DC1">
        <w:rPr>
          <w:rFonts w:ascii="Times New Roman" w:hAnsi="Times New Roman"/>
          <w:sz w:val="24"/>
          <w:szCs w:val="24"/>
        </w:rPr>
        <w:t>,</w:t>
      </w:r>
      <w:r w:rsidR="002C1E9D">
        <w:rPr>
          <w:rFonts w:ascii="Times New Roman" w:hAnsi="Times New Roman"/>
          <w:sz w:val="24"/>
          <w:szCs w:val="24"/>
        </w:rPr>
        <w:t xml:space="preserve"> проводимом в электронной форме, с</w:t>
      </w:r>
      <w:r w:rsidR="002C1E9D" w:rsidRPr="002C1E9D">
        <w:rPr>
          <w:rFonts w:ascii="Times New Roman" w:hAnsi="Times New Roman"/>
          <w:sz w:val="24"/>
          <w:szCs w:val="24"/>
        </w:rPr>
        <w:t xml:space="preserve"> согласием на предоставление и обработку персональных данных в соответствии с Ф</w:t>
      </w:r>
      <w:r w:rsidR="002C1E9D">
        <w:rPr>
          <w:rFonts w:ascii="Times New Roman" w:hAnsi="Times New Roman"/>
          <w:sz w:val="24"/>
          <w:szCs w:val="24"/>
        </w:rPr>
        <w:t xml:space="preserve">едеральным законом </w:t>
      </w:r>
      <w:r w:rsidR="002C1E9D" w:rsidRPr="002C1E9D">
        <w:rPr>
          <w:rFonts w:ascii="Times New Roman" w:hAnsi="Times New Roman"/>
          <w:sz w:val="24"/>
          <w:szCs w:val="24"/>
        </w:rPr>
        <w:t xml:space="preserve">от </w:t>
      </w:r>
      <w:r w:rsidR="002C1E9D" w:rsidRPr="002C1E9D">
        <w:rPr>
          <w:rFonts w:ascii="Times New Roman" w:hAnsi="Times New Roman"/>
          <w:sz w:val="24"/>
          <w:szCs w:val="24"/>
        </w:rPr>
        <w:lastRenderedPageBreak/>
        <w:t>27.07.2006 № 152-ФЗ «О персональных данных»</w:t>
      </w:r>
      <w:r w:rsidR="002C1E9D">
        <w:rPr>
          <w:rFonts w:ascii="Times New Roman" w:hAnsi="Times New Roman"/>
          <w:sz w:val="24"/>
          <w:szCs w:val="24"/>
        </w:rPr>
        <w:t>.</w:t>
      </w:r>
      <w:r w:rsidR="00CB4AC2">
        <w:rPr>
          <w:rFonts w:ascii="Times New Roman" w:hAnsi="Times New Roman"/>
          <w:sz w:val="24"/>
          <w:szCs w:val="24"/>
        </w:rPr>
        <w:t xml:space="preserve"> На каждый лот оформляется отдельная заявка.</w:t>
      </w:r>
    </w:p>
    <w:p w14:paraId="3EE9A759" w14:textId="2EBD3290" w:rsidR="007E2959" w:rsidRPr="007D1FF8" w:rsidRDefault="00C45BFA" w:rsidP="00CE1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1E9D">
        <w:rPr>
          <w:rFonts w:ascii="Times New Roman" w:hAnsi="Times New Roman"/>
          <w:sz w:val="24"/>
          <w:szCs w:val="24"/>
        </w:rPr>
        <w:t xml:space="preserve">Подача заявки осуществляется путем заполнения формы, размещенной на </w:t>
      </w:r>
      <w:r w:rsidR="007E2959" w:rsidRPr="002C1E9D">
        <w:rPr>
          <w:rFonts w:ascii="Times New Roman" w:hAnsi="Times New Roman"/>
          <w:sz w:val="24"/>
          <w:szCs w:val="24"/>
        </w:rPr>
        <w:t>ЭТП</w:t>
      </w:r>
      <w:r w:rsidRPr="002C1E9D">
        <w:rPr>
          <w:rFonts w:ascii="Times New Roman" w:hAnsi="Times New Roman"/>
          <w:sz w:val="24"/>
          <w:szCs w:val="24"/>
        </w:rPr>
        <w:t>, и подписания ее электронной подписью Претендента (его уполномоченного представителя).</w:t>
      </w:r>
    </w:p>
    <w:p w14:paraId="24C5C79E" w14:textId="71419EE9" w:rsidR="00CE1461" w:rsidRDefault="002C1E9D" w:rsidP="00CE14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CE1461" w:rsidRPr="007D1FF8">
        <w:rPr>
          <w:rFonts w:ascii="Times New Roman" w:eastAsia="Times New Roman" w:hAnsi="Times New Roman"/>
          <w:sz w:val="24"/>
          <w:szCs w:val="24"/>
          <w:lang w:eastAsia="ru-RU"/>
        </w:rPr>
        <w:t>Платежный документ, подтверждающий внесение Претендентом задатка (</w:t>
      </w:r>
      <w:r w:rsidR="00CE1461" w:rsidRPr="002C1E9D">
        <w:rPr>
          <w:rFonts w:ascii="Times New Roman" w:eastAsia="Times New Roman" w:hAnsi="Times New Roman"/>
          <w:b/>
          <w:sz w:val="24"/>
          <w:szCs w:val="24"/>
          <w:lang w:eastAsia="ru-RU"/>
        </w:rPr>
        <w:t>платежное поручение с отметкой банка о</w:t>
      </w:r>
      <w:r w:rsidR="00F41B8E" w:rsidRPr="002C1E9D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 w:rsidR="00CE1461" w:rsidRPr="002C1E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исполнении или чек-ордер</w:t>
      </w:r>
      <w:r w:rsidR="009E1AC5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="00CE1461" w:rsidRPr="007D1F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1AC5" w:rsidRPr="009E1AC5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на каждый лот должен быть отдельный платежный документ.</w:t>
      </w:r>
    </w:p>
    <w:p w14:paraId="2FB2CFF2" w14:textId="7617CEF5" w:rsidR="00C86026" w:rsidRPr="007D1FF8" w:rsidRDefault="00C86026" w:rsidP="00CE14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Договор о задатке</w:t>
      </w:r>
      <w:r w:rsidR="00920D7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форме, размещенной на электронной площадке в разделе «карточка лота».</w:t>
      </w:r>
    </w:p>
    <w:p w14:paraId="5287BA69" w14:textId="2A12FE89" w:rsidR="00CE1461" w:rsidRDefault="00C86026" w:rsidP="00CE1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E1461" w:rsidRPr="007D1F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E2959" w:rsidRPr="007D1FF8">
        <w:rPr>
          <w:rFonts w:ascii="Times New Roman" w:hAnsi="Times New Roman"/>
          <w:sz w:val="24"/>
          <w:szCs w:val="24"/>
        </w:rPr>
        <w:t xml:space="preserve">Надлежащим образом оформленная доверенность на лицо, имеющее право действовать от имени Претендента, если заявка подается </w:t>
      </w:r>
      <w:r w:rsidR="007D1FF8" w:rsidRPr="007D1FF8">
        <w:rPr>
          <w:rFonts w:ascii="Times New Roman" w:hAnsi="Times New Roman"/>
          <w:sz w:val="24"/>
          <w:szCs w:val="24"/>
        </w:rPr>
        <w:t xml:space="preserve">уполномоченным </w:t>
      </w:r>
      <w:r w:rsidR="007E2959" w:rsidRPr="007D1FF8">
        <w:rPr>
          <w:rFonts w:ascii="Times New Roman" w:hAnsi="Times New Roman"/>
          <w:sz w:val="24"/>
          <w:szCs w:val="24"/>
        </w:rPr>
        <w:t>представителем Претендента или заключенный между Агентом и Принципалом Агентский договор/Агентское соглашение.</w:t>
      </w:r>
    </w:p>
    <w:p w14:paraId="3C0728F5" w14:textId="0E416124" w:rsidR="002C1E9D" w:rsidRPr="007D1FF8" w:rsidRDefault="00C86026" w:rsidP="00CE1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C1E9D">
        <w:rPr>
          <w:rFonts w:ascii="Times New Roman" w:hAnsi="Times New Roman"/>
          <w:sz w:val="24"/>
          <w:szCs w:val="24"/>
        </w:rPr>
        <w:t xml:space="preserve">. </w:t>
      </w:r>
      <w:r w:rsidR="002C1E9D" w:rsidRPr="002C1E9D">
        <w:rPr>
          <w:rFonts w:ascii="Times New Roman" w:hAnsi="Times New Roman"/>
          <w:b/>
          <w:sz w:val="24"/>
          <w:szCs w:val="24"/>
        </w:rPr>
        <w:t>Анкета клиента</w:t>
      </w:r>
      <w:r w:rsidR="002C1E9D" w:rsidRPr="002C1E9D">
        <w:rPr>
          <w:rFonts w:ascii="Times New Roman" w:hAnsi="Times New Roman"/>
          <w:sz w:val="24"/>
          <w:szCs w:val="24"/>
        </w:rPr>
        <w:t xml:space="preserve"> физического/юридического лица в соответствии с Ф</w:t>
      </w:r>
      <w:r w:rsidR="002C1E9D">
        <w:rPr>
          <w:rFonts w:ascii="Times New Roman" w:hAnsi="Times New Roman"/>
          <w:sz w:val="24"/>
          <w:szCs w:val="24"/>
        </w:rPr>
        <w:t xml:space="preserve">едеральным законом </w:t>
      </w:r>
      <w:r w:rsidR="002C1E9D" w:rsidRPr="002C1E9D">
        <w:rPr>
          <w:rFonts w:ascii="Times New Roman" w:hAnsi="Times New Roman"/>
          <w:sz w:val="24"/>
          <w:szCs w:val="24"/>
        </w:rPr>
        <w:t>от 07.08.2001 №115-ФЗ «О противодействии легализации (отмыванию) доходов, полученных преступным путем, и финансированию терроризма».</w:t>
      </w:r>
      <w:r w:rsidR="000A0853">
        <w:rPr>
          <w:rFonts w:ascii="Times New Roman" w:hAnsi="Times New Roman"/>
          <w:sz w:val="24"/>
          <w:szCs w:val="24"/>
        </w:rPr>
        <w:t xml:space="preserve"> Анкета предоставляется </w:t>
      </w:r>
      <w:r w:rsidR="000A0853" w:rsidRPr="002C1E9D">
        <w:rPr>
          <w:rFonts w:ascii="Times New Roman" w:hAnsi="Times New Roman"/>
          <w:sz w:val="24"/>
          <w:szCs w:val="24"/>
        </w:rPr>
        <w:t>путем заполнения формы, размещенной на ЭТП, и подписания ее электронной подписью Претендента (его уполномоченного представителя)</w:t>
      </w:r>
    </w:p>
    <w:p w14:paraId="79BB1E89" w14:textId="75ECB8F6" w:rsidR="00CE1461" w:rsidRPr="00CE1461" w:rsidRDefault="00C86026" w:rsidP="00CE1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E1461" w:rsidRPr="00CE1461">
        <w:rPr>
          <w:rFonts w:ascii="Times New Roman" w:hAnsi="Times New Roman"/>
          <w:sz w:val="24"/>
          <w:szCs w:val="24"/>
        </w:rPr>
        <w:t>.  Одновременно к заявке Претенденты прилагают:</w:t>
      </w:r>
    </w:p>
    <w:p w14:paraId="1A8F5E50" w14:textId="1580A2C4" w:rsidR="00EB4B5E" w:rsidRDefault="00C86026" w:rsidP="00CE14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E1461" w:rsidRPr="00CE1461">
        <w:rPr>
          <w:rFonts w:ascii="Times New Roman" w:hAnsi="Times New Roman"/>
          <w:sz w:val="24"/>
          <w:szCs w:val="24"/>
        </w:rPr>
        <w:t>.1.</w:t>
      </w:r>
      <w:r w:rsidR="00CE1461" w:rsidRPr="00CE1461">
        <w:rPr>
          <w:rFonts w:ascii="Times New Roman" w:hAnsi="Times New Roman"/>
          <w:b/>
          <w:sz w:val="24"/>
          <w:szCs w:val="24"/>
        </w:rPr>
        <w:t xml:space="preserve"> Физические лица</w:t>
      </w:r>
      <w:r w:rsidR="00CE1461" w:rsidRPr="00CE1461">
        <w:rPr>
          <w:rFonts w:ascii="Times New Roman" w:hAnsi="Times New Roman"/>
          <w:sz w:val="24"/>
          <w:szCs w:val="24"/>
        </w:rPr>
        <w:t>:</w:t>
      </w:r>
    </w:p>
    <w:p w14:paraId="0921F650" w14:textId="6D813D83" w:rsidR="00EB4B5E" w:rsidRPr="00EB4B5E" w:rsidRDefault="00EB4B5E" w:rsidP="00EB4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B5E">
        <w:rPr>
          <w:rFonts w:ascii="Times New Roman" w:hAnsi="Times New Roman"/>
          <w:sz w:val="24"/>
          <w:szCs w:val="24"/>
        </w:rPr>
        <w:t xml:space="preserve">- </w:t>
      </w:r>
      <w:r w:rsidR="008A5DC1">
        <w:rPr>
          <w:rFonts w:ascii="Times New Roman" w:hAnsi="Times New Roman"/>
          <w:sz w:val="24"/>
          <w:szCs w:val="24"/>
        </w:rPr>
        <w:t>паспорт</w:t>
      </w:r>
      <w:r w:rsidRPr="00EB4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Претендента</w:t>
      </w:r>
      <w:r w:rsidR="008A5DC1" w:rsidRPr="008A5DC1">
        <w:rPr>
          <w:rFonts w:ascii="Times New Roman" w:hAnsi="Times New Roman"/>
          <w:sz w:val="24"/>
          <w:szCs w:val="24"/>
        </w:rPr>
        <w:t xml:space="preserve"> </w:t>
      </w:r>
      <w:r w:rsidR="008A5DC1">
        <w:rPr>
          <w:rFonts w:ascii="Times New Roman" w:hAnsi="Times New Roman"/>
          <w:sz w:val="24"/>
          <w:szCs w:val="24"/>
        </w:rPr>
        <w:t>(</w:t>
      </w:r>
      <w:r w:rsidR="008A5DC1" w:rsidRPr="00EB4B5E">
        <w:rPr>
          <w:rFonts w:ascii="Times New Roman" w:hAnsi="Times New Roman"/>
          <w:sz w:val="24"/>
          <w:szCs w:val="24"/>
        </w:rPr>
        <w:t>все</w:t>
      </w:r>
      <w:r w:rsidR="008A5DC1">
        <w:rPr>
          <w:rFonts w:ascii="Times New Roman" w:hAnsi="Times New Roman"/>
          <w:sz w:val="24"/>
          <w:szCs w:val="24"/>
        </w:rPr>
        <w:t xml:space="preserve"> страницы)</w:t>
      </w:r>
      <w:r w:rsidR="004B0D0A">
        <w:rPr>
          <w:rFonts w:ascii="Times New Roman" w:hAnsi="Times New Roman"/>
          <w:sz w:val="24"/>
          <w:szCs w:val="24"/>
        </w:rPr>
        <w:t>/</w:t>
      </w:r>
      <w:r w:rsidR="004B0D0A" w:rsidRPr="00604F9B">
        <w:rPr>
          <w:rFonts w:ascii="Times New Roman" w:hAnsi="Times New Roman"/>
          <w:sz w:val="24"/>
          <w:szCs w:val="24"/>
        </w:rPr>
        <w:t>па</w:t>
      </w:r>
      <w:r w:rsidR="004B0D0A">
        <w:rPr>
          <w:rFonts w:ascii="Times New Roman" w:hAnsi="Times New Roman"/>
          <w:sz w:val="24"/>
          <w:szCs w:val="24"/>
        </w:rPr>
        <w:t>спорт представителя Претендента</w:t>
      </w:r>
      <w:r w:rsidR="004B0D0A" w:rsidRPr="00604F9B">
        <w:rPr>
          <w:rFonts w:ascii="Times New Roman" w:hAnsi="Times New Roman"/>
          <w:sz w:val="24"/>
          <w:szCs w:val="24"/>
        </w:rPr>
        <w:t xml:space="preserve"> в случае подачи документов от имени Претендента (все страницы);</w:t>
      </w:r>
    </w:p>
    <w:p w14:paraId="5D5BD76D" w14:textId="4264F2DF" w:rsidR="004B0D0A" w:rsidRDefault="00EB4B5E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B5E">
        <w:rPr>
          <w:rFonts w:ascii="Times New Roman" w:hAnsi="Times New Roman"/>
          <w:sz w:val="24"/>
          <w:szCs w:val="24"/>
        </w:rPr>
        <w:t xml:space="preserve">- </w:t>
      </w:r>
      <w:r w:rsidR="004B0D0A" w:rsidRPr="00604F9B">
        <w:rPr>
          <w:rFonts w:ascii="Times New Roman" w:hAnsi="Times New Roman"/>
          <w:sz w:val="24"/>
          <w:szCs w:val="24"/>
        </w:rPr>
        <w:t>СНИЛС Претендента/СНИЛС представителя Претендента в случае подачи документов от имени Претендента</w:t>
      </w:r>
      <w:r w:rsidR="004B0D0A">
        <w:rPr>
          <w:rFonts w:ascii="Times New Roman" w:hAnsi="Times New Roman"/>
          <w:sz w:val="24"/>
          <w:szCs w:val="24"/>
        </w:rPr>
        <w:t>;</w:t>
      </w:r>
    </w:p>
    <w:p w14:paraId="76F306F8" w14:textId="1FFCF919" w:rsidR="008A5DC1" w:rsidRDefault="004B0D0A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A5DC1">
        <w:rPr>
          <w:rFonts w:ascii="Times New Roman" w:hAnsi="Times New Roman"/>
          <w:sz w:val="24"/>
          <w:szCs w:val="24"/>
        </w:rPr>
        <w:t>свидетельство</w:t>
      </w:r>
      <w:r>
        <w:rPr>
          <w:rFonts w:ascii="Times New Roman" w:hAnsi="Times New Roman"/>
          <w:sz w:val="24"/>
          <w:szCs w:val="24"/>
        </w:rPr>
        <w:t xml:space="preserve"> о постановке </w:t>
      </w:r>
      <w:r w:rsidR="00DE0FEA">
        <w:rPr>
          <w:rFonts w:ascii="Times New Roman" w:hAnsi="Times New Roman"/>
          <w:sz w:val="24"/>
          <w:szCs w:val="24"/>
        </w:rPr>
        <w:t xml:space="preserve">Претендента </w:t>
      </w:r>
      <w:r w:rsidR="00EB4B5E" w:rsidRPr="00EB4B5E">
        <w:rPr>
          <w:rFonts w:ascii="Times New Roman" w:hAnsi="Times New Roman"/>
          <w:sz w:val="24"/>
          <w:szCs w:val="24"/>
        </w:rPr>
        <w:t>на учет в налоговом органе (свидетельство ИНН</w:t>
      </w:r>
      <w:r w:rsidR="008A5DC1">
        <w:rPr>
          <w:rFonts w:ascii="Times New Roman" w:hAnsi="Times New Roman"/>
          <w:sz w:val="24"/>
          <w:szCs w:val="24"/>
        </w:rPr>
        <w:t>).</w:t>
      </w:r>
    </w:p>
    <w:p w14:paraId="645F42DD" w14:textId="02F0F42D" w:rsidR="008A5DC1" w:rsidRDefault="00C86026" w:rsidP="008A5D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A5DC1">
        <w:rPr>
          <w:rFonts w:ascii="Times New Roman" w:hAnsi="Times New Roman"/>
          <w:sz w:val="24"/>
          <w:szCs w:val="24"/>
        </w:rPr>
        <w:t>.2.</w:t>
      </w:r>
      <w:r w:rsidR="008A5DC1" w:rsidRPr="008A5DC1">
        <w:rPr>
          <w:rFonts w:ascii="Times New Roman" w:hAnsi="Times New Roman"/>
          <w:b/>
          <w:sz w:val="24"/>
          <w:szCs w:val="24"/>
        </w:rPr>
        <w:t xml:space="preserve"> Индивидуальные предприниматели:</w:t>
      </w:r>
    </w:p>
    <w:p w14:paraId="35951258" w14:textId="7CBBAF15" w:rsid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DC1">
        <w:rPr>
          <w:rFonts w:ascii="Times New Roman" w:hAnsi="Times New Roman"/>
          <w:sz w:val="24"/>
          <w:szCs w:val="24"/>
        </w:rPr>
        <w:t>- паспорт</w:t>
      </w:r>
      <w:r w:rsidR="00527F06">
        <w:rPr>
          <w:rFonts w:ascii="Times New Roman" w:hAnsi="Times New Roman"/>
          <w:sz w:val="24"/>
          <w:szCs w:val="24"/>
        </w:rPr>
        <w:t xml:space="preserve"> Претендента (все страницы)</w:t>
      </w:r>
      <w:r w:rsidR="004B0D0A" w:rsidRPr="004B0D0A">
        <w:rPr>
          <w:rFonts w:ascii="Times New Roman" w:hAnsi="Times New Roman"/>
          <w:sz w:val="24"/>
          <w:szCs w:val="24"/>
        </w:rPr>
        <w:t xml:space="preserve">/паспорт представителя Претендента, в случае подачи документов от имени Претендента (все страницы); </w:t>
      </w:r>
      <w:r w:rsidRPr="00604F9B">
        <w:rPr>
          <w:rFonts w:ascii="Times New Roman" w:hAnsi="Times New Roman"/>
          <w:sz w:val="24"/>
          <w:szCs w:val="24"/>
        </w:rPr>
        <w:t xml:space="preserve"> </w:t>
      </w:r>
    </w:p>
    <w:p w14:paraId="32ED8FB0" w14:textId="0362CBAD" w:rsid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604F9B">
        <w:rPr>
          <w:rFonts w:ascii="Times New Roman" w:hAnsi="Times New Roman"/>
          <w:sz w:val="24"/>
          <w:szCs w:val="24"/>
        </w:rPr>
        <w:t xml:space="preserve">видетельство о регистрации </w:t>
      </w:r>
      <w:r w:rsidR="00DE0FEA">
        <w:rPr>
          <w:rFonts w:ascii="Times New Roman" w:hAnsi="Times New Roman"/>
          <w:sz w:val="24"/>
          <w:szCs w:val="24"/>
        </w:rPr>
        <w:t xml:space="preserve">Претендента </w:t>
      </w:r>
      <w:r w:rsidRPr="00604F9B">
        <w:rPr>
          <w:rFonts w:ascii="Times New Roman" w:hAnsi="Times New Roman"/>
          <w:sz w:val="24"/>
          <w:szCs w:val="24"/>
        </w:rPr>
        <w:t>в качестве ИП/лист записи из ЕГРИП, полученный при регистрации;</w:t>
      </w:r>
    </w:p>
    <w:p w14:paraId="5EAE24FC" w14:textId="003E12DD" w:rsid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свидетельство</w:t>
      </w:r>
      <w:r w:rsidRPr="00EB4B5E">
        <w:rPr>
          <w:rFonts w:ascii="Times New Roman" w:hAnsi="Times New Roman"/>
          <w:sz w:val="24"/>
          <w:szCs w:val="24"/>
        </w:rPr>
        <w:t xml:space="preserve"> о постановке </w:t>
      </w:r>
      <w:r w:rsidR="00DE0FEA">
        <w:rPr>
          <w:rFonts w:ascii="Times New Roman" w:hAnsi="Times New Roman"/>
          <w:sz w:val="24"/>
          <w:szCs w:val="24"/>
        </w:rPr>
        <w:t xml:space="preserve">Претендента </w:t>
      </w:r>
      <w:r w:rsidRPr="00EB4B5E">
        <w:rPr>
          <w:rFonts w:ascii="Times New Roman" w:hAnsi="Times New Roman"/>
          <w:sz w:val="24"/>
          <w:szCs w:val="24"/>
        </w:rPr>
        <w:t>на учет в налоговом органе (свидетельство ИНН</w:t>
      </w:r>
      <w:r>
        <w:rPr>
          <w:rFonts w:ascii="Times New Roman" w:hAnsi="Times New Roman"/>
          <w:sz w:val="24"/>
          <w:szCs w:val="24"/>
        </w:rPr>
        <w:t>).</w:t>
      </w:r>
    </w:p>
    <w:p w14:paraId="59CDAD6A" w14:textId="70D413F3" w:rsidR="00EB4B5E" w:rsidRDefault="00C86026" w:rsidP="00CE14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A5DC1">
        <w:rPr>
          <w:rFonts w:ascii="Times New Roman" w:hAnsi="Times New Roman"/>
          <w:sz w:val="24"/>
          <w:szCs w:val="24"/>
        </w:rPr>
        <w:t xml:space="preserve">.3. </w:t>
      </w:r>
      <w:r w:rsidR="00CE1461" w:rsidRPr="00EB4B5E">
        <w:rPr>
          <w:rFonts w:ascii="Times New Roman" w:hAnsi="Times New Roman"/>
          <w:b/>
          <w:sz w:val="24"/>
          <w:szCs w:val="24"/>
        </w:rPr>
        <w:t xml:space="preserve">Юридические лица: </w:t>
      </w:r>
    </w:p>
    <w:p w14:paraId="42829B7E" w14:textId="45DDD40C" w:rsidR="008A5DC1" w:rsidRPr="00772FFF" w:rsidRDefault="008A5DC1" w:rsidP="008A5D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DC1">
        <w:rPr>
          <w:rFonts w:ascii="Times New Roman" w:hAnsi="Times New Roman"/>
          <w:b/>
          <w:sz w:val="24"/>
          <w:szCs w:val="24"/>
        </w:rPr>
        <w:t xml:space="preserve">- </w:t>
      </w:r>
      <w:r w:rsidR="0096605C" w:rsidRPr="00772FFF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="00C7645E" w:rsidRPr="00772FF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20D74" w:rsidRPr="00772FF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7645E" w:rsidRPr="00772FFF">
        <w:rPr>
          <w:rFonts w:ascii="Times New Roman" w:eastAsia="Times New Roman" w:hAnsi="Times New Roman"/>
          <w:sz w:val="24"/>
          <w:szCs w:val="24"/>
          <w:lang w:eastAsia="ru-RU"/>
        </w:rPr>
        <w:t>видетельство о  государственной регистрации юридического лица</w:t>
      </w:r>
      <w:r w:rsidR="0096605C" w:rsidRPr="00772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333B" w:rsidRPr="00772FFF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ОГРН)/</w:t>
      </w:r>
      <w:r w:rsidR="000E333B" w:rsidRPr="00127C42">
        <w:rPr>
          <w:rFonts w:ascii="Times New Roman" w:eastAsia="Times New Roman" w:hAnsi="Times New Roman"/>
          <w:sz w:val="24"/>
          <w:szCs w:val="24"/>
          <w:lang w:eastAsia="ru-RU"/>
        </w:rPr>
        <w:t>лист записи о создании юридического лица</w:t>
      </w:r>
      <w:r w:rsidR="00C7645E" w:rsidRPr="00772FF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20D74" w:rsidRPr="00772FF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7645E" w:rsidRPr="00772FFF">
        <w:rPr>
          <w:rFonts w:ascii="Times New Roman" w:eastAsia="Times New Roman" w:hAnsi="Times New Roman"/>
          <w:sz w:val="24"/>
          <w:szCs w:val="24"/>
          <w:lang w:eastAsia="ru-RU"/>
        </w:rPr>
        <w:t>видетельство о постановке на учет в налоговом органе</w:t>
      </w:r>
      <w:r w:rsidRPr="00772FF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A1CA5A0" w14:textId="1E61ECE6" w:rsidR="0096605C" w:rsidRPr="00127C42" w:rsidRDefault="0096605C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актуальная на дату предоставления выписка ЕГРЮЛ;</w:t>
      </w:r>
    </w:p>
    <w:p w14:paraId="2793FE67" w14:textId="77777777" w:rsidR="008A5DC1" w:rsidRP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8A5DC1">
        <w:rPr>
          <w:rFonts w:ascii="Times New Roman" w:hAnsi="Times New Roman"/>
          <w:sz w:val="24"/>
          <w:szCs w:val="24"/>
        </w:rPr>
        <w:t>окументы, подтверждающие полномочия органов управления претендента (выписки из протоколов, копии приказов)</w:t>
      </w:r>
      <w:r w:rsidR="007D1FF8">
        <w:rPr>
          <w:rFonts w:ascii="Times New Roman" w:hAnsi="Times New Roman"/>
          <w:sz w:val="24"/>
          <w:szCs w:val="24"/>
        </w:rPr>
        <w:t>;</w:t>
      </w:r>
    </w:p>
    <w:p w14:paraId="73936FC9" w14:textId="77777777" w:rsidR="008A5DC1" w:rsidRP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8A5DC1">
        <w:rPr>
          <w:rFonts w:ascii="Times New Roman" w:hAnsi="Times New Roman"/>
          <w:sz w:val="24"/>
          <w:szCs w:val="24"/>
        </w:rPr>
        <w:t xml:space="preserve">оверенность на имя представителя, имеющего право действовать от имени Претендента - юридического лица или заключенный между юридическим лицом и представителем Агентский договор/Агентское соглашение, </w:t>
      </w:r>
      <w:r>
        <w:rPr>
          <w:rFonts w:ascii="Times New Roman" w:hAnsi="Times New Roman"/>
          <w:sz w:val="24"/>
          <w:szCs w:val="24"/>
        </w:rPr>
        <w:t>па</w:t>
      </w:r>
      <w:r w:rsidR="0048511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порт</w:t>
      </w:r>
      <w:r w:rsidRPr="008A5DC1">
        <w:rPr>
          <w:rFonts w:ascii="Times New Roman" w:hAnsi="Times New Roman"/>
          <w:sz w:val="24"/>
          <w:szCs w:val="24"/>
        </w:rPr>
        <w:t xml:space="preserve"> представителя (все страницы);</w:t>
      </w:r>
    </w:p>
    <w:p w14:paraId="7A345EF6" w14:textId="77777777" w:rsidR="008A5DC1" w:rsidRP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DC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8A5DC1">
        <w:rPr>
          <w:rFonts w:ascii="Times New Roman" w:hAnsi="Times New Roman"/>
          <w:sz w:val="24"/>
          <w:szCs w:val="24"/>
        </w:rPr>
        <w:t xml:space="preserve">исьменное решение соответствующего органа управления </w:t>
      </w:r>
      <w:r w:rsidR="002C1E9D">
        <w:rPr>
          <w:rFonts w:ascii="Times New Roman" w:hAnsi="Times New Roman"/>
          <w:sz w:val="24"/>
          <w:szCs w:val="24"/>
        </w:rPr>
        <w:t>П</w:t>
      </w:r>
      <w:r w:rsidRPr="008A5DC1">
        <w:rPr>
          <w:rFonts w:ascii="Times New Roman" w:hAnsi="Times New Roman"/>
          <w:sz w:val="24"/>
          <w:szCs w:val="24"/>
        </w:rPr>
        <w:t xml:space="preserve">ретендента, разрешающее приобретение имущества, если это необходимо в соответствии с учредительными документами </w:t>
      </w:r>
      <w:r w:rsidR="002C1E9D">
        <w:rPr>
          <w:rFonts w:ascii="Times New Roman" w:hAnsi="Times New Roman"/>
          <w:sz w:val="24"/>
          <w:szCs w:val="24"/>
        </w:rPr>
        <w:t>П</w:t>
      </w:r>
      <w:r w:rsidRPr="008A5DC1">
        <w:rPr>
          <w:rFonts w:ascii="Times New Roman" w:hAnsi="Times New Roman"/>
          <w:sz w:val="24"/>
          <w:szCs w:val="24"/>
        </w:rPr>
        <w:t xml:space="preserve">ретендента и действующим законодательством, либо документ (справку, протокол), подтверждающий, что данная </w:t>
      </w:r>
      <w:r w:rsidR="001D561A">
        <w:rPr>
          <w:rFonts w:ascii="Times New Roman" w:hAnsi="Times New Roman"/>
          <w:sz w:val="24"/>
          <w:szCs w:val="24"/>
        </w:rPr>
        <w:t>сделка не является крупной для П</w:t>
      </w:r>
      <w:r w:rsidRPr="008A5DC1">
        <w:rPr>
          <w:rFonts w:ascii="Times New Roman" w:hAnsi="Times New Roman"/>
          <w:sz w:val="24"/>
          <w:szCs w:val="24"/>
        </w:rPr>
        <w:t>ретендента;</w:t>
      </w:r>
    </w:p>
    <w:p w14:paraId="462C07C4" w14:textId="77777777" w:rsid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B27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8A5DC1">
        <w:rPr>
          <w:rFonts w:ascii="Times New Roman" w:hAnsi="Times New Roman"/>
          <w:sz w:val="24"/>
          <w:szCs w:val="24"/>
        </w:rPr>
        <w:t>ыписка из торгового реестра страны происхождения или иное эквивалентное доказательство юридического статуса для юридических лиц – нерезидентов Р</w:t>
      </w:r>
      <w:r w:rsidR="001D561A">
        <w:rPr>
          <w:rFonts w:ascii="Times New Roman" w:hAnsi="Times New Roman"/>
          <w:sz w:val="24"/>
          <w:szCs w:val="24"/>
        </w:rPr>
        <w:t>оссийской Федерации</w:t>
      </w:r>
      <w:r w:rsidRPr="008A5DC1">
        <w:rPr>
          <w:rFonts w:ascii="Times New Roman" w:hAnsi="Times New Roman"/>
          <w:sz w:val="24"/>
          <w:szCs w:val="24"/>
        </w:rPr>
        <w:t>.</w:t>
      </w:r>
    </w:p>
    <w:p w14:paraId="2232C28C" w14:textId="77777777" w:rsidR="008A5DC1" w:rsidRP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5E2E42" w14:textId="77777777" w:rsid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DC1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</w:t>
      </w:r>
      <w:r w:rsidR="001D561A">
        <w:rPr>
          <w:rFonts w:ascii="Times New Roman" w:hAnsi="Times New Roman"/>
          <w:sz w:val="24"/>
          <w:szCs w:val="24"/>
        </w:rPr>
        <w:t>оссийской Федерации</w:t>
      </w:r>
      <w:r w:rsidRPr="008A5DC1">
        <w:rPr>
          <w:rFonts w:ascii="Times New Roman" w:hAnsi="Times New Roman"/>
          <w:sz w:val="24"/>
          <w:szCs w:val="24"/>
        </w:rPr>
        <w:t>. Иностранные физические лица также предоставляют документы, подтверждающие в соответствии с действующим законодательством их законное пребыван</w:t>
      </w:r>
      <w:r w:rsidR="001D561A">
        <w:rPr>
          <w:rFonts w:ascii="Times New Roman" w:hAnsi="Times New Roman"/>
          <w:sz w:val="24"/>
          <w:szCs w:val="24"/>
        </w:rPr>
        <w:t xml:space="preserve">ие (проживание) на территории </w:t>
      </w:r>
      <w:r w:rsidR="001D561A" w:rsidRPr="008A5DC1">
        <w:rPr>
          <w:rFonts w:ascii="Times New Roman" w:hAnsi="Times New Roman"/>
          <w:sz w:val="24"/>
          <w:szCs w:val="24"/>
        </w:rPr>
        <w:t>Р</w:t>
      </w:r>
      <w:r w:rsidR="001D561A">
        <w:rPr>
          <w:rFonts w:ascii="Times New Roman" w:hAnsi="Times New Roman"/>
          <w:sz w:val="24"/>
          <w:szCs w:val="24"/>
        </w:rPr>
        <w:t>оссийской Федерации</w:t>
      </w:r>
      <w:r w:rsidRPr="008A5DC1">
        <w:rPr>
          <w:rFonts w:ascii="Times New Roman" w:hAnsi="Times New Roman"/>
          <w:sz w:val="24"/>
          <w:szCs w:val="24"/>
        </w:rPr>
        <w:t>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082152B3" w14:textId="77777777" w:rsidR="003532A5" w:rsidRDefault="003532A5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6E63C4" w14:textId="2DC9FCC3" w:rsidR="003532A5" w:rsidRPr="003532A5" w:rsidRDefault="003532A5" w:rsidP="00353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 представляются </w:t>
      </w:r>
      <w:r w:rsidRPr="001D561A">
        <w:rPr>
          <w:rFonts w:ascii="Times New Roman" w:hAnsi="Times New Roman"/>
          <w:sz w:val="24"/>
          <w:szCs w:val="24"/>
        </w:rPr>
        <w:t>в форме</w:t>
      </w:r>
      <w:r w:rsidRPr="001D561A">
        <w:rPr>
          <w:rFonts w:ascii="Times New Roman" w:hAnsi="Times New Roman"/>
          <w:b/>
          <w:sz w:val="24"/>
          <w:szCs w:val="24"/>
        </w:rPr>
        <w:t xml:space="preserve"> </w:t>
      </w:r>
      <w:r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электронных документов</w:t>
      </w:r>
      <w:r w:rsidR="001D561A"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подписанных электронной подписью Претендент</w:t>
      </w:r>
      <w:r w:rsid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D561A"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(его уполномоченного представителя</w:t>
      </w:r>
      <w:r w:rsidR="00DE0F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="001D561A"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либо электронных образов документов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532A5">
        <w:rPr>
          <w:rFonts w:ascii="Times New Roman" w:hAnsi="Times New Roman"/>
          <w:sz w:val="24"/>
          <w:szCs w:val="24"/>
        </w:rPr>
        <w:t xml:space="preserve">Электронный образ документа создается с помощью средств сканирования. </w:t>
      </w:r>
      <w:r w:rsidRPr="001D561A">
        <w:rPr>
          <w:rFonts w:ascii="Times New Roman" w:hAnsi="Times New Roman"/>
          <w:b/>
          <w:sz w:val="24"/>
          <w:szCs w:val="24"/>
        </w:rPr>
        <w:t>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изображений, либо цветного текста</w:t>
      </w:r>
      <w:r w:rsidRPr="003532A5">
        <w:rPr>
          <w:rFonts w:ascii="Times New Roman" w:hAnsi="Times New Roman"/>
          <w:sz w:val="24"/>
          <w:szCs w:val="24"/>
        </w:rPr>
        <w:t xml:space="preserve">. Файл электронного образа документа должен </w:t>
      </w:r>
      <w:r w:rsidRPr="001D561A">
        <w:rPr>
          <w:rFonts w:ascii="Times New Roman" w:hAnsi="Times New Roman"/>
          <w:sz w:val="24"/>
          <w:szCs w:val="24"/>
        </w:rPr>
        <w:t>быть в формате</w:t>
      </w:r>
      <w:r w:rsidRPr="001D561A">
        <w:rPr>
          <w:rFonts w:ascii="Times New Roman" w:hAnsi="Times New Roman"/>
          <w:b/>
          <w:sz w:val="24"/>
          <w:szCs w:val="24"/>
        </w:rPr>
        <w:t xml:space="preserve"> PDF</w:t>
      </w:r>
      <w:r w:rsidRPr="003532A5">
        <w:rPr>
          <w:rFonts w:ascii="Times New Roman" w:hAnsi="Times New Roman"/>
          <w:sz w:val="24"/>
          <w:szCs w:val="24"/>
        </w:rPr>
        <w:t xml:space="preserve">. Размер файла электронного образа не должен превышать 30 Мб. </w:t>
      </w:r>
      <w:r w:rsidRPr="001D561A">
        <w:rPr>
          <w:rFonts w:ascii="Times New Roman" w:hAnsi="Times New Roman"/>
          <w:b/>
          <w:sz w:val="24"/>
          <w:szCs w:val="24"/>
        </w:rPr>
        <w:t>Каждый отдельный документ должен быть представлен в виде отдельного (самостоятельного) файла. Многостраничный документ (например, паспорт) предоставляется единым файлом. Наименование файла должно идентифицировать документ</w:t>
      </w:r>
      <w:r w:rsidRPr="003532A5">
        <w:rPr>
          <w:rFonts w:ascii="Times New Roman" w:hAnsi="Times New Roman"/>
          <w:sz w:val="24"/>
          <w:szCs w:val="24"/>
        </w:rPr>
        <w:t xml:space="preserve">. Файлы и данные, содержащиеся в них, должны быть доступными для работы, не должны быть защищены от копирования и печати электронного образа. </w:t>
      </w:r>
    </w:p>
    <w:p w14:paraId="02F5F54D" w14:textId="77777777" w:rsidR="0042519A" w:rsidRPr="003532A5" w:rsidRDefault="003532A5" w:rsidP="00425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19A">
        <w:rPr>
          <w:rFonts w:ascii="Times New Roman" w:hAnsi="Times New Roman"/>
          <w:sz w:val="24"/>
          <w:szCs w:val="24"/>
        </w:rPr>
        <w:t>Электронный образ документа заверяется простой электронной подписью или усиленной квалифицированной электронной подписью.</w:t>
      </w:r>
      <w:r w:rsidR="0042519A">
        <w:rPr>
          <w:rFonts w:ascii="Times New Roman" w:hAnsi="Times New Roman"/>
          <w:sz w:val="24"/>
          <w:szCs w:val="24"/>
        </w:rPr>
        <w:t xml:space="preserve"> </w:t>
      </w:r>
      <w:r w:rsidR="0042519A" w:rsidRPr="0042519A">
        <w:rPr>
          <w:rFonts w:ascii="Times New Roman" w:hAnsi="Times New Roman"/>
          <w:sz w:val="24"/>
          <w:szCs w:val="24"/>
        </w:rPr>
        <w:t xml:space="preserve">Наличие электронной подписи </w:t>
      </w:r>
      <w:r w:rsidR="001D561A">
        <w:rPr>
          <w:rFonts w:ascii="Times New Roman" w:hAnsi="Times New Roman"/>
          <w:sz w:val="24"/>
          <w:szCs w:val="24"/>
        </w:rPr>
        <w:t xml:space="preserve">Претендента (его уполномоченного представителя) </w:t>
      </w:r>
      <w:r w:rsidR="0042519A" w:rsidRPr="0042519A">
        <w:rPr>
          <w:rFonts w:ascii="Times New Roman" w:hAnsi="Times New Roman"/>
          <w:sz w:val="24"/>
          <w:szCs w:val="24"/>
        </w:rPr>
        <w:t xml:space="preserve">означает, что документы и сведения, поданные в форме электронных документов (электронных образов документов) направлены от Претендента, </w:t>
      </w:r>
      <w:r w:rsidR="0042519A">
        <w:rPr>
          <w:rFonts w:ascii="Times New Roman" w:hAnsi="Times New Roman"/>
          <w:sz w:val="24"/>
          <w:szCs w:val="24"/>
        </w:rPr>
        <w:t xml:space="preserve">который </w:t>
      </w:r>
      <w:r w:rsidR="0042519A" w:rsidRPr="0042519A">
        <w:rPr>
          <w:rFonts w:ascii="Times New Roman" w:hAnsi="Times New Roman"/>
          <w:sz w:val="24"/>
          <w:szCs w:val="24"/>
        </w:rPr>
        <w:t>несет ответственность за подлинность и достоверность таких документов и сведений.</w:t>
      </w:r>
    </w:p>
    <w:p w14:paraId="767DB790" w14:textId="77777777" w:rsidR="00725EC7" w:rsidRDefault="00725EC7" w:rsidP="00725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9949FE" w14:textId="4DA8D25A" w:rsidR="00311C84" w:rsidRDefault="00311C84" w:rsidP="00725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19A">
        <w:rPr>
          <w:rFonts w:ascii="Times New Roman" w:hAnsi="Times New Roman"/>
          <w:sz w:val="24"/>
          <w:szCs w:val="24"/>
        </w:rPr>
        <w:t xml:space="preserve">Подавая заявку на участие </w:t>
      </w:r>
      <w:r w:rsidRPr="008A5DC1">
        <w:rPr>
          <w:rFonts w:ascii="Times New Roman" w:hAnsi="Times New Roman"/>
          <w:sz w:val="24"/>
          <w:szCs w:val="24"/>
        </w:rPr>
        <w:t xml:space="preserve">в </w:t>
      </w:r>
      <w:r w:rsidR="00725EC7" w:rsidRPr="00DC0DB9">
        <w:rPr>
          <w:rFonts w:ascii="Times New Roman" w:hAnsi="Times New Roman"/>
          <w:sz w:val="24"/>
          <w:szCs w:val="24"/>
        </w:rPr>
        <w:t>электронном</w:t>
      </w:r>
      <w:r w:rsidR="00725EC7" w:rsidRPr="008A5DC1">
        <w:rPr>
          <w:rFonts w:ascii="Times New Roman" w:hAnsi="Times New Roman"/>
          <w:sz w:val="24"/>
          <w:szCs w:val="24"/>
        </w:rPr>
        <w:t xml:space="preserve"> </w:t>
      </w:r>
      <w:r w:rsidRPr="008A5DC1">
        <w:rPr>
          <w:rFonts w:ascii="Times New Roman" w:hAnsi="Times New Roman"/>
          <w:sz w:val="24"/>
          <w:szCs w:val="24"/>
        </w:rPr>
        <w:t xml:space="preserve">аукционе, </w:t>
      </w:r>
      <w:r w:rsidRPr="0042519A">
        <w:rPr>
          <w:rFonts w:ascii="Times New Roman" w:hAnsi="Times New Roman"/>
          <w:sz w:val="24"/>
          <w:szCs w:val="24"/>
        </w:rPr>
        <w:t>Претендент подтверждает, что ознакомился с информацией о предмет</w:t>
      </w:r>
      <w:r>
        <w:rPr>
          <w:rFonts w:ascii="Times New Roman" w:hAnsi="Times New Roman"/>
          <w:sz w:val="24"/>
          <w:szCs w:val="24"/>
        </w:rPr>
        <w:t>е</w:t>
      </w:r>
      <w:r w:rsidRPr="0042519A">
        <w:rPr>
          <w:rFonts w:ascii="Times New Roman" w:hAnsi="Times New Roman"/>
          <w:sz w:val="24"/>
          <w:szCs w:val="24"/>
        </w:rPr>
        <w:t xml:space="preserve"> аукциона и его технических характеристиках, о возможном наличии ограничений на регистрационные действия, проектом договора купли-продажи, произвел осмотр данного Имущества и проверку его качества, результаты которых его полностью устраивают.</w:t>
      </w:r>
    </w:p>
    <w:p w14:paraId="609AB609" w14:textId="2379B686" w:rsidR="00F953A6" w:rsidRDefault="00F953A6" w:rsidP="00725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3A6">
        <w:rPr>
          <w:rFonts w:ascii="Times New Roman" w:hAnsi="Times New Roman"/>
          <w:sz w:val="24"/>
          <w:szCs w:val="24"/>
        </w:rPr>
        <w:t>Ознакомиться с дополнительной информацией о предмете торгов и порядке их проведения заинтересованные лица могут в дни приема заявок, направив обращение-запрос в просто</w:t>
      </w:r>
      <w:r>
        <w:rPr>
          <w:rFonts w:ascii="Times New Roman" w:hAnsi="Times New Roman"/>
          <w:sz w:val="24"/>
          <w:szCs w:val="24"/>
        </w:rPr>
        <w:t xml:space="preserve">й письменной форме по адресу электронной </w:t>
      </w:r>
      <w:r w:rsidRPr="00F953A6">
        <w:rPr>
          <w:rFonts w:ascii="Times New Roman" w:hAnsi="Times New Roman"/>
          <w:sz w:val="24"/>
          <w:szCs w:val="24"/>
        </w:rPr>
        <w:t>почты Организатора торгов torgi@alliance-leasing.ru. Срок предоставления ответа за запрос составляет 3 (три) рабочих дня начиная со следующего дня от даты получения запроса Организатором торгов. В выходные (включая праздничные дни) обращения-запросы по торгам Организатором</w:t>
      </w:r>
      <w:r w:rsidR="00A56349">
        <w:rPr>
          <w:rFonts w:ascii="Times New Roman" w:hAnsi="Times New Roman"/>
          <w:sz w:val="24"/>
          <w:szCs w:val="24"/>
        </w:rPr>
        <w:t xml:space="preserve"> торгов </w:t>
      </w:r>
      <w:r w:rsidRPr="00F953A6">
        <w:rPr>
          <w:rFonts w:ascii="Times New Roman" w:hAnsi="Times New Roman"/>
          <w:sz w:val="24"/>
          <w:szCs w:val="24"/>
        </w:rPr>
        <w:t>не рассматриваются и ответы не предоставляются.</w:t>
      </w:r>
    </w:p>
    <w:p w14:paraId="76B86957" w14:textId="406F9244" w:rsidR="00DC0DB9" w:rsidRPr="00DC0DB9" w:rsidRDefault="00DC0DB9" w:rsidP="00DC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DB9">
        <w:rPr>
          <w:rFonts w:ascii="Times New Roman" w:hAnsi="Times New Roman"/>
          <w:sz w:val="24"/>
          <w:szCs w:val="24"/>
        </w:rPr>
        <w:t xml:space="preserve">Претендент вправе отозвать заявку на участие в аукционе не позднее срока приема заявок. </w:t>
      </w:r>
    </w:p>
    <w:p w14:paraId="1BAE272B" w14:textId="77777777" w:rsidR="00DC0DB9" w:rsidRPr="00DC0DB9" w:rsidRDefault="00DC0DB9" w:rsidP="00DC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DB9">
        <w:rPr>
          <w:rFonts w:ascii="Times New Roman" w:hAnsi="Times New Roman"/>
          <w:sz w:val="24"/>
          <w:szCs w:val="24"/>
        </w:rPr>
        <w:lastRenderedPageBreak/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6E0B5A99" w14:textId="6501DB79" w:rsidR="00725EC7" w:rsidRDefault="00725EC7" w:rsidP="004251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34D8D7F" w14:textId="27F0D733" w:rsidR="00F953A6" w:rsidRPr="00F953A6" w:rsidRDefault="00F953A6" w:rsidP="0042519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953A6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14:paraId="0AC44DFF" w14:textId="77777777" w:rsidR="00F953A6" w:rsidRDefault="00F953A6" w:rsidP="004251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903F5D9" w14:textId="77777777" w:rsidR="000359E7" w:rsidRPr="00604F9B" w:rsidRDefault="000359E7" w:rsidP="00425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3A6">
        <w:rPr>
          <w:rFonts w:ascii="Times New Roman" w:hAnsi="Times New Roman"/>
          <w:sz w:val="24"/>
          <w:szCs w:val="24"/>
        </w:rPr>
        <w:t xml:space="preserve">Задаток </w:t>
      </w:r>
      <w:r w:rsidRPr="00604F9B">
        <w:rPr>
          <w:rFonts w:ascii="Times New Roman" w:hAnsi="Times New Roman"/>
          <w:sz w:val="24"/>
          <w:szCs w:val="24"/>
        </w:rPr>
        <w:t>(а также</w:t>
      </w:r>
      <w:r w:rsidR="009E53AF" w:rsidRPr="00604F9B">
        <w:rPr>
          <w:rFonts w:ascii="Times New Roman" w:hAnsi="Times New Roman"/>
          <w:sz w:val="24"/>
          <w:szCs w:val="24"/>
        </w:rPr>
        <w:t xml:space="preserve"> основной платеж, уплачиваемый П</w:t>
      </w:r>
      <w:r w:rsidRPr="00604F9B">
        <w:rPr>
          <w:rFonts w:ascii="Times New Roman" w:hAnsi="Times New Roman"/>
          <w:sz w:val="24"/>
          <w:szCs w:val="24"/>
        </w:rPr>
        <w:t xml:space="preserve">обедителем торгов) перечисляется по следующим реквизитам (полностью в рублях): </w:t>
      </w:r>
    </w:p>
    <w:p w14:paraId="27FB7A0C" w14:textId="77777777" w:rsidR="000359E7" w:rsidRPr="003B6FF0" w:rsidRDefault="00A5646F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FF0">
        <w:rPr>
          <w:rFonts w:ascii="Times New Roman" w:hAnsi="Times New Roman"/>
          <w:b/>
          <w:sz w:val="24"/>
          <w:szCs w:val="24"/>
        </w:rPr>
        <w:t>Получатель:</w:t>
      </w:r>
      <w:r w:rsidR="00EC1656" w:rsidRPr="003B6FF0">
        <w:rPr>
          <w:rFonts w:ascii="Times New Roman" w:hAnsi="Times New Roman"/>
          <w:b/>
          <w:sz w:val="24"/>
          <w:szCs w:val="24"/>
        </w:rPr>
        <w:t xml:space="preserve"> ЗАО «Альянс-Лизинг»</w:t>
      </w:r>
    </w:p>
    <w:p w14:paraId="7585EDB5" w14:textId="77777777" w:rsidR="00A5646F" w:rsidRPr="003B6FF0" w:rsidRDefault="00A5646F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FF0">
        <w:rPr>
          <w:rFonts w:ascii="Times New Roman" w:hAnsi="Times New Roman"/>
          <w:b/>
          <w:sz w:val="24"/>
          <w:szCs w:val="24"/>
        </w:rPr>
        <w:t>ОГРН</w:t>
      </w:r>
      <w:r w:rsidR="00B717FC" w:rsidRPr="003B6FF0">
        <w:rPr>
          <w:rFonts w:ascii="Times New Roman" w:hAnsi="Times New Roman"/>
          <w:b/>
          <w:sz w:val="24"/>
          <w:szCs w:val="24"/>
        </w:rPr>
        <w:t xml:space="preserve"> 1037843023712</w:t>
      </w:r>
      <w:r w:rsidR="004A05D0" w:rsidRPr="003B6FF0">
        <w:rPr>
          <w:rFonts w:ascii="Times New Roman" w:hAnsi="Times New Roman"/>
          <w:b/>
          <w:sz w:val="24"/>
          <w:szCs w:val="24"/>
        </w:rPr>
        <w:t xml:space="preserve">, </w:t>
      </w:r>
      <w:r w:rsidRPr="003B6FF0">
        <w:rPr>
          <w:rFonts w:ascii="Times New Roman" w:hAnsi="Times New Roman"/>
          <w:b/>
          <w:sz w:val="24"/>
          <w:szCs w:val="24"/>
        </w:rPr>
        <w:t>ИНН</w:t>
      </w:r>
      <w:r w:rsidR="00B717FC" w:rsidRPr="003B6FF0">
        <w:rPr>
          <w:rFonts w:ascii="Times New Roman" w:hAnsi="Times New Roman"/>
          <w:b/>
          <w:sz w:val="24"/>
          <w:szCs w:val="24"/>
        </w:rPr>
        <w:t xml:space="preserve"> 7825496985</w:t>
      </w:r>
      <w:r w:rsidR="004A05D0" w:rsidRPr="003B6FF0">
        <w:rPr>
          <w:rFonts w:ascii="Times New Roman" w:hAnsi="Times New Roman"/>
          <w:b/>
          <w:sz w:val="24"/>
          <w:szCs w:val="24"/>
        </w:rPr>
        <w:t xml:space="preserve">, </w:t>
      </w:r>
      <w:r w:rsidRPr="003B6FF0">
        <w:rPr>
          <w:rFonts w:ascii="Times New Roman" w:hAnsi="Times New Roman"/>
          <w:b/>
          <w:sz w:val="24"/>
          <w:szCs w:val="24"/>
        </w:rPr>
        <w:t>КПП</w:t>
      </w:r>
      <w:r w:rsidR="00B717FC" w:rsidRPr="003B6FF0">
        <w:rPr>
          <w:rFonts w:ascii="Times New Roman" w:hAnsi="Times New Roman"/>
          <w:b/>
          <w:sz w:val="24"/>
          <w:szCs w:val="24"/>
        </w:rPr>
        <w:t xml:space="preserve"> 781401001</w:t>
      </w:r>
    </w:p>
    <w:p w14:paraId="2DFD204E" w14:textId="77777777" w:rsidR="00A5646F" w:rsidRPr="003B6FF0" w:rsidRDefault="00B717FC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FF0">
        <w:rPr>
          <w:rFonts w:ascii="Times New Roman" w:hAnsi="Times New Roman"/>
          <w:b/>
          <w:sz w:val="24"/>
          <w:szCs w:val="24"/>
        </w:rPr>
        <w:t>р/с</w:t>
      </w:r>
      <w:r w:rsidR="004A05D0" w:rsidRPr="003B6FF0">
        <w:rPr>
          <w:rFonts w:ascii="Times New Roman" w:hAnsi="Times New Roman"/>
          <w:b/>
          <w:sz w:val="24"/>
          <w:szCs w:val="24"/>
        </w:rPr>
        <w:t xml:space="preserve"> 40702810132000000667 в филиале «Санкт-Пе</w:t>
      </w:r>
      <w:r w:rsidR="008E6C9F" w:rsidRPr="003B6FF0">
        <w:rPr>
          <w:rFonts w:ascii="Times New Roman" w:hAnsi="Times New Roman"/>
          <w:b/>
          <w:sz w:val="24"/>
          <w:szCs w:val="24"/>
        </w:rPr>
        <w:t>тербургский» АО «АЛЬФА-БАНК» г. </w:t>
      </w:r>
      <w:r w:rsidR="004A05D0" w:rsidRPr="003B6FF0">
        <w:rPr>
          <w:rFonts w:ascii="Times New Roman" w:hAnsi="Times New Roman"/>
          <w:b/>
          <w:sz w:val="24"/>
          <w:szCs w:val="24"/>
        </w:rPr>
        <w:t>Санкт-Петербург, к/с 30101810600000000786, БИК 044030786</w:t>
      </w:r>
    </w:p>
    <w:p w14:paraId="62CD2B5F" w14:textId="77777777" w:rsidR="00262DA8" w:rsidRPr="00604F9B" w:rsidRDefault="00262DA8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405CFF3" w14:textId="012316C2" w:rsidR="00DC3E0C" w:rsidRPr="00DC0DB9" w:rsidRDefault="000359E7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0DB9">
        <w:rPr>
          <w:rFonts w:ascii="Times New Roman" w:hAnsi="Times New Roman"/>
          <w:b/>
          <w:sz w:val="24"/>
          <w:szCs w:val="24"/>
        </w:rPr>
        <w:t>В</w:t>
      </w:r>
      <w:r w:rsidR="00DC3E0C" w:rsidRPr="00DC0DB9">
        <w:rPr>
          <w:rFonts w:ascii="Times New Roman" w:hAnsi="Times New Roman"/>
          <w:b/>
          <w:sz w:val="24"/>
          <w:szCs w:val="24"/>
        </w:rPr>
        <w:t xml:space="preserve"> платежном документе в графе «Н</w:t>
      </w:r>
      <w:r w:rsidRPr="00DC0DB9">
        <w:rPr>
          <w:rFonts w:ascii="Times New Roman" w:hAnsi="Times New Roman"/>
          <w:b/>
          <w:sz w:val="24"/>
          <w:szCs w:val="24"/>
        </w:rPr>
        <w:t>азначени</w:t>
      </w:r>
      <w:r w:rsidR="00DC3E0C" w:rsidRPr="00DC0DB9">
        <w:rPr>
          <w:rFonts w:ascii="Times New Roman" w:hAnsi="Times New Roman"/>
          <w:b/>
          <w:sz w:val="24"/>
          <w:szCs w:val="24"/>
        </w:rPr>
        <w:t>е</w:t>
      </w:r>
      <w:r w:rsidRPr="00DC0DB9">
        <w:rPr>
          <w:rFonts w:ascii="Times New Roman" w:hAnsi="Times New Roman"/>
          <w:b/>
          <w:sz w:val="24"/>
          <w:szCs w:val="24"/>
        </w:rPr>
        <w:t xml:space="preserve"> платежа</w:t>
      </w:r>
      <w:r w:rsidR="00DC3E0C" w:rsidRPr="00DC0DB9">
        <w:rPr>
          <w:rFonts w:ascii="Times New Roman" w:hAnsi="Times New Roman"/>
          <w:b/>
          <w:sz w:val="24"/>
          <w:szCs w:val="24"/>
        </w:rPr>
        <w:t xml:space="preserve">» </w:t>
      </w:r>
      <w:r w:rsidRPr="00DC0DB9">
        <w:rPr>
          <w:rFonts w:ascii="Times New Roman" w:hAnsi="Times New Roman"/>
          <w:b/>
          <w:sz w:val="24"/>
          <w:szCs w:val="24"/>
        </w:rPr>
        <w:t xml:space="preserve">обязательно </w:t>
      </w:r>
      <w:r w:rsidR="00DC3E0C" w:rsidRPr="00DC0DB9">
        <w:rPr>
          <w:rFonts w:ascii="Times New Roman" w:hAnsi="Times New Roman"/>
          <w:b/>
          <w:sz w:val="24"/>
          <w:szCs w:val="24"/>
        </w:rPr>
        <w:t xml:space="preserve">должны содержаться сведения о </w:t>
      </w:r>
      <w:r w:rsidR="00DC0DB9" w:rsidRPr="00DC0DB9">
        <w:rPr>
          <w:rFonts w:ascii="Times New Roman" w:hAnsi="Times New Roman"/>
          <w:b/>
          <w:sz w:val="24"/>
          <w:szCs w:val="24"/>
        </w:rPr>
        <w:t xml:space="preserve">перечислении задатка, </w:t>
      </w:r>
      <w:r w:rsidR="00DC3E0C" w:rsidRPr="00DC0DB9">
        <w:rPr>
          <w:rFonts w:ascii="Times New Roman" w:hAnsi="Times New Roman"/>
          <w:b/>
          <w:sz w:val="24"/>
          <w:szCs w:val="24"/>
        </w:rPr>
        <w:t xml:space="preserve">номере лота </w:t>
      </w:r>
      <w:r w:rsidR="0096605C">
        <w:rPr>
          <w:rFonts w:ascii="Times New Roman" w:hAnsi="Times New Roman"/>
          <w:b/>
          <w:sz w:val="24"/>
          <w:szCs w:val="24"/>
        </w:rPr>
        <w:t>на ЭТП, предмете торгов</w:t>
      </w:r>
      <w:r w:rsidR="00DC0DB9" w:rsidRPr="00DC0DB9">
        <w:rPr>
          <w:rFonts w:ascii="Times New Roman" w:hAnsi="Times New Roman"/>
          <w:b/>
          <w:sz w:val="24"/>
          <w:szCs w:val="24"/>
        </w:rPr>
        <w:t>.</w:t>
      </w:r>
      <w:r w:rsidR="00DC3E0C" w:rsidRPr="00DC0DB9">
        <w:rPr>
          <w:rFonts w:ascii="Times New Roman" w:hAnsi="Times New Roman"/>
          <w:b/>
          <w:sz w:val="24"/>
          <w:szCs w:val="24"/>
        </w:rPr>
        <w:t xml:space="preserve"> </w:t>
      </w:r>
    </w:p>
    <w:p w14:paraId="1E078175" w14:textId="2FDB2CCD" w:rsidR="0042519A" w:rsidRDefault="0042519A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4561D38" w14:textId="77777777" w:rsidR="005225A2" w:rsidRDefault="009E1AC5" w:rsidP="000E333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1AC5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eastAsia="ru-RU"/>
        </w:rPr>
        <w:t>Задаток по каждому лоту оплачивается отдельным платежным поручением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28C87DA0" w14:textId="6FFAD1F8" w:rsidR="000E333B" w:rsidRDefault="000E333B" w:rsidP="000E333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www.lot-online.ru в разделе «карточка лота». </w:t>
      </w:r>
    </w:p>
    <w:p w14:paraId="06529270" w14:textId="309F9DBE" w:rsidR="000E333B" w:rsidRDefault="000E333B" w:rsidP="000E333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суммы задатка на расчетный счет Организатора торгов, указанный в настоящем извещении о проведении аукциона. </w:t>
      </w:r>
    </w:p>
    <w:p w14:paraId="53FC2E36" w14:textId="03822151" w:rsidR="00311C84" w:rsidRDefault="006A7161" w:rsidP="00311C8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непосредственно Претендентом на </w:t>
      </w:r>
      <w:r w:rsidR="00311C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</w:t>
      </w:r>
      <w:r w:rsidR="00016C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</w:t>
      </w:r>
      <w:r w:rsidR="00311C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тный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счет Организатора торгов единовременным платежом.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71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Внесение задатка 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A71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ретендента третьим лицом не допускается.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считается внесенным с даты поступления всей суммы Задатка на </w:t>
      </w:r>
      <w:r w:rsidR="00311C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</w:t>
      </w:r>
      <w:r w:rsidR="00042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тный счет Организатора торгов. </w:t>
      </w:r>
    </w:p>
    <w:p w14:paraId="0C85A510" w14:textId="77777777" w:rsidR="00311C84" w:rsidRDefault="00311C84" w:rsidP="00311C8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Сумма внесенного задатка засчитывается в счет исполнения обязательств Победителя торгов по оплате приобретенного имущества.</w:t>
      </w:r>
    </w:p>
    <w:p w14:paraId="7E1A0950" w14:textId="68B62237" w:rsidR="000B13AF" w:rsidRDefault="000B13AF" w:rsidP="000B1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возвращается в случае </w:t>
      </w:r>
      <w:r w:rsidRPr="00604F9B">
        <w:rPr>
          <w:rFonts w:ascii="Times New Roman" w:hAnsi="Times New Roman"/>
          <w:sz w:val="24"/>
          <w:szCs w:val="24"/>
        </w:rPr>
        <w:t xml:space="preserve">отмены торгов до момента </w:t>
      </w:r>
      <w:r>
        <w:rPr>
          <w:rFonts w:ascii="Times New Roman" w:hAnsi="Times New Roman"/>
          <w:sz w:val="24"/>
          <w:szCs w:val="24"/>
        </w:rPr>
        <w:t>определения участников торгов, отзыва участником торгов</w:t>
      </w:r>
      <w:r w:rsidRPr="00604F9B">
        <w:rPr>
          <w:rFonts w:ascii="Times New Roman" w:hAnsi="Times New Roman"/>
          <w:sz w:val="24"/>
          <w:szCs w:val="24"/>
        </w:rPr>
        <w:t xml:space="preserve"> заявки на участие в торгах,</w:t>
      </w:r>
      <w:r w:rsidRPr="000B13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недопуска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Претендент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420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ию в торгах, непризнания участника торгов победителем торгов. </w:t>
      </w:r>
    </w:p>
    <w:p w14:paraId="7F23AE69" w14:textId="66D202B5" w:rsidR="00F953A6" w:rsidRDefault="003A41E9" w:rsidP="000B1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по реквизитам, указанным в договоре о задатке.</w:t>
      </w:r>
    </w:p>
    <w:p w14:paraId="0F8A8308" w14:textId="77777777" w:rsidR="00F953A6" w:rsidRDefault="00F953A6" w:rsidP="000B13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4877688" w14:textId="5D7C95C5" w:rsidR="00F953A6" w:rsidRPr="00F953A6" w:rsidRDefault="00F953A6" w:rsidP="000B13A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53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 w14:paraId="47E42C3C" w14:textId="77777777" w:rsidR="00301006" w:rsidRDefault="00301006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81E279" w14:textId="5B583C87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К торгам не </w:t>
      </w:r>
      <w:r w:rsidR="00F953A6">
        <w:rPr>
          <w:rFonts w:ascii="Times New Roman" w:hAnsi="Times New Roman"/>
          <w:sz w:val="24"/>
          <w:szCs w:val="24"/>
        </w:rPr>
        <w:t>допускаются</w:t>
      </w:r>
      <w:r w:rsidRPr="00604F9B">
        <w:rPr>
          <w:rFonts w:ascii="Times New Roman" w:hAnsi="Times New Roman"/>
          <w:sz w:val="24"/>
          <w:szCs w:val="24"/>
        </w:rPr>
        <w:t xml:space="preserve"> </w:t>
      </w:r>
      <w:r w:rsidR="00F953A6">
        <w:rPr>
          <w:rFonts w:ascii="Times New Roman" w:hAnsi="Times New Roman"/>
          <w:sz w:val="24"/>
          <w:szCs w:val="24"/>
        </w:rPr>
        <w:t>Претенденты</w:t>
      </w:r>
      <w:r w:rsidRPr="00604F9B">
        <w:rPr>
          <w:rFonts w:ascii="Times New Roman" w:hAnsi="Times New Roman"/>
          <w:sz w:val="24"/>
          <w:szCs w:val="24"/>
        </w:rPr>
        <w:t xml:space="preserve">, подавшие заявки </w:t>
      </w:r>
      <w:r w:rsidR="00F953A6">
        <w:rPr>
          <w:rFonts w:ascii="Times New Roman" w:hAnsi="Times New Roman"/>
          <w:sz w:val="24"/>
          <w:szCs w:val="24"/>
        </w:rPr>
        <w:t xml:space="preserve">на участие в электронном аукционе, </w:t>
      </w:r>
      <w:r w:rsidRPr="00604F9B">
        <w:rPr>
          <w:rFonts w:ascii="Times New Roman" w:hAnsi="Times New Roman"/>
          <w:sz w:val="24"/>
          <w:szCs w:val="24"/>
        </w:rPr>
        <w:t>в случаях, если:</w:t>
      </w:r>
    </w:p>
    <w:p w14:paraId="6CDA0C47" w14:textId="77777777" w:rsidR="00C4000C" w:rsidRPr="00604F9B" w:rsidRDefault="00016C1A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заявка на участие в аукционе </w:t>
      </w:r>
      <w:r w:rsidR="00C4000C" w:rsidRPr="00604F9B">
        <w:rPr>
          <w:rFonts w:ascii="Times New Roman" w:hAnsi="Times New Roman"/>
          <w:sz w:val="24"/>
          <w:szCs w:val="24"/>
        </w:rPr>
        <w:t>подана с нарушением срока, установленного в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="00301006">
        <w:rPr>
          <w:rFonts w:ascii="Times New Roman" w:hAnsi="Times New Roman"/>
          <w:sz w:val="24"/>
          <w:szCs w:val="24"/>
        </w:rPr>
        <w:t>настоящем извещении</w:t>
      </w:r>
      <w:r w:rsidR="00C4000C" w:rsidRPr="00604F9B">
        <w:rPr>
          <w:rFonts w:ascii="Times New Roman" w:hAnsi="Times New Roman"/>
          <w:sz w:val="24"/>
          <w:szCs w:val="24"/>
        </w:rPr>
        <w:t>;</w:t>
      </w:r>
    </w:p>
    <w:p w14:paraId="0415F536" w14:textId="77777777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- пр</w:t>
      </w:r>
      <w:r w:rsidR="00016C1A">
        <w:rPr>
          <w:rFonts w:ascii="Times New Roman" w:hAnsi="Times New Roman"/>
          <w:sz w:val="24"/>
          <w:szCs w:val="24"/>
        </w:rPr>
        <w:t xml:space="preserve">иложенные к заявке </w:t>
      </w:r>
      <w:r w:rsidRPr="00604F9B">
        <w:rPr>
          <w:rFonts w:ascii="Times New Roman" w:hAnsi="Times New Roman"/>
          <w:sz w:val="24"/>
          <w:szCs w:val="24"/>
        </w:rPr>
        <w:t>документы не соответствуют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 xml:space="preserve">требованиям, установленным законодательством Российской Федерации и </w:t>
      </w:r>
      <w:r w:rsidR="00016C1A">
        <w:rPr>
          <w:rFonts w:ascii="Times New Roman" w:hAnsi="Times New Roman"/>
          <w:sz w:val="24"/>
          <w:szCs w:val="24"/>
        </w:rPr>
        <w:t>настоящим извещением</w:t>
      </w:r>
      <w:r w:rsidRPr="00604F9B">
        <w:rPr>
          <w:rFonts w:ascii="Times New Roman" w:hAnsi="Times New Roman"/>
          <w:sz w:val="24"/>
          <w:szCs w:val="24"/>
        </w:rPr>
        <w:t>;</w:t>
      </w:r>
    </w:p>
    <w:p w14:paraId="596CBE01" w14:textId="77777777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- заявка п</w:t>
      </w:r>
      <w:r w:rsidR="00751C1A" w:rsidRPr="00604F9B">
        <w:rPr>
          <w:rFonts w:ascii="Times New Roman" w:hAnsi="Times New Roman"/>
          <w:sz w:val="24"/>
          <w:szCs w:val="24"/>
        </w:rPr>
        <w:t>одана лицом, не уполномоченным П</w:t>
      </w:r>
      <w:r w:rsidRPr="00604F9B">
        <w:rPr>
          <w:rFonts w:ascii="Times New Roman" w:hAnsi="Times New Roman"/>
          <w:sz w:val="24"/>
          <w:szCs w:val="24"/>
        </w:rPr>
        <w:t>ретендентом на осуществление таких действий;</w:t>
      </w:r>
    </w:p>
    <w:p w14:paraId="3BC21EB4" w14:textId="77777777" w:rsidR="00016C1A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- не подтверждено поступление задатка в установленный </w:t>
      </w:r>
      <w:r w:rsidR="00016C1A">
        <w:rPr>
          <w:rFonts w:ascii="Times New Roman" w:hAnsi="Times New Roman"/>
          <w:sz w:val="24"/>
          <w:szCs w:val="24"/>
        </w:rPr>
        <w:t>в настоящем извещении срок на расчетный счет Организатора торгов.</w:t>
      </w:r>
    </w:p>
    <w:p w14:paraId="2120C046" w14:textId="7E6945D9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Претенденты, признанные участниками торгов, и </w:t>
      </w:r>
      <w:r w:rsidR="00751C1A" w:rsidRPr="00604F9B">
        <w:rPr>
          <w:rFonts w:ascii="Times New Roman" w:hAnsi="Times New Roman"/>
          <w:sz w:val="24"/>
          <w:szCs w:val="24"/>
        </w:rPr>
        <w:t>Пр</w:t>
      </w:r>
      <w:r w:rsidRPr="00604F9B">
        <w:rPr>
          <w:rFonts w:ascii="Times New Roman" w:hAnsi="Times New Roman"/>
          <w:sz w:val="24"/>
          <w:szCs w:val="24"/>
        </w:rPr>
        <w:t>етенденты, не допущенные к участию в торгах,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уведомляются о принятом решении не позднее следующего рабочего дня с даты оформления решения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протоколом посредством уведомления в личном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кабинете на электронной торговой площадке.</w:t>
      </w:r>
    </w:p>
    <w:p w14:paraId="007D11F4" w14:textId="77777777" w:rsidR="00E72616" w:rsidRPr="00604F9B" w:rsidRDefault="00E72616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84F4F2" w14:textId="77777777" w:rsidR="00B66AAE" w:rsidRDefault="00B66AAE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A51385" w14:textId="77777777" w:rsidR="00252732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Победителем торгов признается участник, предложивший наиболее высокую цену.</w:t>
      </w:r>
    </w:p>
    <w:p w14:paraId="58DAE5D8" w14:textId="77777777" w:rsidR="00252732" w:rsidRDefault="00252732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B08075" w14:textId="72BDBB43" w:rsidR="00252732" w:rsidRDefault="00252732" w:rsidP="002527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37C6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A37C6A">
        <w:rPr>
          <w:rFonts w:ascii="Times New Roman" w:eastAsia="Times New Roman" w:hAnsi="Times New Roman"/>
          <w:sz w:val="24"/>
          <w:szCs w:val="24"/>
          <w:lang w:eastAsia="ru-RU"/>
        </w:rPr>
        <w:t>аукциона считается завершенной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момента </w:t>
      </w:r>
      <w:r w:rsidRPr="00A37C6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A37C6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аукциона.</w:t>
      </w:r>
      <w:r w:rsidRPr="00A37C6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7DFE6CC" w14:textId="50EAC02A" w:rsidR="003B6FF0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 </w:t>
      </w:r>
    </w:p>
    <w:p w14:paraId="13C4BA76" w14:textId="61A2F6A2" w:rsidR="0061008B" w:rsidRPr="00772FFF" w:rsidRDefault="0061008B" w:rsidP="000A66B8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FFF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купли-продажи заключается с Победителем торгов в течении 5 (пяти) рабочих дней после подведения итогов торгов в соответствии с представленным </w:t>
      </w:r>
      <w:r w:rsidR="00252732" w:rsidRPr="00772FF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72FFF">
        <w:rPr>
          <w:rFonts w:ascii="Times New Roman" w:eastAsia="Times New Roman" w:hAnsi="Times New Roman"/>
          <w:sz w:val="24"/>
          <w:szCs w:val="24"/>
          <w:lang w:eastAsia="ru-RU"/>
        </w:rPr>
        <w:t>обедителем торгов предложением о цене имущества.</w:t>
      </w:r>
    </w:p>
    <w:p w14:paraId="7D31FD2E" w14:textId="43DC85CF" w:rsidR="0061008B" w:rsidRPr="00772FFF" w:rsidRDefault="0061008B" w:rsidP="000A66B8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732">
        <w:rPr>
          <w:rFonts w:ascii="Times New Roman" w:hAnsi="Times New Roman"/>
          <w:sz w:val="24"/>
          <w:szCs w:val="24"/>
        </w:rPr>
        <w:t xml:space="preserve">Победитель торгов </w:t>
      </w:r>
      <w:r w:rsidRPr="00772FFF">
        <w:rPr>
          <w:rFonts w:ascii="Times New Roman" w:eastAsia="Times New Roman" w:hAnsi="Times New Roman"/>
          <w:sz w:val="24"/>
          <w:szCs w:val="24"/>
          <w:lang w:eastAsia="ru-RU"/>
        </w:rPr>
        <w:t xml:space="preserve">уплачивает цену продажи за вычетом задатка в течение 5 (пяти) рабочих дней с момента подписания обеими сторонами договора купли-продажи на расчетный счет </w:t>
      </w:r>
      <w:r w:rsidR="00252732" w:rsidRPr="00772FFF">
        <w:rPr>
          <w:rFonts w:ascii="Times New Roman" w:eastAsia="Times New Roman" w:hAnsi="Times New Roman"/>
          <w:sz w:val="24"/>
          <w:szCs w:val="24"/>
          <w:lang w:eastAsia="ru-RU"/>
        </w:rPr>
        <w:t>Организатора торгов.</w:t>
      </w:r>
    </w:p>
    <w:p w14:paraId="0E2E126C" w14:textId="6170FC11" w:rsidR="0061008B" w:rsidRDefault="0061008B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A922FB" w14:textId="2D50EC13" w:rsidR="00751C1A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Если Победитель торгов в установленные сроки не подписал </w:t>
      </w:r>
      <w:r w:rsidR="00342D7B">
        <w:rPr>
          <w:rFonts w:ascii="Times New Roman" w:hAnsi="Times New Roman"/>
          <w:sz w:val="24"/>
          <w:szCs w:val="24"/>
        </w:rPr>
        <w:t>договор купли-продажи</w:t>
      </w:r>
      <w:r w:rsidRPr="00604F9B">
        <w:rPr>
          <w:rFonts w:ascii="Times New Roman" w:hAnsi="Times New Roman"/>
          <w:sz w:val="24"/>
          <w:szCs w:val="24"/>
        </w:rPr>
        <w:t>, он лишается права на приобретение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имущества, сумма внесенного им задатка не возвращается.</w:t>
      </w:r>
    </w:p>
    <w:p w14:paraId="3DAFDFDC" w14:textId="77777777" w:rsidR="00C4000C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Право собственности переходит к Победителю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торгов в порядке, установленном законодательством Российской Фе</w:t>
      </w:r>
      <w:r w:rsidR="00751C1A" w:rsidRPr="00604F9B">
        <w:rPr>
          <w:rFonts w:ascii="Times New Roman" w:hAnsi="Times New Roman"/>
          <w:sz w:val="24"/>
          <w:szCs w:val="24"/>
        </w:rPr>
        <w:t xml:space="preserve">дерации. В случае необходимости </w:t>
      </w:r>
      <w:r w:rsidRPr="00604F9B">
        <w:rPr>
          <w:rFonts w:ascii="Times New Roman" w:hAnsi="Times New Roman"/>
          <w:sz w:val="24"/>
          <w:szCs w:val="24"/>
        </w:rPr>
        <w:t>расходы по государственной регистрации перехода права собственности на имущество возлагаются на</w:t>
      </w:r>
      <w:r w:rsidR="00751C1A" w:rsidRPr="00604F9B">
        <w:rPr>
          <w:rFonts w:ascii="Times New Roman" w:hAnsi="Times New Roman"/>
          <w:sz w:val="24"/>
          <w:szCs w:val="24"/>
        </w:rPr>
        <w:t xml:space="preserve"> П</w:t>
      </w:r>
      <w:r w:rsidRPr="00604F9B">
        <w:rPr>
          <w:rFonts w:ascii="Times New Roman" w:hAnsi="Times New Roman"/>
          <w:sz w:val="24"/>
          <w:szCs w:val="24"/>
        </w:rPr>
        <w:t>обедителя аукциона (</w:t>
      </w:r>
      <w:r w:rsidR="00751C1A" w:rsidRPr="00604F9B">
        <w:rPr>
          <w:rFonts w:ascii="Times New Roman" w:hAnsi="Times New Roman"/>
          <w:sz w:val="24"/>
          <w:szCs w:val="24"/>
        </w:rPr>
        <w:t>П</w:t>
      </w:r>
      <w:r w:rsidRPr="00604F9B">
        <w:rPr>
          <w:rFonts w:ascii="Times New Roman" w:hAnsi="Times New Roman"/>
          <w:sz w:val="24"/>
          <w:szCs w:val="24"/>
        </w:rPr>
        <w:t>окупателя).</w:t>
      </w:r>
    </w:p>
    <w:p w14:paraId="1F2BCB3F" w14:textId="77777777" w:rsidR="003B6FF0" w:rsidRPr="00604F9B" w:rsidRDefault="003B6FF0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20FEEF" w14:textId="33A3D7EA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Организатор торгов объявляет торги несостоявшимися,</w:t>
      </w:r>
      <w:r w:rsidR="00B66AAE">
        <w:rPr>
          <w:rFonts w:ascii="Times New Roman" w:hAnsi="Times New Roman"/>
          <w:sz w:val="24"/>
          <w:szCs w:val="24"/>
        </w:rPr>
        <w:t xml:space="preserve"> в случаях,</w:t>
      </w:r>
      <w:r w:rsidRPr="00604F9B">
        <w:rPr>
          <w:rFonts w:ascii="Times New Roman" w:hAnsi="Times New Roman"/>
          <w:sz w:val="24"/>
          <w:szCs w:val="24"/>
        </w:rPr>
        <w:t xml:space="preserve"> если:</w:t>
      </w:r>
    </w:p>
    <w:p w14:paraId="02E108DF" w14:textId="77777777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1.</w:t>
      </w:r>
      <w:r w:rsidR="003B6FF0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Заявки на участие в торгах подали менее двух лиц;</w:t>
      </w:r>
    </w:p>
    <w:p w14:paraId="0E1DF1D0" w14:textId="77777777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2.</w:t>
      </w:r>
      <w:r w:rsidR="003B6FF0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В торгах никто не принял участие или принял участие один участник торгов;</w:t>
      </w:r>
    </w:p>
    <w:p w14:paraId="2DD25EC8" w14:textId="77777777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3.</w:t>
      </w:r>
      <w:r w:rsidR="003B6FF0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Из участников торгов никто не сделал надбавки к начальной цене имущества;</w:t>
      </w:r>
    </w:p>
    <w:p w14:paraId="7A8ADB32" w14:textId="282376D8" w:rsidR="00C4000C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4.</w:t>
      </w:r>
      <w:r w:rsidR="003B6FF0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 xml:space="preserve">Лицо, выигравшее торги, в течение </w:t>
      </w:r>
      <w:r w:rsidR="00751C1A" w:rsidRPr="00604F9B">
        <w:rPr>
          <w:rFonts w:ascii="Times New Roman" w:hAnsi="Times New Roman"/>
          <w:sz w:val="24"/>
          <w:szCs w:val="24"/>
        </w:rPr>
        <w:t>5</w:t>
      </w:r>
      <w:r w:rsidR="00F953A6">
        <w:rPr>
          <w:rFonts w:ascii="Times New Roman" w:hAnsi="Times New Roman"/>
          <w:sz w:val="24"/>
          <w:szCs w:val="24"/>
        </w:rPr>
        <w:t xml:space="preserve"> (пяти)</w:t>
      </w:r>
      <w:r w:rsidR="00751C1A" w:rsidRPr="00604F9B">
        <w:rPr>
          <w:rFonts w:ascii="Times New Roman" w:hAnsi="Times New Roman"/>
          <w:sz w:val="24"/>
          <w:szCs w:val="24"/>
        </w:rPr>
        <w:t xml:space="preserve"> рабочих д</w:t>
      </w:r>
      <w:r w:rsidRPr="00604F9B">
        <w:rPr>
          <w:rFonts w:ascii="Times New Roman" w:hAnsi="Times New Roman"/>
          <w:sz w:val="24"/>
          <w:szCs w:val="24"/>
        </w:rPr>
        <w:t xml:space="preserve">ней со дня проведения торгов </w:t>
      </w:r>
      <w:r w:rsidR="00252732">
        <w:rPr>
          <w:rFonts w:ascii="Times New Roman" w:hAnsi="Times New Roman"/>
          <w:sz w:val="24"/>
          <w:szCs w:val="24"/>
        </w:rPr>
        <w:t>уклонилось от заключения</w:t>
      </w:r>
      <w:r w:rsidR="00342D7B">
        <w:rPr>
          <w:rFonts w:ascii="Times New Roman" w:hAnsi="Times New Roman"/>
          <w:sz w:val="24"/>
          <w:szCs w:val="24"/>
        </w:rPr>
        <w:t xml:space="preserve"> договор</w:t>
      </w:r>
      <w:r w:rsidR="00252732">
        <w:rPr>
          <w:rFonts w:ascii="Times New Roman" w:hAnsi="Times New Roman"/>
          <w:sz w:val="24"/>
          <w:szCs w:val="24"/>
        </w:rPr>
        <w:t>а</w:t>
      </w:r>
      <w:r w:rsidR="00342D7B">
        <w:rPr>
          <w:rFonts w:ascii="Times New Roman" w:hAnsi="Times New Roman"/>
          <w:sz w:val="24"/>
          <w:szCs w:val="24"/>
        </w:rPr>
        <w:t xml:space="preserve"> купли-продажи по </w:t>
      </w:r>
      <w:r w:rsidRPr="00604F9B">
        <w:rPr>
          <w:rFonts w:ascii="Times New Roman" w:hAnsi="Times New Roman"/>
          <w:sz w:val="24"/>
          <w:szCs w:val="24"/>
        </w:rPr>
        <w:t xml:space="preserve"> </w:t>
      </w:r>
      <w:r w:rsidR="00342D7B" w:rsidRPr="00604F9B">
        <w:rPr>
          <w:rFonts w:ascii="Times New Roman" w:hAnsi="Times New Roman"/>
          <w:sz w:val="24"/>
          <w:szCs w:val="24"/>
        </w:rPr>
        <w:t>результата</w:t>
      </w:r>
      <w:r w:rsidR="00342D7B">
        <w:rPr>
          <w:rFonts w:ascii="Times New Roman" w:hAnsi="Times New Roman"/>
          <w:sz w:val="24"/>
          <w:szCs w:val="24"/>
        </w:rPr>
        <w:t>м</w:t>
      </w:r>
      <w:r w:rsidR="00342D7B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торгов.</w:t>
      </w:r>
    </w:p>
    <w:p w14:paraId="3C080460" w14:textId="77777777" w:rsidR="00233145" w:rsidRDefault="00233145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77D95E" w14:textId="77777777" w:rsidR="00311C84" w:rsidRPr="00A369F8" w:rsidRDefault="00311C84" w:rsidP="00C40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11C84" w:rsidRPr="00A369F8" w:rsidSect="003324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0E53"/>
    <w:multiLevelType w:val="hybridMultilevel"/>
    <w:tmpl w:val="8CEC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3DA"/>
    <w:multiLevelType w:val="hybridMultilevel"/>
    <w:tmpl w:val="FE60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6671"/>
    <w:multiLevelType w:val="hybridMultilevel"/>
    <w:tmpl w:val="AAAE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D342B"/>
    <w:multiLevelType w:val="hybridMultilevel"/>
    <w:tmpl w:val="1BAA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255FB"/>
    <w:multiLevelType w:val="hybridMultilevel"/>
    <w:tmpl w:val="9418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11338"/>
    <w:multiLevelType w:val="hybridMultilevel"/>
    <w:tmpl w:val="ED56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A52E6"/>
    <w:multiLevelType w:val="hybridMultilevel"/>
    <w:tmpl w:val="ED1CD4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B9714C"/>
    <w:multiLevelType w:val="hybridMultilevel"/>
    <w:tmpl w:val="CC6C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217C"/>
    <w:multiLevelType w:val="hybridMultilevel"/>
    <w:tmpl w:val="85FED246"/>
    <w:lvl w:ilvl="0" w:tplc="2EB42D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B8C7490"/>
    <w:multiLevelType w:val="hybridMultilevel"/>
    <w:tmpl w:val="DBDE9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FB"/>
    <w:rsid w:val="00016C1A"/>
    <w:rsid w:val="0003324A"/>
    <w:rsid w:val="000359E7"/>
    <w:rsid w:val="000420FA"/>
    <w:rsid w:val="000968F7"/>
    <w:rsid w:val="000A0853"/>
    <w:rsid w:val="000A66B8"/>
    <w:rsid w:val="000B1392"/>
    <w:rsid w:val="000B13AF"/>
    <w:rsid w:val="000D7E5A"/>
    <w:rsid w:val="000E333B"/>
    <w:rsid w:val="0010480E"/>
    <w:rsid w:val="0010564C"/>
    <w:rsid w:val="00112081"/>
    <w:rsid w:val="00112109"/>
    <w:rsid w:val="00127C42"/>
    <w:rsid w:val="0017039F"/>
    <w:rsid w:val="001703B8"/>
    <w:rsid w:val="00180F39"/>
    <w:rsid w:val="001C38FE"/>
    <w:rsid w:val="001D2E97"/>
    <w:rsid w:val="001D561A"/>
    <w:rsid w:val="001E38E6"/>
    <w:rsid w:val="002306E5"/>
    <w:rsid w:val="00233145"/>
    <w:rsid w:val="00252732"/>
    <w:rsid w:val="00262DA8"/>
    <w:rsid w:val="002A5BEB"/>
    <w:rsid w:val="002A6701"/>
    <w:rsid w:val="002B2402"/>
    <w:rsid w:val="002C1E9D"/>
    <w:rsid w:val="002C21A2"/>
    <w:rsid w:val="002D360F"/>
    <w:rsid w:val="002D7CE4"/>
    <w:rsid w:val="00301006"/>
    <w:rsid w:val="00311C84"/>
    <w:rsid w:val="00315372"/>
    <w:rsid w:val="003324C8"/>
    <w:rsid w:val="00342D7B"/>
    <w:rsid w:val="003532A5"/>
    <w:rsid w:val="00363376"/>
    <w:rsid w:val="003A41E9"/>
    <w:rsid w:val="003B6FF0"/>
    <w:rsid w:val="003E6A93"/>
    <w:rsid w:val="003F6FFE"/>
    <w:rsid w:val="0042519A"/>
    <w:rsid w:val="00466A7E"/>
    <w:rsid w:val="00473B24"/>
    <w:rsid w:val="00477A2B"/>
    <w:rsid w:val="00485114"/>
    <w:rsid w:val="0049147F"/>
    <w:rsid w:val="00491B48"/>
    <w:rsid w:val="004956D1"/>
    <w:rsid w:val="004A05D0"/>
    <w:rsid w:val="004A16E7"/>
    <w:rsid w:val="004B0D0A"/>
    <w:rsid w:val="004B3F8D"/>
    <w:rsid w:val="005225A2"/>
    <w:rsid w:val="00527F06"/>
    <w:rsid w:val="0053170A"/>
    <w:rsid w:val="00536E77"/>
    <w:rsid w:val="00591ABA"/>
    <w:rsid w:val="00597E4B"/>
    <w:rsid w:val="005E287D"/>
    <w:rsid w:val="00604F9B"/>
    <w:rsid w:val="0061008B"/>
    <w:rsid w:val="006141C7"/>
    <w:rsid w:val="0066340E"/>
    <w:rsid w:val="00684B18"/>
    <w:rsid w:val="006A7161"/>
    <w:rsid w:val="006E3F14"/>
    <w:rsid w:val="00711E50"/>
    <w:rsid w:val="00725EC7"/>
    <w:rsid w:val="00744896"/>
    <w:rsid w:val="00751C1A"/>
    <w:rsid w:val="00754551"/>
    <w:rsid w:val="007573F9"/>
    <w:rsid w:val="0077130D"/>
    <w:rsid w:val="00772FFF"/>
    <w:rsid w:val="007D1FF8"/>
    <w:rsid w:val="007E2959"/>
    <w:rsid w:val="0080490F"/>
    <w:rsid w:val="00860388"/>
    <w:rsid w:val="00881297"/>
    <w:rsid w:val="008830FB"/>
    <w:rsid w:val="00891CE4"/>
    <w:rsid w:val="008A5DC1"/>
    <w:rsid w:val="008E6C9F"/>
    <w:rsid w:val="00920D74"/>
    <w:rsid w:val="0096605C"/>
    <w:rsid w:val="00973D76"/>
    <w:rsid w:val="00974218"/>
    <w:rsid w:val="00994C60"/>
    <w:rsid w:val="009A28BB"/>
    <w:rsid w:val="009B53B6"/>
    <w:rsid w:val="009C5F39"/>
    <w:rsid w:val="009E1AC5"/>
    <w:rsid w:val="009E53AF"/>
    <w:rsid w:val="009F34B8"/>
    <w:rsid w:val="00A14276"/>
    <w:rsid w:val="00A369F8"/>
    <w:rsid w:val="00A519F0"/>
    <w:rsid w:val="00A53A56"/>
    <w:rsid w:val="00A56349"/>
    <w:rsid w:val="00A5646F"/>
    <w:rsid w:val="00A614CA"/>
    <w:rsid w:val="00A644B3"/>
    <w:rsid w:val="00A77143"/>
    <w:rsid w:val="00AA32D1"/>
    <w:rsid w:val="00AA7AD8"/>
    <w:rsid w:val="00AC4418"/>
    <w:rsid w:val="00B10002"/>
    <w:rsid w:val="00B274FC"/>
    <w:rsid w:val="00B66AAE"/>
    <w:rsid w:val="00B717FC"/>
    <w:rsid w:val="00B812B2"/>
    <w:rsid w:val="00BA0D48"/>
    <w:rsid w:val="00BA41D3"/>
    <w:rsid w:val="00BD04F6"/>
    <w:rsid w:val="00BF4F24"/>
    <w:rsid w:val="00BF5EE5"/>
    <w:rsid w:val="00C13A97"/>
    <w:rsid w:val="00C16A5C"/>
    <w:rsid w:val="00C3634E"/>
    <w:rsid w:val="00C4000C"/>
    <w:rsid w:val="00C45BFA"/>
    <w:rsid w:val="00C61A68"/>
    <w:rsid w:val="00C7645E"/>
    <w:rsid w:val="00C86026"/>
    <w:rsid w:val="00C94415"/>
    <w:rsid w:val="00CA21B6"/>
    <w:rsid w:val="00CA50DF"/>
    <w:rsid w:val="00CB4AC2"/>
    <w:rsid w:val="00CD6967"/>
    <w:rsid w:val="00CE1461"/>
    <w:rsid w:val="00CE2042"/>
    <w:rsid w:val="00D04615"/>
    <w:rsid w:val="00D04935"/>
    <w:rsid w:val="00D07BDD"/>
    <w:rsid w:val="00D11E79"/>
    <w:rsid w:val="00D22323"/>
    <w:rsid w:val="00D67801"/>
    <w:rsid w:val="00D801F1"/>
    <w:rsid w:val="00D9087F"/>
    <w:rsid w:val="00DC0DB9"/>
    <w:rsid w:val="00DC3E0C"/>
    <w:rsid w:val="00DC704E"/>
    <w:rsid w:val="00DD472D"/>
    <w:rsid w:val="00DE0FEA"/>
    <w:rsid w:val="00DE3671"/>
    <w:rsid w:val="00E4460F"/>
    <w:rsid w:val="00E72616"/>
    <w:rsid w:val="00EA1583"/>
    <w:rsid w:val="00EA3925"/>
    <w:rsid w:val="00EB3872"/>
    <w:rsid w:val="00EB4B5E"/>
    <w:rsid w:val="00EC1656"/>
    <w:rsid w:val="00EC3252"/>
    <w:rsid w:val="00ED0901"/>
    <w:rsid w:val="00ED3674"/>
    <w:rsid w:val="00EE0BA7"/>
    <w:rsid w:val="00EF6F27"/>
    <w:rsid w:val="00F151E8"/>
    <w:rsid w:val="00F2707D"/>
    <w:rsid w:val="00F36DCB"/>
    <w:rsid w:val="00F41B8E"/>
    <w:rsid w:val="00F45A2C"/>
    <w:rsid w:val="00F62B77"/>
    <w:rsid w:val="00F953A6"/>
    <w:rsid w:val="00FD4087"/>
    <w:rsid w:val="00FD5B17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6813"/>
  <w15:chartTrackingRefBased/>
  <w15:docId w15:val="{064EFC1B-149D-4D11-B215-8CE1E0A9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670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872"/>
    <w:rPr>
      <w:rFonts w:ascii="Segoe UI" w:hAnsi="Segoe UI" w:cs="Segoe UI"/>
      <w:sz w:val="18"/>
      <w:szCs w:val="18"/>
      <w:lang w:eastAsia="en-US"/>
    </w:rPr>
  </w:style>
  <w:style w:type="paragraph" w:styleId="a6">
    <w:name w:val="Revision"/>
    <w:hidden/>
    <w:uiPriority w:val="99"/>
    <w:semiHidden/>
    <w:rsid w:val="00BF5EE5"/>
    <w:rPr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9E53AF"/>
    <w:rPr>
      <w:color w:val="954F72" w:themeColor="followedHyperlink"/>
      <w:u w:val="single"/>
    </w:rPr>
  </w:style>
  <w:style w:type="paragraph" w:styleId="a8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9"/>
    <w:uiPriority w:val="34"/>
    <w:qFormat/>
    <w:rsid w:val="00233145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8"/>
    <w:uiPriority w:val="34"/>
    <w:qFormat/>
    <w:locked/>
    <w:rsid w:val="00233145"/>
    <w:rPr>
      <w:sz w:val="22"/>
      <w:szCs w:val="22"/>
      <w:lang w:eastAsia="en-US"/>
    </w:rPr>
  </w:style>
  <w:style w:type="paragraph" w:customStyle="1" w:styleId="aa">
    <w:name w:val="Знак Знак"/>
    <w:basedOn w:val="a"/>
    <w:rsid w:val="007D1FF8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DC3E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c">
    <w:name w:val="annotation reference"/>
    <w:basedOn w:val="a0"/>
    <w:uiPriority w:val="99"/>
    <w:semiHidden/>
    <w:unhideWhenUsed/>
    <w:rsid w:val="002C1E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1E9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1E9D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1E9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1E9D"/>
    <w:rPr>
      <w:b/>
      <w:bCs/>
      <w:lang w:eastAsia="en-US"/>
    </w:rPr>
  </w:style>
  <w:style w:type="character" w:customStyle="1" w:styleId="ty-control-groupitem">
    <w:name w:val="ty-control-group__item"/>
    <w:basedOn w:val="a0"/>
    <w:rsid w:val="0061008B"/>
  </w:style>
  <w:style w:type="paragraph" w:customStyle="1" w:styleId="ConsNonformat">
    <w:name w:val="ConsNonformat"/>
    <w:rsid w:val="001C38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8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storg.online" TargetMode="External"/><Relationship Id="rId12" Type="http://schemas.openxmlformats.org/officeDocument/2006/relationships/hyperlink" Target="https://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t-online.ru" TargetMode="Externa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lliance-leasin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2AF22-BFB1-4873-828E-774C9E61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Alliance-Leasing</Company>
  <LinksUpToDate>false</LinksUpToDate>
  <CharactersWithSpaces>20976</CharactersWithSpaces>
  <SharedDoc>false</SharedDoc>
  <HLinks>
    <vt:vector size="66" baseType="variant">
      <vt:variant>
        <vt:i4>3014692</vt:i4>
      </vt:variant>
      <vt:variant>
        <vt:i4>30</vt:i4>
      </vt:variant>
      <vt:variant>
        <vt:i4>0</vt:i4>
      </vt:variant>
      <vt:variant>
        <vt:i4>5</vt:i4>
      </vt:variant>
      <vt:variant>
        <vt:lpwstr>https://rustorg.online/</vt:lpwstr>
      </vt:variant>
      <vt:variant>
        <vt:lpwstr/>
      </vt:variant>
      <vt:variant>
        <vt:i4>5374015</vt:i4>
      </vt:variant>
      <vt:variant>
        <vt:i4>27</vt:i4>
      </vt:variant>
      <vt:variant>
        <vt:i4>0</vt:i4>
      </vt:variant>
      <vt:variant>
        <vt:i4>5</vt:i4>
      </vt:variant>
      <vt:variant>
        <vt:lpwstr>mailto:info@alliance-leasing.ru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3014692</vt:i4>
      </vt:variant>
      <vt:variant>
        <vt:i4>6</vt:i4>
      </vt:variant>
      <vt:variant>
        <vt:i4>0</vt:i4>
      </vt:variant>
      <vt:variant>
        <vt:i4>5</vt:i4>
      </vt:variant>
      <vt:variant>
        <vt:lpwstr>https://rustorg.online/</vt:lpwstr>
      </vt:variant>
      <vt:variant>
        <vt:lpwstr/>
      </vt:variant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mailto:info@alliance-leasing.ru</vt:lpwstr>
      </vt:variant>
      <vt:variant>
        <vt:lpwstr/>
      </vt:variant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https://rustorg.online/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Мария Владимировна</dc:creator>
  <cp:keywords/>
  <dc:description/>
  <cp:lastModifiedBy>Савченко Татьяна Анатольевна</cp:lastModifiedBy>
  <cp:revision>3</cp:revision>
  <dcterms:created xsi:type="dcterms:W3CDTF">2023-03-14T12:09:00Z</dcterms:created>
  <dcterms:modified xsi:type="dcterms:W3CDTF">2023-03-14T12:17:00Z</dcterms:modified>
</cp:coreProperties>
</file>