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34059F6F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>по продаже недвижимого имущества, реализуемого в рамках банкротства АО «</w:t>
      </w:r>
      <w:proofErr w:type="spellStart"/>
      <w:r w:rsidR="004A1F5C" w:rsidRPr="004A1F5C">
        <w:rPr>
          <w:rStyle w:val="af0"/>
          <w:color w:val="auto"/>
          <w:u w:val="none"/>
        </w:rPr>
        <w:t>Промгражданстрой</w:t>
      </w:r>
      <w:proofErr w:type="spellEnd"/>
      <w:r w:rsidR="004A1F5C" w:rsidRPr="004A1F5C">
        <w:rPr>
          <w:rStyle w:val="af0"/>
          <w:color w:val="auto"/>
          <w:u w:val="none"/>
        </w:rPr>
        <w:t>».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0D435BFC" w14:textId="16F2811C" w:rsidR="00867BBD" w:rsidRPr="00927AB8" w:rsidRDefault="00867BBD" w:rsidP="00867BBD">
      <w:pPr>
        <w:ind w:firstLine="720"/>
        <w:jc w:val="both"/>
        <w:rPr>
          <w:rFonts w:eastAsia="Times New Roman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="00DA3542">
        <w:rPr>
          <w:color w:val="000000"/>
        </w:rPr>
        <w:t xml:space="preserve">+7 (924) 003-13-12, </w:t>
      </w:r>
      <w:r w:rsidR="00DA3542">
        <w:rPr>
          <w:rFonts w:eastAsia="Times New Roman"/>
        </w:rPr>
        <w:t>8 (812) 777-57-57, доб 516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 w:rsidRPr="00927AB8">
        <w:t xml:space="preserve">. </w:t>
      </w:r>
      <w:r w:rsidR="00B46FEC" w:rsidRPr="00B46FEC">
        <w:t>Контактное лицо по осмотру Руслан, тел. 8 (908) 593-20-61.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37A72F61" w14:textId="1B1DF192" w:rsidR="000D2483" w:rsidRDefault="000C62B9" w:rsidP="00A06914">
      <w:pPr>
        <w:ind w:firstLine="567"/>
        <w:jc w:val="both"/>
        <w:rPr>
          <w:rFonts w:eastAsia="Times New Roman"/>
        </w:rPr>
      </w:pPr>
      <w:r w:rsidRPr="000C62B9">
        <w:rPr>
          <w:rFonts w:eastAsia="Times New Roman"/>
          <w:b/>
          <w:bCs/>
        </w:rPr>
        <w:t>ВАЖНО</w:t>
      </w:r>
      <w:r w:rsidRPr="00BB6EE7">
        <w:rPr>
          <w:rFonts w:eastAsia="Times New Roman"/>
        </w:rPr>
        <w:t xml:space="preserve">: </w:t>
      </w:r>
      <w:r w:rsidR="00A06914">
        <w:rPr>
          <w:rFonts w:eastAsia="Times New Roman"/>
        </w:rPr>
        <w:t>Имущество находится в залоге у ПАО «</w:t>
      </w:r>
      <w:proofErr w:type="spellStart"/>
      <w:r w:rsidR="00A06914">
        <w:rPr>
          <w:rFonts w:eastAsia="Times New Roman"/>
        </w:rPr>
        <w:t>БайкалБанк</w:t>
      </w:r>
      <w:proofErr w:type="spellEnd"/>
      <w:r w:rsidR="00A06914">
        <w:rPr>
          <w:rFonts w:eastAsia="Times New Roman"/>
        </w:rPr>
        <w:t xml:space="preserve">». </w:t>
      </w:r>
      <w:r w:rsidR="00A06914" w:rsidRPr="00BB6EE7">
        <w:rPr>
          <w:rFonts w:eastAsia="Times New Roman"/>
        </w:rPr>
        <w:t xml:space="preserve">Реализация имущества производится конкурсным управляющим </w:t>
      </w:r>
      <w:r w:rsidR="00A06914" w:rsidRPr="000338C8">
        <w:rPr>
          <w:rFonts w:eastAsia="Times New Roman"/>
        </w:rPr>
        <w:t>Лысенко Нин</w:t>
      </w:r>
      <w:r w:rsidR="00A06914">
        <w:rPr>
          <w:rFonts w:eastAsia="Times New Roman"/>
        </w:rPr>
        <w:t>ой</w:t>
      </w:r>
      <w:r w:rsidR="00A06914" w:rsidRPr="000338C8">
        <w:rPr>
          <w:rFonts w:eastAsia="Times New Roman"/>
        </w:rPr>
        <w:t xml:space="preserve"> Дмитриевн</w:t>
      </w:r>
      <w:r w:rsidR="00A06914">
        <w:rPr>
          <w:rFonts w:eastAsia="Times New Roman"/>
        </w:rPr>
        <w:t>ой</w:t>
      </w:r>
      <w:r w:rsidR="00A06914" w:rsidRPr="000338C8">
        <w:rPr>
          <w:rFonts w:eastAsia="Times New Roman"/>
        </w:rPr>
        <w:t>, номер в Сводном государственном реестре арбитражных управляющих 16623, ИНН 380406855165, СНИЛС 131-933-713 46, адрес для направления корреспонденции: 665719, Иркутская обл., г. Братск, а/я 1020, член Ассоциации ведущих арбитражных управляющих «Достояние»</w:t>
      </w:r>
      <w:r w:rsidR="00A06914">
        <w:rPr>
          <w:rFonts w:eastAsia="Times New Roman"/>
        </w:rPr>
        <w:t xml:space="preserve"> </w:t>
      </w:r>
      <w:r w:rsidR="00A06914" w:rsidRPr="000338C8">
        <w:rPr>
          <w:rFonts w:eastAsia="Times New Roman"/>
        </w:rPr>
        <w:t>(ИНН 7811290230, ОГРН 1117800013000), адрес: 196191, г Санкт-Петербург, пл. Конституции, д. 7, офис 524),</w:t>
      </w:r>
      <w:r w:rsidR="00A06914">
        <w:rPr>
          <w:rFonts w:eastAsia="Times New Roman"/>
        </w:rPr>
        <w:t xml:space="preserve"> </w:t>
      </w:r>
      <w:r w:rsidR="00A06914" w:rsidRPr="000338C8">
        <w:rPr>
          <w:rFonts w:eastAsia="Times New Roman"/>
        </w:rPr>
        <w:t>действующ</w:t>
      </w:r>
      <w:r w:rsidR="00A06914">
        <w:rPr>
          <w:rFonts w:eastAsia="Times New Roman"/>
        </w:rPr>
        <w:t>им</w:t>
      </w:r>
      <w:r w:rsidR="00A06914" w:rsidRPr="000338C8">
        <w:rPr>
          <w:rFonts w:eastAsia="Times New Roman"/>
        </w:rPr>
        <w:t xml:space="preserve"> на основании</w:t>
      </w:r>
      <w:r w:rsidR="00A06914">
        <w:rPr>
          <w:rFonts w:eastAsia="Times New Roman"/>
        </w:rPr>
        <w:t xml:space="preserve"> </w:t>
      </w:r>
      <w:r w:rsidR="00A06914" w:rsidRPr="000338C8">
        <w:rPr>
          <w:rFonts w:eastAsia="Times New Roman"/>
        </w:rPr>
        <w:t>Решения Арбитражного суда республики Бурятия от 18.03.2020 года по делу №А10-8040/2018</w:t>
      </w:r>
      <w:r w:rsidR="00A06914">
        <w:rPr>
          <w:rFonts w:eastAsia="Times New Roman"/>
        </w:rPr>
        <w:t>.</w:t>
      </w:r>
    </w:p>
    <w:p w14:paraId="66C9221D" w14:textId="77777777" w:rsidR="00A06914" w:rsidRPr="00A90C57" w:rsidRDefault="00A06914" w:rsidP="00A06914">
      <w:pPr>
        <w:ind w:firstLine="567"/>
        <w:jc w:val="both"/>
        <w:rPr>
          <w:rFonts w:eastAsia="Times New Roman"/>
        </w:rPr>
      </w:pPr>
    </w:p>
    <w:bookmarkEnd w:id="0"/>
    <w:p w14:paraId="54ADC451" w14:textId="77777777" w:rsidR="00A36856" w:rsidRDefault="00A36856" w:rsidP="000F3115">
      <w:pPr>
        <w:ind w:firstLine="567"/>
        <w:jc w:val="both"/>
        <w:rPr>
          <w:b/>
          <w:bCs/>
          <w:color w:val="0070C0"/>
        </w:rPr>
      </w:pPr>
    </w:p>
    <w:p w14:paraId="41D23351" w14:textId="3304A800" w:rsidR="000F3115" w:rsidRPr="000C62B9" w:rsidRDefault="000F3115" w:rsidP="000F3115">
      <w:pPr>
        <w:ind w:firstLine="567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t>Лот №</w:t>
      </w:r>
      <w:r w:rsidR="00A36856">
        <w:rPr>
          <w:b/>
          <w:bCs/>
          <w:color w:val="0070C0"/>
        </w:rPr>
        <w:t>4</w:t>
      </w:r>
    </w:p>
    <w:p w14:paraId="380780BE" w14:textId="46E9EE62" w:rsidR="000F3115" w:rsidRDefault="00A36856" w:rsidP="000F3115">
      <w:pPr>
        <w:ind w:firstLine="567"/>
        <w:jc w:val="both"/>
        <w:rPr>
          <w:rFonts w:eastAsia="Times New Roman"/>
        </w:rPr>
      </w:pPr>
      <w:r w:rsidRPr="00A36856">
        <w:rPr>
          <w:rFonts w:eastAsia="Times New Roman"/>
        </w:rPr>
        <w:t>Бетононасос CIFA PC506-309D6; ПСМ № ТС 751721; Год выпуска 2012; Заводской номер машины (рамы) 16292; № двигателя отсутствует; Цвет/ Вид движителя Желтый/колесный; Мощность/Конструкционная масса/Максимальная конструктивная скорость -/2740/-; Габаритные размеры 4300/1700/2200</w:t>
      </w:r>
      <w:r w:rsidR="000F3115">
        <w:rPr>
          <w:rFonts w:eastAsia="Times New Roman"/>
        </w:rPr>
        <w:t>.</w:t>
      </w:r>
    </w:p>
    <w:p w14:paraId="12E2DC75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4302968" w14:textId="58D1CEBD" w:rsidR="000F3115" w:rsidRPr="00BB6EE7" w:rsidRDefault="000F3115" w:rsidP="000F3115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B46FEC" w:rsidRPr="00B46FEC">
        <w:rPr>
          <w:b/>
          <w:bCs/>
          <w:color w:val="0070C0"/>
        </w:rPr>
        <w:t>972 000</w:t>
      </w:r>
      <w:r w:rsidR="00B46FEC">
        <w:rPr>
          <w:b/>
          <w:bCs/>
        </w:rPr>
        <w:t xml:space="preserve"> </w:t>
      </w:r>
      <w:r w:rsidR="00B46FEC" w:rsidRPr="00BB6EE7">
        <w:rPr>
          <w:color w:val="000000"/>
        </w:rPr>
        <w:t>(</w:t>
      </w:r>
      <w:r w:rsidR="00B46FEC">
        <w:rPr>
          <w:color w:val="000000"/>
        </w:rPr>
        <w:t>Девятьсот семьдесят две тысячи)</w:t>
      </w:r>
      <w:r w:rsidR="00B46FEC" w:rsidRPr="00BB6EE7">
        <w:rPr>
          <w:color w:val="000000"/>
        </w:rPr>
        <w:t xml:space="preserve"> </w:t>
      </w:r>
      <w:r w:rsidR="00B46FEC" w:rsidRPr="00B46FEC">
        <w:rPr>
          <w:b/>
          <w:bCs/>
          <w:color w:val="0070C0"/>
        </w:rPr>
        <w:t>руб. 00 коп</w:t>
      </w:r>
      <w:r w:rsidR="00B46FEC" w:rsidRPr="00BB6EE7">
        <w:rPr>
          <w:b/>
          <w:bCs/>
        </w:rPr>
        <w:t xml:space="preserve">., </w:t>
      </w:r>
      <w:r w:rsidR="00B46FEC" w:rsidRPr="00BB6EE7">
        <w:rPr>
          <w:bCs/>
        </w:rPr>
        <w:t>НДС</w:t>
      </w:r>
      <w:r w:rsidR="00B46FEC" w:rsidRPr="00BB6EE7">
        <w:rPr>
          <w:b/>
          <w:bCs/>
        </w:rPr>
        <w:t xml:space="preserve"> </w:t>
      </w:r>
      <w:r w:rsidR="00B46FEC" w:rsidRPr="00BB6EE7">
        <w:t>не предусмотрен</w:t>
      </w:r>
    </w:p>
    <w:p w14:paraId="0D7BD6E1" w14:textId="2A6F7580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B46FEC">
        <w:rPr>
          <w:b/>
          <w:bCs/>
          <w:color w:val="0070C0"/>
        </w:rPr>
        <w:t>699 840</w:t>
      </w:r>
      <w:r w:rsidR="00B46FEC">
        <w:rPr>
          <w:b/>
          <w:bCs/>
        </w:rPr>
        <w:t xml:space="preserve"> </w:t>
      </w:r>
      <w:r w:rsidR="00B46FEC" w:rsidRPr="00BB6EE7">
        <w:rPr>
          <w:color w:val="000000"/>
        </w:rPr>
        <w:t>(</w:t>
      </w:r>
      <w:r w:rsidR="00B46FEC">
        <w:rPr>
          <w:color w:val="000000"/>
        </w:rPr>
        <w:t xml:space="preserve">Шестьсот девяносто девять тысяч восемьсот сорок) </w:t>
      </w:r>
      <w:r w:rsidR="00B46FEC" w:rsidRPr="00B46FEC">
        <w:rPr>
          <w:b/>
          <w:bCs/>
          <w:color w:val="0070C0"/>
        </w:rPr>
        <w:t>руб. 00 коп</w:t>
      </w:r>
      <w:r w:rsidR="00B46FEC" w:rsidRPr="00BB6EE7">
        <w:rPr>
          <w:b/>
          <w:bCs/>
        </w:rPr>
        <w:t xml:space="preserve">., </w:t>
      </w:r>
      <w:r w:rsidR="00B46FEC" w:rsidRPr="00BB6EE7">
        <w:rPr>
          <w:bCs/>
        </w:rPr>
        <w:t>НДС</w:t>
      </w:r>
      <w:r w:rsidR="00B46FEC" w:rsidRPr="00BB6EE7">
        <w:rPr>
          <w:b/>
          <w:bCs/>
        </w:rPr>
        <w:t xml:space="preserve"> </w:t>
      </w:r>
      <w:r w:rsidR="00B46FEC" w:rsidRPr="00BB6EE7">
        <w:t>не предусмотрен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35A5B3E8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B46FEC">
        <w:rPr>
          <w:b/>
          <w:bCs/>
          <w:color w:val="0070C0"/>
          <w:lang w:eastAsia="en-US"/>
        </w:rPr>
        <w:t>68 040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B46FEC">
        <w:rPr>
          <w:lang w:eastAsia="en-US"/>
        </w:rPr>
        <w:t>Шестьдесят восемь тысяч сорок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A36856" w:rsidRPr="00B46FEC">
        <w:rPr>
          <w:b/>
          <w:bCs/>
          <w:color w:val="0070C0"/>
          <w:lang w:eastAsia="en-US"/>
        </w:rPr>
        <w:t>00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7777777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CF197F7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B46FEC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3632F31D" w:rsidR="00B46FEC" w:rsidRPr="00C23A7A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20.03.23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769E4480" w:rsidR="00B46FEC" w:rsidRPr="00C23A7A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26.04.23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71FBD261" w:rsidR="00B46FEC" w:rsidRPr="006B7B65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21840462" w:rsidR="00B46FEC" w:rsidRPr="006B7B65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972 000,00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4AE7EE10" w:rsidR="00B46FEC" w:rsidRPr="006B7B65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97 200,00 ₽</w:t>
            </w:r>
          </w:p>
        </w:tc>
      </w:tr>
      <w:tr w:rsidR="00B46FEC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50D96DD4" w:rsidR="00B46FEC" w:rsidRPr="00C23A7A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27.04.23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6F7C21E8" w:rsidR="00B46FEC" w:rsidRPr="00C23A7A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04.05.23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5B4E0748" w:rsidR="00B46FEC" w:rsidRPr="006B7B65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68 040,00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7C74BB42" w:rsidR="00B46FEC" w:rsidRPr="006B7B65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903 960,00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423D4588" w:rsidR="00B46FEC" w:rsidRPr="006B7B65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90 396,00 ₽</w:t>
            </w:r>
          </w:p>
        </w:tc>
      </w:tr>
      <w:tr w:rsidR="00B46FEC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1C8F8EBA" w:rsidR="00B46FEC" w:rsidRPr="00C23A7A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05.05.23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5B8EC77C" w:rsidR="00B46FEC" w:rsidRPr="00C23A7A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12.05.23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65912406" w:rsidR="00B46FEC" w:rsidRPr="006B7B65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68 040,00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3C8B7030" w:rsidR="00B46FEC" w:rsidRPr="006B7B65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835 920,00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73C82002" w:rsidR="00B46FEC" w:rsidRPr="006B7B65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83 592,00 ₽</w:t>
            </w:r>
          </w:p>
        </w:tc>
      </w:tr>
      <w:tr w:rsidR="00B46FEC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6F4DA0CC" w:rsidR="00B46FEC" w:rsidRPr="00C23A7A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13.05.23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7FFCCECF" w:rsidR="00B46FEC" w:rsidRPr="00C23A7A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20.05.23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5743668A" w:rsidR="00B46FEC" w:rsidRPr="006B7B65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68 040,00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52554F9A" w:rsidR="00B46FEC" w:rsidRPr="006B7B65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767 880,00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5C5E0014" w:rsidR="00B46FEC" w:rsidRPr="006B7B65" w:rsidRDefault="00B46FEC" w:rsidP="00B46FEC">
            <w:pPr>
              <w:jc w:val="center"/>
              <w:rPr>
                <w:rFonts w:eastAsia="Times New Roman"/>
                <w:color w:val="FF0000"/>
              </w:rPr>
            </w:pPr>
            <w:r w:rsidRPr="00AE153C">
              <w:t>76 788,00 ₽</w:t>
            </w:r>
          </w:p>
        </w:tc>
      </w:tr>
      <w:tr w:rsidR="00B46FEC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3A461F66" w:rsidR="00B46FEC" w:rsidRPr="00C23A7A" w:rsidRDefault="00B46FEC" w:rsidP="00B46FEC">
            <w:pPr>
              <w:jc w:val="center"/>
              <w:rPr>
                <w:color w:val="FF0000"/>
              </w:rPr>
            </w:pPr>
            <w:r w:rsidRPr="00AE153C">
              <w:t>21.05.23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45D85138" w:rsidR="00B46FEC" w:rsidRPr="00C23A7A" w:rsidRDefault="00B46FEC" w:rsidP="00B46FEC">
            <w:pPr>
              <w:jc w:val="center"/>
              <w:rPr>
                <w:color w:val="FF0000"/>
              </w:rPr>
            </w:pPr>
            <w:r w:rsidRPr="00AE153C">
              <w:t>28.05.23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14C9030C" w:rsidR="00B46FEC" w:rsidRPr="004D4F78" w:rsidRDefault="00B46FEC" w:rsidP="00B46FEC">
            <w:pPr>
              <w:jc w:val="center"/>
            </w:pPr>
            <w:r w:rsidRPr="00AE153C">
              <w:t>68 040,00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0F0A2240" w:rsidR="00B46FEC" w:rsidRPr="004D4F78" w:rsidRDefault="00B46FEC" w:rsidP="00B46FEC">
            <w:pPr>
              <w:jc w:val="center"/>
            </w:pPr>
            <w:r w:rsidRPr="00AE153C">
              <w:t>699 840,00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69E1BE84" w:rsidR="00B46FEC" w:rsidRPr="004D4F78" w:rsidRDefault="00B46FEC" w:rsidP="00B46FEC">
            <w:pPr>
              <w:jc w:val="center"/>
            </w:pPr>
            <w:r w:rsidRPr="00AE153C">
              <w:t>69 984,00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B1DE7D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3DCFAE2C" w14:textId="77777777" w:rsidR="00A473DF" w:rsidRPr="00534145" w:rsidRDefault="00A473DF" w:rsidP="00A473DF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1975A6E9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3D8508D5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 w:rsidR="000C62B9">
        <w:t xml:space="preserve"> </w:t>
      </w:r>
      <w:r w:rsidRPr="00E2163C">
        <w:t>площадке</w:t>
      </w:r>
      <w:r w:rsidR="000C62B9"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27EB39" w14:textId="77777777" w:rsidR="00402DAC" w:rsidRDefault="00402DAC" w:rsidP="00402DAC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1E77B7B6" w14:textId="77777777" w:rsidR="00402DAC" w:rsidRDefault="00402DAC" w:rsidP="00402DAC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1CF77F6" w14:textId="77777777" w:rsidR="00402DAC" w:rsidRDefault="00402DAC" w:rsidP="00402DAC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3F3A1712" w14:textId="77777777" w:rsidR="00402DAC" w:rsidRDefault="00402DAC" w:rsidP="00402DAC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3293ED60" w14:textId="77777777" w:rsidR="00402DAC" w:rsidRDefault="00402DAC" w:rsidP="00402DAC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0063B90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A27EC4A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A098CB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4126948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415DB836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4370CD47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3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597FF894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D70332A" w14:textId="77777777" w:rsidR="00402DAC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4678D39" w14:textId="77777777" w:rsidR="00402DAC" w:rsidRPr="00F30D8B" w:rsidRDefault="00402DAC" w:rsidP="00402DAC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43A1C209" w14:textId="77777777" w:rsidR="00402DAC" w:rsidRPr="00F30D8B" w:rsidRDefault="00402DAC" w:rsidP="00402DA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2F9DB6B3" w14:textId="77777777" w:rsidR="00402DAC" w:rsidRDefault="00402DAC" w:rsidP="00402DAC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076CC4A" w14:textId="77777777" w:rsidR="00402DAC" w:rsidRDefault="00402DAC" w:rsidP="00402DAC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744B489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402DAC">
        <w:t>й</w:t>
      </w:r>
      <w:r w:rsidRPr="00F30D8B">
        <w:t xml:space="preserve">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5DB575E5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 w:rsidR="00402DA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</w:t>
      </w:r>
      <w:r w:rsidR="00402DAC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</w:t>
      </w:r>
      <w:r w:rsidRPr="007D2097">
        <w:lastRenderedPageBreak/>
        <w:t xml:space="preserve"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34CCB6ED" w:rsidR="00FF2B22" w:rsidRDefault="00864716" w:rsidP="0086471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 w:rsidR="005555F7">
        <w:t>1</w:t>
      </w:r>
      <w:r w:rsidRPr="00B43FF9">
        <w:t xml:space="preserve"> рабочи</w:t>
      </w:r>
      <w:r w:rsidR="005555F7">
        <w:t>й</w:t>
      </w:r>
      <w:r w:rsidRPr="00B43FF9">
        <w:t xml:space="preserve"> д</w:t>
      </w:r>
      <w:r w:rsidR="005555F7">
        <w:t>ень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2689E520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FB0F1B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FB0F1B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lastRenderedPageBreak/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58C5C5C8" w:rsidR="00FB0F1B" w:rsidRDefault="00FB0F1B" w:rsidP="00FB0F1B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21C6E98D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66FA9592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648E997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В течение пяти дней с даты подписания протокола о результатах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</w:t>
      </w:r>
    </w:p>
    <w:p w14:paraId="263620BF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0592FF87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предложения этого участника, но не менее начальной цены лота, в течение 10 (десяти) дней, с даты признания аукциона несостоявшимся.</w:t>
      </w:r>
    </w:p>
    <w:p w14:paraId="7361A419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Оплата цены Объекта по Договору купли-продажи осуществляется Покупателем в течении 30 (тридцати) дней со дня подписания договора купли-продажи.</w:t>
      </w:r>
    </w:p>
    <w:p w14:paraId="1D35EC35" w14:textId="03E14CEB" w:rsidR="00C22AA3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F842CC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Должника.</w:t>
      </w:r>
    </w:p>
    <w:sectPr w:rsidR="00C22AA3" w:rsidRPr="00F842CC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CE89" w14:textId="77777777" w:rsidR="00803AEA" w:rsidRDefault="00803AEA" w:rsidP="008C3E4E">
      <w:r>
        <w:separator/>
      </w:r>
    </w:p>
  </w:endnote>
  <w:endnote w:type="continuationSeparator" w:id="0">
    <w:p w14:paraId="49D1179E" w14:textId="77777777" w:rsidR="00803AEA" w:rsidRDefault="00803AE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F770" w14:textId="77777777" w:rsidR="00803AEA" w:rsidRDefault="00803AEA" w:rsidP="008C3E4E">
      <w:r>
        <w:separator/>
      </w:r>
    </w:p>
  </w:footnote>
  <w:footnote w:type="continuationSeparator" w:id="0">
    <w:p w14:paraId="6404510F" w14:textId="77777777" w:rsidR="00803AEA" w:rsidRDefault="00803AE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9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s://catalog.lot-online.ru/images/docs/regulations/reglament_zadatok_bkr.pdf?_t=1658847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6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19758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21</cp:revision>
  <cp:lastPrinted>2017-11-23T14:19:00Z</cp:lastPrinted>
  <dcterms:created xsi:type="dcterms:W3CDTF">2020-12-02T07:22:00Z</dcterms:created>
  <dcterms:modified xsi:type="dcterms:W3CDTF">2023-03-14T04:31:00Z</dcterms:modified>
</cp:coreProperties>
</file>