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603A2F21" w14:textId="77CD301E" w:rsidR="003613DD" w:rsidRPr="00FA73A1" w:rsidRDefault="00864C18" w:rsidP="003613DD">
      <w:pPr>
        <w:pStyle w:val="a7"/>
        <w:ind w:firstLine="567"/>
        <w:rPr>
          <w:sz w:val="22"/>
          <w:szCs w:val="22"/>
        </w:rPr>
      </w:pPr>
      <w:r w:rsidRPr="00FA73A1">
        <w:rPr>
          <w:sz w:val="22"/>
          <w:szCs w:val="22"/>
        </w:rPr>
        <w:t>Гражданин Российской Федерации Силенко Антон Николаевич (18.04.1978 года рождения, место рождения: город Северодонецк Луганской области, Украина, СНИЛС 186-940-730 14, ИНН 482800028265, адрес регистрации по месту жительства: Липецкая область, Тербунский район, с. Тербуны, ул. Северная, д. 15), признан банкротом и в отношении которого Решением Арбитражного суда Липецкой области по делу А36-7647/2021 (резолютивная часть оглашена 30.05.2022 года, опубликована 07.06.2022 года) 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Определением Арбитражного суда Липецкой области по делу А36-7647/2021 (резолютивная часть оглашена 09.06.2022 года, опубликована 11.06.2022 года)  с одной стороны, именуемый в дальнейшем – «Продавец» и ___________________, действующий на основании_______________________, именуемый  в дальнейшем «Покупатель</w:t>
      </w:r>
      <w:r w:rsidR="00732263" w:rsidRPr="00FA73A1">
        <w:rPr>
          <w:sz w:val="22"/>
          <w:szCs w:val="22"/>
        </w:rPr>
        <w:t xml:space="preserve">, с другой стороны, на основании Протокола  о результатах </w:t>
      </w:r>
      <w:r w:rsidR="009B2686">
        <w:rPr>
          <w:sz w:val="22"/>
          <w:szCs w:val="22"/>
        </w:rPr>
        <w:t xml:space="preserve">повторных </w:t>
      </w:r>
      <w:r w:rsidR="00732263" w:rsidRPr="00FA73A1">
        <w:rPr>
          <w:sz w:val="22"/>
          <w:szCs w:val="22"/>
        </w:rPr>
        <w:t>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1754EDF8" w14:textId="691A9FE1" w:rsidR="003613DD" w:rsidRPr="00FA73A1" w:rsidRDefault="00864C18" w:rsidP="003613DD">
      <w:pPr>
        <w:pStyle w:val="a7"/>
        <w:ind w:firstLine="567"/>
        <w:rPr>
          <w:color w:val="000000"/>
          <w:sz w:val="22"/>
          <w:szCs w:val="22"/>
        </w:rPr>
      </w:pPr>
      <w:bookmarkStart w:id="0" w:name="_Hlk33976756"/>
      <w:r w:rsidRPr="00FA73A1">
        <w:rPr>
          <w:b/>
          <w:bCs/>
          <w:sz w:val="22"/>
          <w:szCs w:val="22"/>
        </w:rPr>
        <w:t xml:space="preserve">Лот № 1: земельный участок, площадь: 4000 +/- 22 кв.м., кадастровый номер: 48:15:0860203:2, Местоположение установлено относительно ориентира, расположенного в границах участка. Почтовый адрес ориентира: Липецкая область, р-н Тербунский, с/п Озерский сельсовет, с Озерки, ул. Запрудная, д 9, для ведения личного подсобного хозяйства. Начальная цена составляет </w:t>
      </w:r>
      <w:r w:rsidR="00B93C11" w:rsidRPr="00B93C11">
        <w:rPr>
          <w:b/>
          <w:bCs/>
          <w:sz w:val="22"/>
          <w:szCs w:val="22"/>
        </w:rPr>
        <w:t>145</w:t>
      </w:r>
      <w:r w:rsidR="00B93C11">
        <w:rPr>
          <w:b/>
          <w:bCs/>
          <w:sz w:val="22"/>
          <w:szCs w:val="22"/>
        </w:rPr>
        <w:t> </w:t>
      </w:r>
      <w:r w:rsidR="00B93C11" w:rsidRPr="00B93C11">
        <w:rPr>
          <w:b/>
          <w:bCs/>
          <w:sz w:val="22"/>
          <w:szCs w:val="22"/>
        </w:rPr>
        <w:t>800</w:t>
      </w:r>
      <w:r w:rsidR="00B93C11">
        <w:rPr>
          <w:b/>
          <w:bCs/>
          <w:sz w:val="22"/>
          <w:szCs w:val="22"/>
        </w:rPr>
        <w:t xml:space="preserve"> </w:t>
      </w:r>
      <w:r w:rsidRPr="00FA73A1">
        <w:rPr>
          <w:b/>
          <w:bCs/>
          <w:sz w:val="22"/>
          <w:szCs w:val="22"/>
        </w:rPr>
        <w:t xml:space="preserve">руб. 00 коп. и утверждена Определением Арбитражного суда Липецкой области по делу № А36-7647/2021 (резолютивная часть оглашена 01.12.2022 года). Данный земельный участок является совместно нажитым имуществом в браке с супругой должника – гражданкой Силенко Татьяной Викторовной, </w:t>
      </w:r>
      <w:r w:rsidR="00FA73A1">
        <w:rPr>
          <w:b/>
          <w:bCs/>
          <w:sz w:val="22"/>
          <w:szCs w:val="22"/>
        </w:rPr>
        <w:t>д</w:t>
      </w:r>
      <w:r w:rsidRPr="00FA73A1">
        <w:rPr>
          <w:b/>
          <w:bCs/>
          <w:sz w:val="22"/>
          <w:szCs w:val="22"/>
        </w:rPr>
        <w:t>анное имущество не обременено правами третьих лиц не находится в залоге, является общей долевой собственностью</w:t>
      </w:r>
      <w:r w:rsidR="003613DD" w:rsidRPr="00FA73A1">
        <w:rPr>
          <w:sz w:val="22"/>
          <w:szCs w:val="22"/>
        </w:rPr>
        <w:t xml:space="preserve">, далее – </w:t>
      </w:r>
      <w:r w:rsidR="003613DD" w:rsidRPr="00FA73A1">
        <w:rPr>
          <w:b/>
          <w:bCs/>
          <w:sz w:val="22"/>
          <w:szCs w:val="22"/>
        </w:rPr>
        <w:t>«Имущество»</w:t>
      </w:r>
      <w:r w:rsidR="003613DD" w:rsidRPr="00FA73A1">
        <w:rPr>
          <w:sz w:val="22"/>
          <w:szCs w:val="22"/>
        </w:rPr>
        <w:t xml:space="preserve">. </w:t>
      </w:r>
      <w:r w:rsidR="003613DD"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№495 от 23 июля 2015 г.</w:t>
      </w:r>
      <w:bookmarkEnd w:id="0"/>
    </w:p>
    <w:p w14:paraId="3039FEBD" w14:textId="77777777" w:rsidR="003613DD" w:rsidRPr="00FA73A1" w:rsidRDefault="003613DD" w:rsidP="003613DD">
      <w:pPr>
        <w:pStyle w:val="a7"/>
        <w:ind w:firstLine="567"/>
        <w:rPr>
          <w:color w:val="000000"/>
          <w:sz w:val="22"/>
          <w:szCs w:val="22"/>
        </w:rPr>
      </w:pPr>
      <w:r w:rsidRPr="00FA73A1">
        <w:rPr>
          <w:color w:val="000000"/>
          <w:sz w:val="22"/>
          <w:szCs w:val="22"/>
        </w:rPr>
        <w:tab/>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77777777" w:rsidR="003613DD" w:rsidRPr="00FA73A1" w:rsidRDefault="003613DD" w:rsidP="003613DD">
      <w:pPr>
        <w:rPr>
          <w:sz w:val="22"/>
          <w:szCs w:val="22"/>
        </w:rPr>
      </w:pPr>
      <w:r w:rsidRPr="00FA73A1">
        <w:rPr>
          <w:color w:val="000000"/>
          <w:sz w:val="22"/>
          <w:szCs w:val="22"/>
        </w:rPr>
        <w:t xml:space="preserve">2.2. </w:t>
      </w:r>
      <w:r w:rsidRPr="00FA73A1">
        <w:rPr>
          <w:sz w:val="22"/>
          <w:szCs w:val="22"/>
        </w:rPr>
        <w:t>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средств на номер специального счета Должника:</w:t>
      </w:r>
    </w:p>
    <w:p w14:paraId="10DEEEF9" w14:textId="77777777" w:rsidR="003613DD" w:rsidRPr="00FA73A1" w:rsidRDefault="003613DD" w:rsidP="003613DD">
      <w:pPr>
        <w:rPr>
          <w:sz w:val="22"/>
          <w:szCs w:val="22"/>
        </w:rPr>
      </w:pPr>
    </w:p>
    <w:p w14:paraId="53828D6A" w14:textId="361F1EF9" w:rsidR="003613DD" w:rsidRPr="00FA73A1" w:rsidRDefault="003613DD" w:rsidP="003613DD">
      <w:pPr>
        <w:rPr>
          <w:sz w:val="22"/>
          <w:szCs w:val="22"/>
        </w:rPr>
      </w:pPr>
      <w:r w:rsidRPr="00FA73A1">
        <w:rPr>
          <w:sz w:val="22"/>
          <w:szCs w:val="22"/>
        </w:rPr>
        <w:t xml:space="preserve">Получатель: </w:t>
      </w:r>
      <w:r w:rsidR="00864C18" w:rsidRPr="00FA73A1">
        <w:rPr>
          <w:sz w:val="22"/>
          <w:szCs w:val="22"/>
        </w:rPr>
        <w:t>Силенко Антон Николаевич</w:t>
      </w:r>
      <w:r w:rsidR="0094130E" w:rsidRPr="00FA73A1">
        <w:rPr>
          <w:sz w:val="22"/>
          <w:szCs w:val="22"/>
        </w:rPr>
        <w:t xml:space="preserve"> (</w:t>
      </w:r>
      <w:r w:rsidR="00864C18" w:rsidRPr="00FA73A1">
        <w:rPr>
          <w:sz w:val="22"/>
          <w:szCs w:val="22"/>
        </w:rPr>
        <w:t>ИНН 482800028265</w:t>
      </w:r>
      <w:r w:rsidR="0094130E" w:rsidRPr="00FA73A1">
        <w:rPr>
          <w:sz w:val="22"/>
          <w:szCs w:val="22"/>
        </w:rPr>
        <w:t>)</w:t>
      </w:r>
    </w:p>
    <w:p w14:paraId="0D9CAA0A" w14:textId="6FC7022F" w:rsidR="00A57BB8" w:rsidRPr="00FA73A1" w:rsidRDefault="00A57BB8" w:rsidP="00A57BB8">
      <w:pPr>
        <w:rPr>
          <w:sz w:val="22"/>
          <w:szCs w:val="22"/>
        </w:rPr>
      </w:pPr>
      <w:r w:rsidRPr="00FA73A1">
        <w:rPr>
          <w:sz w:val="22"/>
          <w:szCs w:val="22"/>
        </w:rPr>
        <w:t xml:space="preserve">Номер счета получателя: </w:t>
      </w:r>
      <w:r w:rsidR="00864C18" w:rsidRPr="00FA73A1">
        <w:rPr>
          <w:sz w:val="22"/>
          <w:szCs w:val="22"/>
        </w:rPr>
        <w:t>40817810535006731216</w:t>
      </w:r>
      <w:r w:rsidRPr="00FA73A1">
        <w:rPr>
          <w:sz w:val="22"/>
          <w:szCs w:val="22"/>
        </w:rPr>
        <w:t>, открытый в Отделении №8593 Сбербанка России г. Липецк</w:t>
      </w:r>
    </w:p>
    <w:p w14:paraId="4E33E9CB" w14:textId="77777777" w:rsidR="00A57BB8" w:rsidRPr="00FA73A1" w:rsidRDefault="00A57BB8" w:rsidP="00A57BB8">
      <w:pPr>
        <w:rPr>
          <w:sz w:val="22"/>
          <w:szCs w:val="22"/>
        </w:rPr>
      </w:pPr>
      <w:r w:rsidRPr="00FA73A1">
        <w:rPr>
          <w:sz w:val="22"/>
          <w:szCs w:val="22"/>
        </w:rPr>
        <w:t>Корсчет (субсчет) банка: 30101810800000000604</w:t>
      </w:r>
    </w:p>
    <w:p w14:paraId="389CF85F" w14:textId="77777777" w:rsidR="00A57BB8" w:rsidRPr="00FA73A1" w:rsidRDefault="00A57BB8" w:rsidP="00A57BB8">
      <w:pPr>
        <w:rPr>
          <w:sz w:val="22"/>
          <w:szCs w:val="22"/>
        </w:rPr>
      </w:pPr>
      <w:r w:rsidRPr="00FA73A1">
        <w:rPr>
          <w:sz w:val="22"/>
          <w:szCs w:val="22"/>
        </w:rPr>
        <w:t>БИК банка: 044206604</w:t>
      </w:r>
    </w:p>
    <w:p w14:paraId="48FEA5EA" w14:textId="77777777" w:rsidR="00A57BB8" w:rsidRPr="00FA73A1" w:rsidRDefault="00A57BB8" w:rsidP="00A57BB8">
      <w:pPr>
        <w:rPr>
          <w:sz w:val="22"/>
          <w:szCs w:val="22"/>
        </w:rPr>
      </w:pPr>
      <w:r w:rsidRPr="00FA73A1">
        <w:rPr>
          <w:sz w:val="22"/>
          <w:szCs w:val="22"/>
        </w:rPr>
        <w:t>ИНН банка: 7707083893</w:t>
      </w:r>
    </w:p>
    <w:p w14:paraId="2A4132CF" w14:textId="77777777" w:rsidR="00E865DE" w:rsidRPr="00FA73A1" w:rsidRDefault="00E865DE" w:rsidP="00A57BB8">
      <w:pPr>
        <w:rPr>
          <w:b/>
          <w:sz w:val="22"/>
          <w:szCs w:val="22"/>
        </w:rPr>
      </w:pPr>
    </w:p>
    <w:p w14:paraId="5FF6F8E8" w14:textId="1D71A775"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Pr="00FA73A1">
        <w:rPr>
          <w:sz w:val="22"/>
          <w:szCs w:val="22"/>
          <w:u w:val="single"/>
        </w:rPr>
        <w:t>20</w:t>
      </w:r>
      <w:r w:rsidR="003B7F34">
        <w:rPr>
          <w:sz w:val="22"/>
          <w:szCs w:val="22"/>
          <w:u w:val="single"/>
        </w:rPr>
        <w:t>23</w:t>
      </w:r>
      <w:r w:rsidR="00BC0EBB">
        <w:rPr>
          <w:sz w:val="22"/>
          <w:szCs w:val="22"/>
          <w:u w:val="single"/>
        </w:rPr>
        <w:t xml:space="preserve"> </w:t>
      </w:r>
      <w:r w:rsidRPr="00FA73A1">
        <w:rPr>
          <w:sz w:val="22"/>
          <w:szCs w:val="22"/>
          <w:u w:val="single"/>
        </w:rPr>
        <w:t xml:space="preserve"> г.  и Договору купли-продажи № от</w:t>
      </w:r>
    </w:p>
    <w:p w14:paraId="20B7CF60" w14:textId="77777777" w:rsidR="003613DD" w:rsidRPr="00FA73A1" w:rsidRDefault="003613DD" w:rsidP="003613DD">
      <w:pPr>
        <w:pStyle w:val="ab"/>
        <w:rPr>
          <w:sz w:val="22"/>
          <w:szCs w:val="22"/>
        </w:rPr>
      </w:pPr>
    </w:p>
    <w:p w14:paraId="469B495A" w14:textId="2D650243" w:rsidR="003613DD" w:rsidRPr="00FA73A1" w:rsidRDefault="00B24A27" w:rsidP="00EA6EEF">
      <w:pPr>
        <w:pStyle w:val="ab"/>
        <w:jc w:val="left"/>
        <w:rPr>
          <w:sz w:val="22"/>
          <w:szCs w:val="22"/>
        </w:rPr>
      </w:pPr>
      <w:r w:rsidRPr="00FA73A1">
        <w:rPr>
          <w:sz w:val="22"/>
          <w:szCs w:val="22"/>
        </w:rPr>
        <w:lastRenderedPageBreak/>
        <w:t xml:space="preserve">С учетом ранее внесенного на счет Организатора торгов задатка в размере </w:t>
      </w:r>
      <w:r w:rsidR="007C4A6A">
        <w:rPr>
          <w:sz w:val="22"/>
          <w:szCs w:val="22"/>
        </w:rPr>
        <w:t>14 580</w:t>
      </w:r>
      <w:r w:rsidR="00864C18" w:rsidRPr="00FA73A1">
        <w:rPr>
          <w:sz w:val="22"/>
          <w:szCs w:val="22"/>
        </w:rPr>
        <w:t xml:space="preserve"> </w:t>
      </w:r>
      <w:r w:rsidRPr="00FA73A1">
        <w:rPr>
          <w:sz w:val="22"/>
          <w:szCs w:val="22"/>
        </w:rPr>
        <w:t>(</w:t>
      </w:r>
      <w:r w:rsidR="007C4A6A">
        <w:rPr>
          <w:sz w:val="22"/>
          <w:szCs w:val="22"/>
        </w:rPr>
        <w:t>Четырнадцать тысяч пятьсот восемьдесят</w:t>
      </w:r>
      <w:r w:rsidR="008C22AB" w:rsidRPr="00FA73A1">
        <w:rPr>
          <w:sz w:val="22"/>
          <w:szCs w:val="22"/>
        </w:rPr>
        <w:t xml:space="preserve">) </w:t>
      </w:r>
      <w:r w:rsidRPr="00FA73A1">
        <w:rPr>
          <w:sz w:val="22"/>
          <w:szCs w:val="22"/>
        </w:rPr>
        <w:t>рублей 00 коп</w:t>
      </w:r>
      <w:r w:rsidR="007E6AB8" w:rsidRPr="00FA73A1">
        <w:rPr>
          <w:sz w:val="22"/>
          <w:szCs w:val="22"/>
        </w:rPr>
        <w:t>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4D57CB" w:rsidRDefault="003613DD" w:rsidP="003613DD">
      <w:pPr>
        <w:pStyle w:val="a7"/>
        <w:ind w:firstLine="567"/>
        <w:rPr>
          <w:sz w:val="22"/>
          <w:szCs w:val="22"/>
        </w:rPr>
      </w:pPr>
    </w:p>
    <w:p w14:paraId="05E4AEF6" w14:textId="77777777" w:rsidR="004D57CB" w:rsidRPr="004D57CB" w:rsidRDefault="004D57CB" w:rsidP="004D57CB">
      <w:pPr>
        <w:pStyle w:val="a7"/>
        <w:ind w:firstLine="360"/>
        <w:rPr>
          <w:sz w:val="22"/>
          <w:szCs w:val="22"/>
        </w:rPr>
      </w:pPr>
      <w:r w:rsidRPr="004D57CB">
        <w:rPr>
          <w:sz w:val="22"/>
          <w:szCs w:val="22"/>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3118C280" w14:textId="77777777" w:rsidR="004D57CB" w:rsidRPr="004D57CB" w:rsidRDefault="004D57CB" w:rsidP="004D57CB">
      <w:pPr>
        <w:pStyle w:val="a7"/>
        <w:ind w:firstLine="360"/>
        <w:rPr>
          <w:sz w:val="22"/>
          <w:szCs w:val="22"/>
        </w:rPr>
      </w:pPr>
      <w:r w:rsidRPr="004D57CB">
        <w:rPr>
          <w:sz w:val="22"/>
          <w:szCs w:val="22"/>
        </w:rPr>
        <w:t>4.2. Расходы, связанные с государственной регистрацией перехода прав собственности на Имущество, оплачиваются за счет Покупателя.</w:t>
      </w:r>
    </w:p>
    <w:p w14:paraId="1DEA65A5" w14:textId="77777777" w:rsidR="004D57CB" w:rsidRPr="004D57CB" w:rsidRDefault="004D57CB" w:rsidP="004D57CB">
      <w:pPr>
        <w:pStyle w:val="a7"/>
        <w:ind w:firstLine="360"/>
        <w:rPr>
          <w:sz w:val="22"/>
          <w:szCs w:val="22"/>
        </w:rPr>
      </w:pPr>
      <w:r w:rsidRPr="004D57CB">
        <w:rPr>
          <w:sz w:val="22"/>
          <w:szCs w:val="22"/>
        </w:rPr>
        <w:t>4.3. Покупатель приобретает право собственности на Имущество после государственной регистрации перехода прав собственности.</w:t>
      </w:r>
    </w:p>
    <w:p w14:paraId="444A26CF" w14:textId="77777777" w:rsidR="004D57CB" w:rsidRPr="004D57CB" w:rsidRDefault="004D57CB" w:rsidP="004D57CB">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F26023"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 xml:space="preserve">возникновении иных оснований, предусмотренных законодательством Российской Федерации. </w:t>
      </w:r>
    </w:p>
    <w:p w14:paraId="755EE572" w14:textId="77777777" w:rsidR="003613DD" w:rsidRPr="00FA73A1" w:rsidRDefault="003613DD" w:rsidP="003613DD">
      <w:pPr>
        <w:pStyle w:val="211"/>
        <w:ind w:firstLine="567"/>
        <w:rPr>
          <w:sz w:val="22"/>
          <w:szCs w:val="22"/>
        </w:rPr>
      </w:pPr>
      <w:r w:rsidRPr="00FA73A1">
        <w:rPr>
          <w:sz w:val="22"/>
          <w:szCs w:val="22"/>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lastRenderedPageBreak/>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2F6987F4" w14:textId="77777777" w:rsidR="003613DD" w:rsidRPr="00FA73A1" w:rsidRDefault="003613DD">
            <w:pPr>
              <w:rPr>
                <w:b/>
                <w:sz w:val="22"/>
                <w:szCs w:val="22"/>
              </w:rPr>
            </w:pPr>
            <w:r w:rsidRPr="00FA73A1">
              <w:rPr>
                <w:b/>
                <w:sz w:val="22"/>
                <w:szCs w:val="22"/>
              </w:rPr>
              <w:t>Банковские реквизиты:</w:t>
            </w:r>
          </w:p>
          <w:p w14:paraId="7E915F39" w14:textId="77777777" w:rsidR="003613DD" w:rsidRPr="00FA73A1" w:rsidRDefault="003613DD">
            <w:pPr>
              <w:rPr>
                <w:b/>
                <w:sz w:val="22"/>
                <w:szCs w:val="22"/>
              </w:rPr>
            </w:pPr>
          </w:p>
          <w:p w14:paraId="19C9989D" w14:textId="6A1828DF" w:rsidR="00241EE9" w:rsidRPr="00FA73A1" w:rsidRDefault="00D03A86" w:rsidP="00241EE9">
            <w:pPr>
              <w:rPr>
                <w:sz w:val="22"/>
                <w:szCs w:val="22"/>
              </w:rPr>
            </w:pPr>
            <w:r w:rsidRPr="00FA73A1">
              <w:rPr>
                <w:sz w:val="22"/>
                <w:szCs w:val="22"/>
              </w:rPr>
              <w:t xml:space="preserve">Получатель: </w:t>
            </w:r>
            <w:r w:rsidR="000323D3" w:rsidRPr="00FA73A1">
              <w:rPr>
                <w:sz w:val="22"/>
                <w:szCs w:val="22"/>
              </w:rPr>
              <w:t>Силенко Антон Николаевич</w:t>
            </w:r>
            <w:r w:rsidR="00241EE9" w:rsidRPr="00FA73A1">
              <w:rPr>
                <w:sz w:val="22"/>
                <w:szCs w:val="22"/>
              </w:rPr>
              <w:t xml:space="preserve"> (</w:t>
            </w:r>
            <w:r w:rsidR="000323D3" w:rsidRPr="00FA73A1">
              <w:rPr>
                <w:sz w:val="22"/>
                <w:szCs w:val="22"/>
              </w:rPr>
              <w:t>ИНН 482800028265</w:t>
            </w:r>
            <w:r w:rsidR="00241EE9" w:rsidRPr="00FA73A1">
              <w:rPr>
                <w:sz w:val="22"/>
                <w:szCs w:val="22"/>
              </w:rPr>
              <w:t>)</w:t>
            </w:r>
          </w:p>
          <w:p w14:paraId="0C4C3F5B" w14:textId="77777777" w:rsidR="00241EE9" w:rsidRPr="00FA73A1" w:rsidRDefault="00241EE9" w:rsidP="00241EE9">
            <w:pPr>
              <w:rPr>
                <w:sz w:val="22"/>
                <w:szCs w:val="22"/>
              </w:rPr>
            </w:pPr>
          </w:p>
          <w:p w14:paraId="1F15AB74" w14:textId="20E6AD3A" w:rsidR="00D03A86" w:rsidRPr="00FA73A1" w:rsidRDefault="00241EE9" w:rsidP="00241EE9">
            <w:pPr>
              <w:rPr>
                <w:sz w:val="22"/>
                <w:szCs w:val="22"/>
              </w:rPr>
            </w:pPr>
            <w:r w:rsidRPr="00FA73A1">
              <w:rPr>
                <w:sz w:val="22"/>
                <w:szCs w:val="22"/>
              </w:rPr>
              <w:t xml:space="preserve">Номер счета получателя: </w:t>
            </w:r>
            <w:r w:rsidR="000323D3" w:rsidRPr="00FA73A1">
              <w:rPr>
                <w:sz w:val="22"/>
                <w:szCs w:val="22"/>
              </w:rPr>
              <w:t>40817810535006731216</w:t>
            </w:r>
            <w:r w:rsidR="00D03A86" w:rsidRPr="00FA73A1">
              <w:rPr>
                <w:sz w:val="22"/>
                <w:szCs w:val="22"/>
              </w:rPr>
              <w:t>, открытый в Отделении №8593 Сбербанка России г. Липецк</w:t>
            </w:r>
          </w:p>
          <w:p w14:paraId="1D5F4601" w14:textId="77777777" w:rsidR="00D03A86" w:rsidRPr="00FA73A1" w:rsidRDefault="00D03A86" w:rsidP="00D03A86">
            <w:pPr>
              <w:rPr>
                <w:sz w:val="22"/>
                <w:szCs w:val="22"/>
              </w:rPr>
            </w:pPr>
            <w:r w:rsidRPr="00FA73A1">
              <w:rPr>
                <w:sz w:val="22"/>
                <w:szCs w:val="22"/>
              </w:rPr>
              <w:t>Корсчет (субсчет) банка: 30101810800000000604</w:t>
            </w:r>
          </w:p>
          <w:p w14:paraId="6B0D4510" w14:textId="77777777" w:rsidR="00D03A86" w:rsidRPr="00FA73A1" w:rsidRDefault="00D03A86" w:rsidP="00D03A86">
            <w:pPr>
              <w:rPr>
                <w:sz w:val="22"/>
                <w:szCs w:val="22"/>
              </w:rPr>
            </w:pPr>
            <w:r w:rsidRPr="00FA73A1">
              <w:rPr>
                <w:sz w:val="22"/>
                <w:szCs w:val="22"/>
              </w:rPr>
              <w:t>БИК банка: 044206604</w:t>
            </w:r>
          </w:p>
          <w:p w14:paraId="771F798F" w14:textId="77777777" w:rsidR="00D03A86" w:rsidRPr="00FA73A1" w:rsidRDefault="00D03A86" w:rsidP="00D03A86">
            <w:pPr>
              <w:rPr>
                <w:sz w:val="22"/>
                <w:szCs w:val="22"/>
              </w:rPr>
            </w:pPr>
            <w:r w:rsidRPr="00FA73A1">
              <w:rPr>
                <w:sz w:val="22"/>
                <w:szCs w:val="22"/>
              </w:rPr>
              <w:t>ИНН банка: 7707083893</w:t>
            </w:r>
          </w:p>
          <w:p w14:paraId="36B974ED" w14:textId="64274B4A" w:rsidR="003613DD" w:rsidRPr="00FA73A1" w:rsidRDefault="003613DD">
            <w:pPr>
              <w:rPr>
                <w:sz w:val="22"/>
                <w:szCs w:val="22"/>
              </w:rPr>
            </w:pPr>
          </w:p>
          <w:p w14:paraId="52804FCA" w14:textId="77777777" w:rsidR="00241EE9" w:rsidRPr="00FA73A1" w:rsidRDefault="00241EE9">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D470" w14:textId="77777777" w:rsidR="0015539D" w:rsidRDefault="0015539D">
      <w:r>
        <w:separator/>
      </w:r>
    </w:p>
  </w:endnote>
  <w:endnote w:type="continuationSeparator" w:id="0">
    <w:p w14:paraId="212FB3F5" w14:textId="77777777" w:rsidR="0015539D" w:rsidRDefault="0015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A3A5" w14:textId="77777777" w:rsidR="0015539D" w:rsidRDefault="0015539D">
      <w:r>
        <w:separator/>
      </w:r>
    </w:p>
  </w:footnote>
  <w:footnote w:type="continuationSeparator" w:id="0">
    <w:p w14:paraId="0DDD653C" w14:textId="77777777" w:rsidR="0015539D" w:rsidRDefault="0015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323D3"/>
    <w:rsid w:val="000700EC"/>
    <w:rsid w:val="000A5D9D"/>
    <w:rsid w:val="000E2CD8"/>
    <w:rsid w:val="00127377"/>
    <w:rsid w:val="00135032"/>
    <w:rsid w:val="00137803"/>
    <w:rsid w:val="00140980"/>
    <w:rsid w:val="00142C05"/>
    <w:rsid w:val="00143C4F"/>
    <w:rsid w:val="0015539D"/>
    <w:rsid w:val="001A6CC1"/>
    <w:rsid w:val="001B676D"/>
    <w:rsid w:val="001D26AD"/>
    <w:rsid w:val="001E4329"/>
    <w:rsid w:val="001F11FC"/>
    <w:rsid w:val="00232DBC"/>
    <w:rsid w:val="00241EE9"/>
    <w:rsid w:val="00245D9B"/>
    <w:rsid w:val="002A48A9"/>
    <w:rsid w:val="002B740E"/>
    <w:rsid w:val="0030263A"/>
    <w:rsid w:val="00303913"/>
    <w:rsid w:val="00342E88"/>
    <w:rsid w:val="00353A0E"/>
    <w:rsid w:val="003613DD"/>
    <w:rsid w:val="00386023"/>
    <w:rsid w:val="003B582A"/>
    <w:rsid w:val="003B7F34"/>
    <w:rsid w:val="003E6DB4"/>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7846"/>
    <w:rsid w:val="005B0572"/>
    <w:rsid w:val="005E756A"/>
    <w:rsid w:val="00604081"/>
    <w:rsid w:val="00606410"/>
    <w:rsid w:val="00625B6B"/>
    <w:rsid w:val="00644189"/>
    <w:rsid w:val="00646275"/>
    <w:rsid w:val="0064654A"/>
    <w:rsid w:val="00647FD0"/>
    <w:rsid w:val="00671FE2"/>
    <w:rsid w:val="006C1FCD"/>
    <w:rsid w:val="006C7B01"/>
    <w:rsid w:val="006E75F7"/>
    <w:rsid w:val="006F0951"/>
    <w:rsid w:val="00732263"/>
    <w:rsid w:val="007861FA"/>
    <w:rsid w:val="007B3606"/>
    <w:rsid w:val="007C4A6A"/>
    <w:rsid w:val="007C760E"/>
    <w:rsid w:val="007E6AB8"/>
    <w:rsid w:val="007F29A0"/>
    <w:rsid w:val="00824218"/>
    <w:rsid w:val="0082616E"/>
    <w:rsid w:val="00830B64"/>
    <w:rsid w:val="00844EEF"/>
    <w:rsid w:val="00864C18"/>
    <w:rsid w:val="00874C09"/>
    <w:rsid w:val="008A1B76"/>
    <w:rsid w:val="008C22AB"/>
    <w:rsid w:val="008D4E8D"/>
    <w:rsid w:val="008D7B96"/>
    <w:rsid w:val="008F19C0"/>
    <w:rsid w:val="0094130E"/>
    <w:rsid w:val="009B2686"/>
    <w:rsid w:val="00A54878"/>
    <w:rsid w:val="00A57BB8"/>
    <w:rsid w:val="00AF47BA"/>
    <w:rsid w:val="00B01016"/>
    <w:rsid w:val="00B05303"/>
    <w:rsid w:val="00B24A27"/>
    <w:rsid w:val="00B30AC3"/>
    <w:rsid w:val="00B36ED0"/>
    <w:rsid w:val="00B4281C"/>
    <w:rsid w:val="00B71A7B"/>
    <w:rsid w:val="00B76C04"/>
    <w:rsid w:val="00B80084"/>
    <w:rsid w:val="00B80E28"/>
    <w:rsid w:val="00B85539"/>
    <w:rsid w:val="00B93C11"/>
    <w:rsid w:val="00BA0D8D"/>
    <w:rsid w:val="00BA277D"/>
    <w:rsid w:val="00BA478C"/>
    <w:rsid w:val="00BA4F4E"/>
    <w:rsid w:val="00BA6CE6"/>
    <w:rsid w:val="00BC0031"/>
    <w:rsid w:val="00BC0EBB"/>
    <w:rsid w:val="00BC58C7"/>
    <w:rsid w:val="00C007FD"/>
    <w:rsid w:val="00C01867"/>
    <w:rsid w:val="00C84C1D"/>
    <w:rsid w:val="00C85E2D"/>
    <w:rsid w:val="00CC1AB6"/>
    <w:rsid w:val="00CC2F32"/>
    <w:rsid w:val="00CE441E"/>
    <w:rsid w:val="00CF575D"/>
    <w:rsid w:val="00D03A86"/>
    <w:rsid w:val="00D7406F"/>
    <w:rsid w:val="00D879EE"/>
    <w:rsid w:val="00D9457C"/>
    <w:rsid w:val="00D951EB"/>
    <w:rsid w:val="00DA746C"/>
    <w:rsid w:val="00DB3A0B"/>
    <w:rsid w:val="00DB5941"/>
    <w:rsid w:val="00DF59D5"/>
    <w:rsid w:val="00E01ED1"/>
    <w:rsid w:val="00E04089"/>
    <w:rsid w:val="00E17E81"/>
    <w:rsid w:val="00E21C1B"/>
    <w:rsid w:val="00E30CB8"/>
    <w:rsid w:val="00E6141B"/>
    <w:rsid w:val="00E6520B"/>
    <w:rsid w:val="00E863D4"/>
    <w:rsid w:val="00E865DE"/>
    <w:rsid w:val="00E97D1D"/>
    <w:rsid w:val="00EA6EEF"/>
    <w:rsid w:val="00EB5F8C"/>
    <w:rsid w:val="00EF314D"/>
    <w:rsid w:val="00F1046C"/>
    <w:rsid w:val="00F133B2"/>
    <w:rsid w:val="00F17098"/>
    <w:rsid w:val="00F33CE0"/>
    <w:rsid w:val="00F37138"/>
    <w:rsid w:val="00F73331"/>
    <w:rsid w:val="00F73659"/>
    <w:rsid w:val="00FA00B7"/>
    <w:rsid w:val="00FA2A26"/>
    <w:rsid w:val="00FA73A1"/>
    <w:rsid w:val="00FB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110</cp:revision>
  <cp:lastPrinted>2010-10-12T12:56:00Z</cp:lastPrinted>
  <dcterms:created xsi:type="dcterms:W3CDTF">2020-03-01T14:50:00Z</dcterms:created>
  <dcterms:modified xsi:type="dcterms:W3CDTF">2023-03-18T16:01:00Z</dcterms:modified>
</cp:coreProperties>
</file>