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5F227" w14:textId="0324EFA7" w:rsidR="00E41D4C" w:rsidRPr="00B141BB" w:rsidRDefault="00110229" w:rsidP="00E41D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0229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ungur@auction-house.ru) (далее - Организатор торгов, ОТ), действующее на основании договора с Акционерным коммерческим банком «Профессиональный инвестиционный банк» (акционерное общество) (АКБ «Проинвестбанк» (АО)), ОГРН 1025900000488, ИНН 5904004343, адрес регистрации: 614010, г. Пермь, Комсомольский проспект, д. 80) (далее – финансовая организация), конкурсным управляющим (ликвидатором) которого на основании решения Арбитражного суда Пермского края от 22 декабря 2021 г. по делу №А50-12484/2021 является государственная корпорация «Агентство по страхованию вкладов» (109240, г. Москва, ул. Высоцкого, д. 4) </w:t>
      </w:r>
      <w:r w:rsidR="00E41D4C"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</w:t>
      </w:r>
      <w:r w:rsidR="00E41D4C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E41D4C" w:rsidRPr="00B141BB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E41D4C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1D4C"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2A3D9D73" w14:textId="7B57B8D5" w:rsidR="00987A46" w:rsidRDefault="00555595" w:rsidP="00D115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</w:t>
      </w:r>
      <w:r w:rsidR="00987A4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0BFEF5E" w14:textId="4668F3C7" w:rsidR="00655998" w:rsidRPr="00110229" w:rsidRDefault="00655998" w:rsidP="006559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1022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Права требования к </w:t>
      </w:r>
      <w:r w:rsidR="00110229" w:rsidRPr="0011022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индивидуальным предпринимателям и </w:t>
      </w:r>
      <w:r w:rsidRPr="00110229">
        <w:rPr>
          <w:rFonts w:ascii="Times New Roman" w:hAnsi="Times New Roman" w:cs="Times New Roman"/>
          <w:i/>
          <w:iCs/>
          <w:color w:val="000000"/>
          <w:sz w:val="24"/>
          <w:szCs w:val="24"/>
        </w:rPr>
        <w:t>юридическим лицам ((в скобках указана в т.ч. сумма долга) – начальная цена продажи лота):</w:t>
      </w:r>
    </w:p>
    <w:p w14:paraId="0F8DE7D0" w14:textId="27E5A8F5" w:rsidR="00110229" w:rsidRDefault="00110229" w:rsidP="001102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1</w:t>
      </w:r>
      <w:r>
        <w:t xml:space="preserve"> - </w:t>
      </w:r>
      <w:r>
        <w:t>ПД ООО «Союзлифтмонтаж», ИНН 5905013904, КД 90/15-СМБ от 16.07.2015 (2 956 063,14 руб.)</w:t>
      </w:r>
      <w:r>
        <w:t xml:space="preserve"> - </w:t>
      </w:r>
      <w:r>
        <w:t>2 660 456,83</w:t>
      </w:r>
      <w:r>
        <w:t xml:space="preserve"> </w:t>
      </w:r>
      <w:r>
        <w:t>руб.</w:t>
      </w:r>
    </w:p>
    <w:p w14:paraId="5202D1FB" w14:textId="3129C33E" w:rsidR="00110229" w:rsidRDefault="00110229" w:rsidP="001102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2</w:t>
      </w:r>
      <w:r>
        <w:t xml:space="preserve"> - </w:t>
      </w:r>
      <w:r>
        <w:t>ИП Потапов Михаил Рудольфович, ИНН 591112918433, поручители ООО «ЗУХК», ИНН 5911049560, Дятлов Сергей Владимирович, Потапов Михаил Рудольфович, КД 68/19-БИ от 17.10.2019 (20 752 940,52 руб.)</w:t>
      </w:r>
      <w:r>
        <w:t xml:space="preserve"> - </w:t>
      </w:r>
      <w:r>
        <w:t>18 677 646,47</w:t>
      </w:r>
      <w:r>
        <w:t xml:space="preserve"> </w:t>
      </w:r>
      <w:r>
        <w:t>руб.</w:t>
      </w:r>
    </w:p>
    <w:p w14:paraId="513E6598" w14:textId="1BC60DCF" w:rsidR="00110229" w:rsidRDefault="00110229" w:rsidP="001102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3</w:t>
      </w:r>
      <w:r>
        <w:t xml:space="preserve"> - </w:t>
      </w:r>
      <w:r>
        <w:t>ООО «МЕТЭК-ОЙЛ», ИНН 5903069549, КД 176/13-М от 15.11.2013, решение Дзержинского районного суда г. Перми от 30.07.2014 по делу 2-2301/14 (на сумму 627 772,36 руб.), истек срок повторного предъявления исполнительного документа (1 079 243,87 руб.)</w:t>
      </w:r>
      <w:r>
        <w:t xml:space="preserve"> - </w:t>
      </w:r>
      <w:r>
        <w:t>971 319,48</w:t>
      </w:r>
      <w:r>
        <w:t xml:space="preserve"> </w:t>
      </w:r>
      <w:r>
        <w:t>руб.</w:t>
      </w:r>
    </w:p>
    <w:p w14:paraId="5623EF4B" w14:textId="20334B6F" w:rsidR="00C56153" w:rsidRDefault="00110229" w:rsidP="0011022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t>Лот</w:t>
      </w:r>
      <w:r>
        <w:t xml:space="preserve"> </w:t>
      </w:r>
      <w:r>
        <w:t>4</w:t>
      </w:r>
      <w:r>
        <w:t xml:space="preserve"> - </w:t>
      </w:r>
      <w:r>
        <w:t>ООО «РЭН», ИНН 5902832119, поручители Жуйков Валерий Александрович, Егоров Андрей Юрьевич, КД 9/19-СМБ 04.04.2019 (899 248,93 руб.)</w:t>
      </w:r>
      <w:r>
        <w:tab/>
      </w:r>
      <w:r>
        <w:t xml:space="preserve">- </w:t>
      </w:r>
      <w:r>
        <w:t>583 051,74</w:t>
      </w:r>
      <w:r>
        <w:t xml:space="preserve"> </w:t>
      </w:r>
      <w:r>
        <w:t>руб.</w:t>
      </w:r>
    </w:p>
    <w:p w14:paraId="14351655" w14:textId="14CF085A" w:rsidR="00555595" w:rsidRPr="00DD01CB" w:rsidRDefault="00555595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>С подробной информацией о составе лот</w:t>
      </w:r>
      <w:r w:rsidR="00C56153">
        <w:rPr>
          <w:rFonts w:ascii="Times New Roman CYR" w:hAnsi="Times New Roman CYR" w:cs="Times New Roman CYR"/>
          <w:color w:val="000000"/>
          <w:sz w:val="24"/>
          <w:szCs w:val="24"/>
        </w:rPr>
        <w:t>ов</w:t>
      </w:r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</w:t>
      </w:r>
      <w:hyperlink r:id="rId5" w:history="1">
        <w:r w:rsidRPr="00DD01CB">
          <w:rPr>
            <w:rFonts w:ascii="Times New Roman CYR" w:hAnsi="Times New Roman CYR" w:cs="Times New Roman CYR"/>
            <w:color w:val="0563C1"/>
            <w:sz w:val="24"/>
            <w:szCs w:val="24"/>
            <w:u w:val="single"/>
          </w:rPr>
          <w:t>www.asv.org.ru</w:t>
        </w:r>
      </w:hyperlink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hyperlink r:id="rId6" w:history="1">
        <w:r w:rsidRPr="00DD01CB">
          <w:rPr>
            <w:rFonts w:ascii="Times New Roman" w:hAnsi="Times New Roman" w:cs="Times New Roman"/>
            <w:color w:val="27509B"/>
            <w:sz w:val="24"/>
            <w:szCs w:val="24"/>
            <w:u w:val="single"/>
            <w:bdr w:val="none" w:sz="0" w:space="0" w:color="auto" w:frame="1"/>
          </w:rPr>
          <w:t>www.torgiasv.ru</w:t>
        </w:r>
      </w:hyperlink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53A66417" w14:textId="6263CFDB" w:rsidR="0003404B" w:rsidRPr="00DD01CB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7" w:history="1">
        <w:r w:rsidRPr="00DD01CB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0739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28 марта </w:t>
      </w:r>
      <w:r w:rsidR="0000293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</w:t>
      </w:r>
      <w:r w:rsidR="0043622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</w:t>
      </w:r>
      <w:r w:rsidR="000739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08 августа </w:t>
      </w:r>
      <w:r w:rsidR="0000293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</w:t>
      </w:r>
      <w:r w:rsidR="0043622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3 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DD01CB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C30B64D" w14:textId="5BCC207A" w:rsidR="0003404B" w:rsidRPr="00DD01CB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 с 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00:</w:t>
      </w:r>
      <w:r w:rsidR="003E6C81"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часов по московскому времени </w:t>
      </w:r>
      <w:r w:rsidR="0007399F" w:rsidRPr="000739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28 марта 2023</w:t>
      </w:r>
      <w:r w:rsidR="0007399F" w:rsidRPr="000739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1E9E" w:rsidRPr="00A61E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в 14:00 часов по московскому времени за </w:t>
      </w:r>
      <w:r w:rsidR="009804F8" w:rsidRPr="0007399F">
        <w:rPr>
          <w:rFonts w:ascii="Times New Roman" w:hAnsi="Times New Roman" w:cs="Times New Roman"/>
          <w:color w:val="000000"/>
          <w:sz w:val="24"/>
          <w:szCs w:val="24"/>
        </w:rPr>
        <w:t>5 (Пять)</w:t>
      </w:r>
      <w:r w:rsidRPr="0007399F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календарных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дней</w:t>
      </w:r>
      <w:r w:rsidRPr="00DD01C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до даты окончания соответствующего периода понижения цены продажи лот</w:t>
      </w:r>
      <w:r w:rsidR="00C56153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CE8F98" w14:textId="2961186C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C56153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C56153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667C283" w14:textId="449611A2" w:rsidR="0003404B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C56153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4C2F5EA0" w14:textId="518C93C7" w:rsidR="00C56153" w:rsidRPr="0007399F" w:rsidRDefault="000739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39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лотов 1,2:</w:t>
      </w:r>
    </w:p>
    <w:p w14:paraId="7BB90A7F" w14:textId="7B470A7E" w:rsidR="0007399F" w:rsidRPr="0007399F" w:rsidRDefault="0007399F" w:rsidP="000739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399F">
        <w:rPr>
          <w:rFonts w:ascii="Times New Roman" w:hAnsi="Times New Roman" w:cs="Times New Roman"/>
          <w:color w:val="000000"/>
          <w:sz w:val="24"/>
          <w:szCs w:val="24"/>
        </w:rPr>
        <w:t>с 28 марта 2023 г. по 09 мая 2023 г. - в размере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07399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4D4A074" w14:textId="31D53C5C" w:rsidR="0007399F" w:rsidRPr="0007399F" w:rsidRDefault="0007399F" w:rsidP="000739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399F">
        <w:rPr>
          <w:rFonts w:ascii="Times New Roman" w:hAnsi="Times New Roman" w:cs="Times New Roman"/>
          <w:color w:val="000000"/>
          <w:sz w:val="24"/>
          <w:szCs w:val="24"/>
        </w:rPr>
        <w:t>с 10 мая 2023 г. по 16 мая 2023 г. - в размере 99,00%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07399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C1C2E6C" w14:textId="7A211186" w:rsidR="0007399F" w:rsidRPr="0007399F" w:rsidRDefault="0007399F" w:rsidP="000739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399F">
        <w:rPr>
          <w:rFonts w:ascii="Times New Roman" w:hAnsi="Times New Roman" w:cs="Times New Roman"/>
          <w:color w:val="000000"/>
          <w:sz w:val="24"/>
          <w:szCs w:val="24"/>
        </w:rPr>
        <w:t>с 17 мая 2023 г. по 23 мая 2023 г. - в размере 98,00%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07399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02DCC7D" w14:textId="53425E5D" w:rsidR="0007399F" w:rsidRPr="0007399F" w:rsidRDefault="0007399F" w:rsidP="000739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399F">
        <w:rPr>
          <w:rFonts w:ascii="Times New Roman" w:hAnsi="Times New Roman" w:cs="Times New Roman"/>
          <w:color w:val="000000"/>
          <w:sz w:val="24"/>
          <w:szCs w:val="24"/>
        </w:rPr>
        <w:t>с 24 мая 2023 г. по 30 мая 2023 г. - в размере 97,00%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07399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80A9693" w14:textId="58C8E669" w:rsidR="0007399F" w:rsidRPr="0007399F" w:rsidRDefault="0007399F" w:rsidP="000739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399F">
        <w:rPr>
          <w:rFonts w:ascii="Times New Roman" w:hAnsi="Times New Roman" w:cs="Times New Roman"/>
          <w:color w:val="000000"/>
          <w:sz w:val="24"/>
          <w:szCs w:val="24"/>
        </w:rPr>
        <w:t>с 31 мая 2023 г. по 06 июня 2023 г. - в размере 96,00%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07399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93F63F6" w14:textId="253BC71C" w:rsidR="0007399F" w:rsidRPr="0007399F" w:rsidRDefault="0007399F" w:rsidP="000739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399F">
        <w:rPr>
          <w:rFonts w:ascii="Times New Roman" w:hAnsi="Times New Roman" w:cs="Times New Roman"/>
          <w:color w:val="000000"/>
          <w:sz w:val="24"/>
          <w:szCs w:val="24"/>
        </w:rPr>
        <w:t>с 07 июня 2023 г. по 13 июня 2023 г. - в размере 95,00%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07399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FEAB70C" w14:textId="10549B0F" w:rsidR="0007399F" w:rsidRPr="0007399F" w:rsidRDefault="0007399F" w:rsidP="000739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399F">
        <w:rPr>
          <w:rFonts w:ascii="Times New Roman" w:hAnsi="Times New Roman" w:cs="Times New Roman"/>
          <w:color w:val="000000"/>
          <w:sz w:val="24"/>
          <w:szCs w:val="24"/>
        </w:rPr>
        <w:t>с 14 июня 2023 г. по 20 июня 2023 г. - в размере 94,00%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07399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A7D29AB" w14:textId="77A0DA53" w:rsidR="0007399F" w:rsidRPr="0007399F" w:rsidRDefault="0007399F" w:rsidP="000739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399F">
        <w:rPr>
          <w:rFonts w:ascii="Times New Roman" w:hAnsi="Times New Roman" w:cs="Times New Roman"/>
          <w:color w:val="000000"/>
          <w:sz w:val="24"/>
          <w:szCs w:val="24"/>
        </w:rPr>
        <w:t>с 21 июня 2023 г. по 27 июня 2023 г. - в размере 93,00%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07399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EB44496" w14:textId="49B67705" w:rsidR="0007399F" w:rsidRPr="0007399F" w:rsidRDefault="0007399F" w:rsidP="000739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399F">
        <w:rPr>
          <w:rFonts w:ascii="Times New Roman" w:hAnsi="Times New Roman" w:cs="Times New Roman"/>
          <w:color w:val="000000"/>
          <w:sz w:val="24"/>
          <w:szCs w:val="24"/>
        </w:rPr>
        <w:t>с 28 июня 2023 г. по 04 июля 2023 г. - в размере 92,00%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07399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4B8028F" w14:textId="40A41065" w:rsidR="0007399F" w:rsidRPr="0007399F" w:rsidRDefault="0007399F" w:rsidP="000739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399F">
        <w:rPr>
          <w:rFonts w:ascii="Times New Roman" w:hAnsi="Times New Roman" w:cs="Times New Roman"/>
          <w:color w:val="000000"/>
          <w:sz w:val="24"/>
          <w:szCs w:val="24"/>
        </w:rPr>
        <w:t>с 05 июля 2023 г. по 11 июля 2023 г. - в размере 91,00%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07399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2472082" w14:textId="1117083F" w:rsidR="0007399F" w:rsidRPr="0007399F" w:rsidRDefault="0007399F" w:rsidP="000739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399F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12 июля 2023 г. по 18 июля 2023 г. - в размере 90,00%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07399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DB6FF1C" w14:textId="0D90E629" w:rsidR="0007399F" w:rsidRPr="0007399F" w:rsidRDefault="0007399F" w:rsidP="000739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399F">
        <w:rPr>
          <w:rFonts w:ascii="Times New Roman" w:hAnsi="Times New Roman" w:cs="Times New Roman"/>
          <w:color w:val="000000"/>
          <w:sz w:val="24"/>
          <w:szCs w:val="24"/>
        </w:rPr>
        <w:t>с 19 июля 2023 г. по 25 июля 2023 г. - в размере 89,00%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07399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0658D85" w14:textId="17BD83AB" w:rsidR="0007399F" w:rsidRPr="0007399F" w:rsidRDefault="0007399F" w:rsidP="000739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399F">
        <w:rPr>
          <w:rFonts w:ascii="Times New Roman" w:hAnsi="Times New Roman" w:cs="Times New Roman"/>
          <w:color w:val="000000"/>
          <w:sz w:val="24"/>
          <w:szCs w:val="24"/>
        </w:rPr>
        <w:t>с 26 июля 2023 г. по 01 августа 2023 г. - в размере 88,00%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07399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90E2125" w14:textId="4E63964E" w:rsidR="0007399F" w:rsidRDefault="0007399F" w:rsidP="000739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399F">
        <w:rPr>
          <w:rFonts w:ascii="Times New Roman" w:hAnsi="Times New Roman" w:cs="Times New Roman"/>
          <w:color w:val="000000"/>
          <w:sz w:val="24"/>
          <w:szCs w:val="24"/>
        </w:rPr>
        <w:t>с 02 августа 2023 г. по 08 августа 2023 г. - в размере 87,00%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ов.</w:t>
      </w:r>
    </w:p>
    <w:p w14:paraId="5D8A04A7" w14:textId="5B19B7A4" w:rsidR="0007399F" w:rsidRDefault="0007399F" w:rsidP="000739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39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лотов 3,4:</w:t>
      </w:r>
    </w:p>
    <w:p w14:paraId="72A18AD0" w14:textId="1053D58C" w:rsidR="00EC1118" w:rsidRPr="00EC1118" w:rsidRDefault="00EC1118" w:rsidP="00EC11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18">
        <w:rPr>
          <w:rFonts w:ascii="Times New Roman" w:hAnsi="Times New Roman" w:cs="Times New Roman"/>
          <w:color w:val="000000"/>
          <w:sz w:val="24"/>
          <w:szCs w:val="24"/>
        </w:rPr>
        <w:t>с 28 марта 2023 г. по 09 мая 2023 г. - в размере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C111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A574C58" w14:textId="0E821944" w:rsidR="00EC1118" w:rsidRPr="00EC1118" w:rsidRDefault="00EC1118" w:rsidP="00EC11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18">
        <w:rPr>
          <w:rFonts w:ascii="Times New Roman" w:hAnsi="Times New Roman" w:cs="Times New Roman"/>
          <w:color w:val="000000"/>
          <w:sz w:val="24"/>
          <w:szCs w:val="24"/>
        </w:rPr>
        <w:t>с 10 мая 2023 г. по 16 мая 2023 г. - в размере 92,36%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C111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2188C55" w14:textId="5D6B90A8" w:rsidR="00EC1118" w:rsidRPr="00EC1118" w:rsidRDefault="00EC1118" w:rsidP="00EC11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18">
        <w:rPr>
          <w:rFonts w:ascii="Times New Roman" w:hAnsi="Times New Roman" w:cs="Times New Roman"/>
          <w:color w:val="000000"/>
          <w:sz w:val="24"/>
          <w:szCs w:val="24"/>
        </w:rPr>
        <w:t>с 17 мая 2023 г. по 23 мая 2023 г. - в размере 84,72%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C111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2CC73D8" w14:textId="448B2D18" w:rsidR="00EC1118" w:rsidRPr="00EC1118" w:rsidRDefault="00EC1118" w:rsidP="00EC11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18">
        <w:rPr>
          <w:rFonts w:ascii="Times New Roman" w:hAnsi="Times New Roman" w:cs="Times New Roman"/>
          <w:color w:val="000000"/>
          <w:sz w:val="24"/>
          <w:szCs w:val="24"/>
        </w:rPr>
        <w:t>с 24 мая 2023 г. по 30 мая 2023 г. - в размере 77,08%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C111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884EC94" w14:textId="26E2F327" w:rsidR="00EC1118" w:rsidRPr="00EC1118" w:rsidRDefault="00EC1118" w:rsidP="00EC11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18">
        <w:rPr>
          <w:rFonts w:ascii="Times New Roman" w:hAnsi="Times New Roman" w:cs="Times New Roman"/>
          <w:color w:val="000000"/>
          <w:sz w:val="24"/>
          <w:szCs w:val="24"/>
        </w:rPr>
        <w:t>с 31 мая 2023 г. по 06 июня 2023 г. - в размере 69,44%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C111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E74ABB3" w14:textId="181E0772" w:rsidR="00EC1118" w:rsidRPr="00EC1118" w:rsidRDefault="00EC1118" w:rsidP="00EC11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18">
        <w:rPr>
          <w:rFonts w:ascii="Times New Roman" w:hAnsi="Times New Roman" w:cs="Times New Roman"/>
          <w:color w:val="000000"/>
          <w:sz w:val="24"/>
          <w:szCs w:val="24"/>
        </w:rPr>
        <w:t>с 07 июня 2023 г. по 13 июня 2023 г. - в размере 61,80%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C111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CEBEC3C" w14:textId="70E96B06" w:rsidR="00EC1118" w:rsidRPr="00EC1118" w:rsidRDefault="00EC1118" w:rsidP="00EC11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18">
        <w:rPr>
          <w:rFonts w:ascii="Times New Roman" w:hAnsi="Times New Roman" w:cs="Times New Roman"/>
          <w:color w:val="000000"/>
          <w:sz w:val="24"/>
          <w:szCs w:val="24"/>
        </w:rPr>
        <w:t>с 14 июня 2023 г. по 20 июня 2023 г. - в размере 54,16%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C111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1D29D74" w14:textId="6D12C865" w:rsidR="00EC1118" w:rsidRPr="00EC1118" w:rsidRDefault="00EC1118" w:rsidP="00EC11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18">
        <w:rPr>
          <w:rFonts w:ascii="Times New Roman" w:hAnsi="Times New Roman" w:cs="Times New Roman"/>
          <w:color w:val="000000"/>
          <w:sz w:val="24"/>
          <w:szCs w:val="24"/>
        </w:rPr>
        <w:t>с 21 июня 2023 г. по 27 июня 2023 г. - в размере 46,52%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C111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7EF34F2" w14:textId="6F65345F" w:rsidR="00EC1118" w:rsidRPr="00EC1118" w:rsidRDefault="00EC1118" w:rsidP="00EC11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18">
        <w:rPr>
          <w:rFonts w:ascii="Times New Roman" w:hAnsi="Times New Roman" w:cs="Times New Roman"/>
          <w:color w:val="000000"/>
          <w:sz w:val="24"/>
          <w:szCs w:val="24"/>
        </w:rPr>
        <w:t>с 28 июня 2023 г. по 04 июля 2023 г. - в размере 38,88%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C111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ECEFE88" w14:textId="60E0869B" w:rsidR="00EC1118" w:rsidRPr="00EC1118" w:rsidRDefault="00EC1118" w:rsidP="00EC11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18">
        <w:rPr>
          <w:rFonts w:ascii="Times New Roman" w:hAnsi="Times New Roman" w:cs="Times New Roman"/>
          <w:color w:val="000000"/>
          <w:sz w:val="24"/>
          <w:szCs w:val="24"/>
        </w:rPr>
        <w:t>с 05 июля 2023 г. по 11 июля 2023 г. - в размере 31,24%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C111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6078059" w14:textId="225F5AD2" w:rsidR="00EC1118" w:rsidRPr="00EC1118" w:rsidRDefault="00EC1118" w:rsidP="00EC11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18">
        <w:rPr>
          <w:rFonts w:ascii="Times New Roman" w:hAnsi="Times New Roman" w:cs="Times New Roman"/>
          <w:color w:val="000000"/>
          <w:sz w:val="24"/>
          <w:szCs w:val="24"/>
        </w:rPr>
        <w:t>с 12 июля 2023 г. по 18 июля 2023 г. - в размере 23,60%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C111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8D3A11D" w14:textId="0B49909E" w:rsidR="00EC1118" w:rsidRPr="00EC1118" w:rsidRDefault="00EC1118" w:rsidP="00EC11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18">
        <w:rPr>
          <w:rFonts w:ascii="Times New Roman" w:hAnsi="Times New Roman" w:cs="Times New Roman"/>
          <w:color w:val="000000"/>
          <w:sz w:val="24"/>
          <w:szCs w:val="24"/>
        </w:rPr>
        <w:t>с 19 июля 2023 г. по 25 июля 2023 г. - в размере 15,96%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C111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9D893A7" w14:textId="67CADBEA" w:rsidR="00EC1118" w:rsidRPr="00EC1118" w:rsidRDefault="00EC1118" w:rsidP="00EC11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18">
        <w:rPr>
          <w:rFonts w:ascii="Times New Roman" w:hAnsi="Times New Roman" w:cs="Times New Roman"/>
          <w:color w:val="000000"/>
          <w:sz w:val="24"/>
          <w:szCs w:val="24"/>
        </w:rPr>
        <w:t>с 26 июля 2023 г. по 01 августа 2023 г. - в размере 8,</w:t>
      </w:r>
      <w:r>
        <w:rPr>
          <w:rFonts w:ascii="Times New Roman" w:hAnsi="Times New Roman" w:cs="Times New Roman"/>
          <w:color w:val="000000"/>
          <w:sz w:val="24"/>
          <w:szCs w:val="24"/>
        </w:rPr>
        <w:t>32</w:t>
      </w:r>
      <w:r w:rsidRPr="00EC1118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C111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4A6F1B6" w14:textId="35E62C38" w:rsidR="00EC1118" w:rsidRPr="00EC1118" w:rsidRDefault="00EC1118" w:rsidP="00EC11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118">
        <w:rPr>
          <w:rFonts w:ascii="Times New Roman" w:hAnsi="Times New Roman" w:cs="Times New Roman"/>
          <w:color w:val="000000"/>
          <w:sz w:val="24"/>
          <w:szCs w:val="24"/>
        </w:rPr>
        <w:t>с 02 августа 2023 г. по 08 августа 2023 г. - в размере 0,</w:t>
      </w:r>
      <w:r>
        <w:rPr>
          <w:rFonts w:ascii="Times New Roman" w:hAnsi="Times New Roman" w:cs="Times New Roman"/>
          <w:color w:val="000000"/>
          <w:sz w:val="24"/>
          <w:szCs w:val="24"/>
        </w:rPr>
        <w:t>68</w:t>
      </w:r>
      <w:r w:rsidRPr="00EC1118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ов.</w:t>
      </w:r>
    </w:p>
    <w:p w14:paraId="46FF98F4" w14:textId="5BD31498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69BA733" w14:textId="77777777" w:rsidR="00F463FC" w:rsidRDefault="0003404B" w:rsidP="00F463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01CB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463FC" w:rsidRPr="00DD01CB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C6A3236" w14:textId="60936899" w:rsidR="008F1609" w:rsidRPr="00DD01CB" w:rsidRDefault="008F1609" w:rsidP="008F1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B97A00" w:rsidRPr="00DD01CB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06741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806741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114FD90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D503CC7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2A38725E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5288377B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1CB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EC55C23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46C82D6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51E3F03B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083F2E2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1098DB6" w14:textId="77777777" w:rsidR="008F1609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60A64BB4" w14:textId="77777777" w:rsidR="000707F6" w:rsidRPr="00A115B3" w:rsidRDefault="000707F6" w:rsidP="000707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46D0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535EC13E" w14:textId="77777777" w:rsidR="00C56153" w:rsidRDefault="008F1609" w:rsidP="00C561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C56153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</w:t>
      </w:r>
      <w:r w:rsidR="00C56153" w:rsidRPr="00A046D0">
        <w:rPr>
          <w:rFonts w:ascii="Times New Roman" w:hAnsi="Times New Roman" w:cs="Times New Roman"/>
          <w:color w:val="000000"/>
          <w:sz w:val="24"/>
          <w:szCs w:val="24"/>
        </w:rPr>
        <w:t>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  <w:r w:rsidR="00C561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C7EF19E" w14:textId="036269F7" w:rsidR="008F1609" w:rsidRPr="00DD01CB" w:rsidRDefault="008F1609" w:rsidP="00D028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Победитель обязан уплатить продавцу в течение 30 (Тридцать) дней с даты заключения Договора определенную на Торгах ППП цену продажи лота за вычетом внесенного ранее задатка по следующим реквизитам: получатель платежа - </w:t>
      </w:r>
      <w:r w:rsidR="007058CC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осударственная корпорация «Агентство по страхованию вкладов», ИНН 7708514824, КПП 770901001, расчетный счет </w:t>
      </w:r>
      <w:r w:rsidR="00C66976" w:rsidRPr="00C66976">
        <w:rPr>
          <w:rFonts w:ascii="Times New Roman" w:hAnsi="Times New Roman" w:cs="Times New Roman"/>
          <w:color w:val="000000"/>
          <w:sz w:val="24"/>
          <w:szCs w:val="24"/>
        </w:rPr>
        <w:t>40503810145250003051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период проведения Торгов ППП.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ППП, с заключением Договора, внесенный Победителем задаток ему не возвращается, а Торги ППП признаются несостоявшимися.</w:t>
      </w:r>
    </w:p>
    <w:p w14:paraId="3D0816A3" w14:textId="77777777" w:rsidR="008F1609" w:rsidRPr="00DD01CB" w:rsidRDefault="008F1609" w:rsidP="008F1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57BEAA84" w14:textId="626FD862" w:rsidR="00A046D0" w:rsidRPr="00A046D0" w:rsidRDefault="008F6C92" w:rsidP="00A046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46D0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A046D0" w:rsidRPr="00A046D0">
        <w:rPr>
          <w:rFonts w:ascii="Times New Roman" w:hAnsi="Times New Roman" w:cs="Times New Roman"/>
          <w:color w:val="000000"/>
          <w:sz w:val="24"/>
          <w:szCs w:val="24"/>
        </w:rPr>
        <w:t>с 10:00 до 16:30 часов по адресу: Москва, Павелецкая наб., д.8, тел. 8-800-505-80-32</w:t>
      </w:r>
      <w:r w:rsidR="00A046D0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A046D0" w:rsidRPr="00A046D0">
        <w:rPr>
          <w:rFonts w:ascii="Times New Roman" w:hAnsi="Times New Roman" w:cs="Times New Roman"/>
          <w:color w:val="000000"/>
          <w:sz w:val="24"/>
          <w:szCs w:val="24"/>
        </w:rPr>
        <w:t>Тел. 8 (499) 395-00-20 (с 9.00 до 18.00 по Московскому времени в рабочие дни)</w:t>
      </w:r>
      <w:r w:rsidR="00A046D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046D0" w:rsidRPr="00A046D0">
        <w:rPr>
          <w:rFonts w:ascii="Times New Roman" w:hAnsi="Times New Roman" w:cs="Times New Roman"/>
          <w:color w:val="000000"/>
          <w:sz w:val="24"/>
          <w:szCs w:val="24"/>
        </w:rPr>
        <w:t>informmsk@auction-house.ru</w:t>
      </w:r>
      <w:r w:rsidR="00A046D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6B881ED" w14:textId="107E48E1" w:rsidR="007A10EE" w:rsidRPr="007A10EE" w:rsidRDefault="004B74A7" w:rsidP="007A10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4A7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B7AD6D0" w14:textId="77777777" w:rsidR="00B97A00" w:rsidRPr="00DD01CB" w:rsidRDefault="00B97A00" w:rsidP="00B97A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028FA0A4" w14:textId="77777777" w:rsidR="00B97A00" w:rsidRPr="00DD01CB" w:rsidRDefault="00B97A00" w:rsidP="00B97A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953DA4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553"/>
    <w:rsid w:val="00002933"/>
    <w:rsid w:val="0001283D"/>
    <w:rsid w:val="0003404B"/>
    <w:rsid w:val="000707F6"/>
    <w:rsid w:val="0007399F"/>
    <w:rsid w:val="000C0BCC"/>
    <w:rsid w:val="000F64CF"/>
    <w:rsid w:val="00101AB0"/>
    <w:rsid w:val="00110229"/>
    <w:rsid w:val="001122F4"/>
    <w:rsid w:val="001726D6"/>
    <w:rsid w:val="00203862"/>
    <w:rsid w:val="002C3A2C"/>
    <w:rsid w:val="00360DC6"/>
    <w:rsid w:val="003E6C81"/>
    <w:rsid w:val="0043622C"/>
    <w:rsid w:val="00495D59"/>
    <w:rsid w:val="004B74A7"/>
    <w:rsid w:val="00555595"/>
    <w:rsid w:val="005742CC"/>
    <w:rsid w:val="0058046C"/>
    <w:rsid w:val="005A7B49"/>
    <w:rsid w:val="005F1F68"/>
    <w:rsid w:val="00621553"/>
    <w:rsid w:val="00655998"/>
    <w:rsid w:val="007058CC"/>
    <w:rsid w:val="00762232"/>
    <w:rsid w:val="00775C5B"/>
    <w:rsid w:val="007A10EE"/>
    <w:rsid w:val="007E3D68"/>
    <w:rsid w:val="00806741"/>
    <w:rsid w:val="008C4892"/>
    <w:rsid w:val="008F1609"/>
    <w:rsid w:val="008F6C92"/>
    <w:rsid w:val="00923E57"/>
    <w:rsid w:val="00953DA4"/>
    <w:rsid w:val="009804F8"/>
    <w:rsid w:val="009827DF"/>
    <w:rsid w:val="00987A46"/>
    <w:rsid w:val="009E68C2"/>
    <w:rsid w:val="009F0C4D"/>
    <w:rsid w:val="00A046D0"/>
    <w:rsid w:val="00A32D04"/>
    <w:rsid w:val="00A61E9E"/>
    <w:rsid w:val="00B749D3"/>
    <w:rsid w:val="00B97A00"/>
    <w:rsid w:val="00C15400"/>
    <w:rsid w:val="00C56153"/>
    <w:rsid w:val="00C66976"/>
    <w:rsid w:val="00D02882"/>
    <w:rsid w:val="00D115EC"/>
    <w:rsid w:val="00D16130"/>
    <w:rsid w:val="00D72F12"/>
    <w:rsid w:val="00DD01CB"/>
    <w:rsid w:val="00E2452B"/>
    <w:rsid w:val="00E41D4C"/>
    <w:rsid w:val="00E645EC"/>
    <w:rsid w:val="00EC1118"/>
    <w:rsid w:val="00EE3F19"/>
    <w:rsid w:val="00F463FC"/>
    <w:rsid w:val="00F8472E"/>
    <w:rsid w:val="00F9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8BCF2D2A-91F3-403E-AB65-43BA3FA5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91BB8-7676-4D83-9774-DB2AA99E8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2015</Words>
  <Characters>11491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39</cp:revision>
  <dcterms:created xsi:type="dcterms:W3CDTF">2019-07-23T07:53:00Z</dcterms:created>
  <dcterms:modified xsi:type="dcterms:W3CDTF">2023-03-20T07:52:00Z</dcterms:modified>
</cp:coreProperties>
</file>