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007B" w14:textId="4B2F861F" w:rsidR="005344FF" w:rsidRDefault="00FB0D48" w:rsidP="00224DE1">
      <w:pPr>
        <w:pStyle w:val="a3"/>
        <w:spacing w:before="0" w:after="0"/>
        <w:ind w:firstLine="567"/>
        <w:jc w:val="both"/>
      </w:pPr>
      <w:proofErr w:type="gramStart"/>
      <w:r w:rsidRPr="00FB0D4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0D48">
        <w:rPr>
          <w:color w:val="000000"/>
        </w:rPr>
        <w:t>Гривцова</w:t>
      </w:r>
      <w:proofErr w:type="spellEnd"/>
      <w:r w:rsidRPr="00FB0D48">
        <w:rPr>
          <w:color w:val="000000"/>
        </w:rPr>
        <w:t>, д. 5, лит.</w:t>
      </w:r>
      <w:proofErr w:type="gramEnd"/>
      <w:r w:rsidRPr="00FB0D48">
        <w:rPr>
          <w:color w:val="000000"/>
        </w:rPr>
        <w:t xml:space="preserve"> </w:t>
      </w:r>
      <w:proofErr w:type="gramStart"/>
      <w:r w:rsidRPr="00FB0D48">
        <w:rPr>
          <w:color w:val="000000"/>
        </w:rPr>
        <w:t>В, (812)334-26-04, 8(800) 777-57-57, vyrtosu@auction-house.ru) (далее - Организатор торгов),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FB0D48">
        <w:rPr>
          <w:color w:val="000000"/>
        </w:rPr>
        <w:t>УралКапиталБанк</w:t>
      </w:r>
      <w:proofErr w:type="spellEnd"/>
      <w:r w:rsidRPr="00FB0D48">
        <w:rPr>
          <w:color w:val="000000"/>
        </w:rPr>
        <w:t>»), (адрес регистрации: 450071, Республика Башкортостан, г. Уфа, ул. Рязанская, д. 10, ИНН 0276016368, ОГРН 1020200000402, КПП 027601001), конкурсным управляющим (ликвидатором) которого на основании решения Арбитражного суда Республики Башкортостан от 14 июня 2018 г</w:t>
      </w:r>
      <w:proofErr w:type="gramEnd"/>
      <w:r w:rsidRPr="00FB0D48">
        <w:rPr>
          <w:color w:val="000000"/>
        </w:rPr>
        <w:t xml:space="preserve">. по делу №А07-6555/2018 является государственная корпорация «Агентство по страхованию вкладов» (109240, г. Москва, ул. Высоцкого, д. 4), </w:t>
      </w:r>
      <w:r w:rsidR="005344FF">
        <w:t xml:space="preserve">сообщает </w:t>
      </w:r>
      <w:r w:rsidR="005344FF">
        <w:rPr>
          <w:b/>
        </w:rPr>
        <w:t>о внесении изменений в электронные торги посредством публичного предложения</w:t>
      </w:r>
      <w:r w:rsidR="009B2FF5" w:rsidRPr="009B2FF5">
        <w:t xml:space="preserve"> (далее - Торги ППП)</w:t>
      </w:r>
      <w:r w:rsidR="005344FF" w:rsidRPr="009B2FF5">
        <w:t xml:space="preserve"> </w:t>
      </w:r>
      <w:r w:rsidR="005344FF">
        <w:t>(</w:t>
      </w:r>
      <w:r w:rsidRPr="00FB0D48">
        <w:t>сообщение 2030159352 в газете АО «Коммерсантъ» №192(7393) от 15.10.2022 г.</w:t>
      </w:r>
      <w:r w:rsidR="005344FF">
        <w:t>).</w:t>
      </w:r>
    </w:p>
    <w:p w14:paraId="6B4956A2" w14:textId="1D3FAFAB" w:rsidR="00F50D86" w:rsidRDefault="005344FF" w:rsidP="00D75C51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Pr="00443F51">
        <w:t>лот</w:t>
      </w:r>
      <w:r w:rsidR="00443F51" w:rsidRPr="00443F51">
        <w:t>ов</w:t>
      </w:r>
      <w:r w:rsidRPr="00443F51">
        <w:t>:</w:t>
      </w:r>
    </w:p>
    <w:p w14:paraId="512A2EB6" w14:textId="4023C0EB" w:rsidR="00871423" w:rsidRDefault="00871423" w:rsidP="000414CC">
      <w:pPr>
        <w:pStyle w:val="a3"/>
        <w:spacing w:before="0" w:after="0"/>
        <w:ind w:firstLine="567"/>
        <w:jc w:val="both"/>
        <w:rPr>
          <w:b/>
        </w:rPr>
      </w:pPr>
      <w:r w:rsidRPr="00871423">
        <w:rPr>
          <w:b/>
        </w:rPr>
        <w:t>Для лот</w:t>
      </w:r>
      <w:r w:rsidR="00FB0D48">
        <w:rPr>
          <w:b/>
        </w:rPr>
        <w:t>ов</w:t>
      </w:r>
      <w:r w:rsidRPr="00871423">
        <w:rPr>
          <w:b/>
        </w:rPr>
        <w:t xml:space="preserve"> </w:t>
      </w:r>
      <w:r w:rsidR="00FB0D48" w:rsidRPr="00FB0D48">
        <w:rPr>
          <w:b/>
        </w:rPr>
        <w:t>1-5, 7-9,</w:t>
      </w:r>
      <w:r w:rsidR="00FB0D48">
        <w:rPr>
          <w:b/>
        </w:rPr>
        <w:t xml:space="preserve"> </w:t>
      </w:r>
      <w:r w:rsidR="00FB0D48" w:rsidRPr="00FB0D48">
        <w:rPr>
          <w:b/>
        </w:rPr>
        <w:t>11-16</w:t>
      </w:r>
      <w:r w:rsidRPr="00871423">
        <w:rPr>
          <w:b/>
        </w:rPr>
        <w:t>:</w:t>
      </w:r>
    </w:p>
    <w:p w14:paraId="0E9A0ABA" w14:textId="3B816861" w:rsidR="00FB0D48" w:rsidRDefault="00FB0D48" w:rsidP="000414CC">
      <w:pPr>
        <w:pStyle w:val="a3"/>
        <w:spacing w:before="0" w:after="0"/>
        <w:ind w:firstLine="567"/>
        <w:jc w:val="both"/>
      </w:pPr>
      <w:r>
        <w:t xml:space="preserve">с 03 апреля 2023 г. по 05 апреля 2023 г. - </w:t>
      </w:r>
      <w:r w:rsidRPr="00FB0D48">
        <w:t xml:space="preserve">в размере </w:t>
      </w:r>
      <w:r>
        <w:t>45,93</w:t>
      </w:r>
      <w:r w:rsidRPr="00FB0D48">
        <w:t>% от начальной цены продажи лотов</w:t>
      </w:r>
      <w:r>
        <w:t>;</w:t>
      </w:r>
    </w:p>
    <w:p w14:paraId="469A4C33" w14:textId="77777777" w:rsidR="00FB0D48" w:rsidRDefault="00FB0D48" w:rsidP="000414CC">
      <w:pPr>
        <w:pStyle w:val="a3"/>
        <w:spacing w:before="0" w:after="0"/>
        <w:ind w:firstLine="567"/>
        <w:jc w:val="both"/>
      </w:pPr>
      <w:r>
        <w:t>с 06 апреля 2023 г. по 08 апреля 2023 г. - в размере 36,86% от начальной цены продажи лотов;</w:t>
      </w:r>
    </w:p>
    <w:p w14:paraId="286A1712" w14:textId="77777777" w:rsidR="00FB0D48" w:rsidRDefault="00FB0D48" w:rsidP="000414CC">
      <w:pPr>
        <w:pStyle w:val="a3"/>
        <w:spacing w:before="0" w:after="0"/>
        <w:ind w:firstLine="567"/>
        <w:jc w:val="both"/>
      </w:pPr>
      <w:r>
        <w:t>с 09 апреля 2023 г. по 11 апреля 2023 г. - в размере 27,79% от начальной цены продажи лотов;</w:t>
      </w:r>
    </w:p>
    <w:p w14:paraId="0903DF84" w14:textId="77777777" w:rsidR="00FB0D48" w:rsidRDefault="00FB0D48" w:rsidP="000414CC">
      <w:pPr>
        <w:pStyle w:val="a3"/>
        <w:spacing w:before="0" w:after="0"/>
        <w:ind w:firstLine="567"/>
        <w:jc w:val="both"/>
      </w:pPr>
      <w:r>
        <w:t>с 12 апреля 2023 г. по 14 апреля 2023 г. - в размере 18,72% от начальной цены продажи лотов;</w:t>
      </w:r>
    </w:p>
    <w:p w14:paraId="74A2737D" w14:textId="77777777" w:rsidR="00FB0D48" w:rsidRDefault="00FB0D48" w:rsidP="000414CC">
      <w:pPr>
        <w:pStyle w:val="a3"/>
        <w:spacing w:before="0" w:after="0"/>
        <w:ind w:firstLine="567"/>
        <w:jc w:val="both"/>
      </w:pPr>
      <w:r>
        <w:t>с 15 апреля 2023 г. по 17 апреля 2023 г. - в размере 9,65% от начальной цены продажи лотов;</w:t>
      </w:r>
    </w:p>
    <w:p w14:paraId="4FD92C9F" w14:textId="0B43E626" w:rsidR="00E54C1A" w:rsidRPr="00E54C1A" w:rsidRDefault="00FB0D48" w:rsidP="000414CC">
      <w:pPr>
        <w:pStyle w:val="a3"/>
        <w:spacing w:before="0" w:after="0"/>
        <w:ind w:firstLine="567"/>
        <w:jc w:val="both"/>
      </w:pPr>
      <w:r>
        <w:t xml:space="preserve">с 18 апреля 2023 г. по 20 апреля 2023 г. - в размере 0,58% </w:t>
      </w:r>
      <w:r>
        <w:t>от начальной цены продажи лотов</w:t>
      </w:r>
      <w:r w:rsidR="00C54FC9">
        <w:t>.</w:t>
      </w:r>
      <w:bookmarkStart w:id="0" w:name="_GoBack"/>
      <w:bookmarkEnd w:id="0"/>
    </w:p>
    <w:p w14:paraId="1A5A4865" w14:textId="77777777" w:rsidR="002943D3" w:rsidRPr="002943D3" w:rsidRDefault="002943D3" w:rsidP="00D75C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3D3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2943D3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2943D3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028FA0A4" w14:textId="14980CEE" w:rsidR="00B97A00" w:rsidRPr="00DD01CB" w:rsidRDefault="002943D3" w:rsidP="002943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3D3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414CC"/>
    <w:rsid w:val="000B6925"/>
    <w:rsid w:val="000E126D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943D3"/>
    <w:rsid w:val="002C3A2C"/>
    <w:rsid w:val="00334FFE"/>
    <w:rsid w:val="003470E1"/>
    <w:rsid w:val="00360DC6"/>
    <w:rsid w:val="003E6C81"/>
    <w:rsid w:val="004325DA"/>
    <w:rsid w:val="00443F51"/>
    <w:rsid w:val="00485B54"/>
    <w:rsid w:val="00495D59"/>
    <w:rsid w:val="004B74A7"/>
    <w:rsid w:val="004D2C33"/>
    <w:rsid w:val="005344FF"/>
    <w:rsid w:val="00555595"/>
    <w:rsid w:val="005742CC"/>
    <w:rsid w:val="0058046C"/>
    <w:rsid w:val="005B6422"/>
    <w:rsid w:val="005F1F68"/>
    <w:rsid w:val="00621553"/>
    <w:rsid w:val="00624D20"/>
    <w:rsid w:val="006E634F"/>
    <w:rsid w:val="0073011C"/>
    <w:rsid w:val="0073654C"/>
    <w:rsid w:val="00750DC4"/>
    <w:rsid w:val="00762232"/>
    <w:rsid w:val="00775C5B"/>
    <w:rsid w:val="007A10EE"/>
    <w:rsid w:val="007E3D68"/>
    <w:rsid w:val="00811240"/>
    <w:rsid w:val="00871423"/>
    <w:rsid w:val="008A29BA"/>
    <w:rsid w:val="008C4892"/>
    <w:rsid w:val="008F1609"/>
    <w:rsid w:val="00942152"/>
    <w:rsid w:val="00953DA4"/>
    <w:rsid w:val="009804F8"/>
    <w:rsid w:val="009827DF"/>
    <w:rsid w:val="00987A46"/>
    <w:rsid w:val="009B13DC"/>
    <w:rsid w:val="009B2FF5"/>
    <w:rsid w:val="009D7D64"/>
    <w:rsid w:val="009E68C2"/>
    <w:rsid w:val="009F0C4D"/>
    <w:rsid w:val="00A55043"/>
    <w:rsid w:val="00A61E9E"/>
    <w:rsid w:val="00AD692B"/>
    <w:rsid w:val="00AF1B22"/>
    <w:rsid w:val="00AF23D6"/>
    <w:rsid w:val="00B749D3"/>
    <w:rsid w:val="00B97A00"/>
    <w:rsid w:val="00BF32BD"/>
    <w:rsid w:val="00C0013C"/>
    <w:rsid w:val="00C06F97"/>
    <w:rsid w:val="00C15400"/>
    <w:rsid w:val="00C54FC9"/>
    <w:rsid w:val="00C56153"/>
    <w:rsid w:val="00C66976"/>
    <w:rsid w:val="00C946CD"/>
    <w:rsid w:val="00C95308"/>
    <w:rsid w:val="00D02882"/>
    <w:rsid w:val="00D115EC"/>
    <w:rsid w:val="00D16130"/>
    <w:rsid w:val="00D72F12"/>
    <w:rsid w:val="00D75C51"/>
    <w:rsid w:val="00DD01CB"/>
    <w:rsid w:val="00E2452B"/>
    <w:rsid w:val="00E41D4C"/>
    <w:rsid w:val="00E54C1A"/>
    <w:rsid w:val="00E645EC"/>
    <w:rsid w:val="00EE3F19"/>
    <w:rsid w:val="00F463FC"/>
    <w:rsid w:val="00F50D86"/>
    <w:rsid w:val="00F8472E"/>
    <w:rsid w:val="00F92A8F"/>
    <w:rsid w:val="00FB0D48"/>
    <w:rsid w:val="00FB2AF0"/>
    <w:rsid w:val="00FC643D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68</cp:revision>
  <cp:lastPrinted>2022-05-25T14:32:00Z</cp:lastPrinted>
  <dcterms:created xsi:type="dcterms:W3CDTF">2019-07-23T07:53:00Z</dcterms:created>
  <dcterms:modified xsi:type="dcterms:W3CDTF">2023-03-22T06:28:00Z</dcterms:modified>
</cp:coreProperties>
</file>