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3E4CC426" w:rsidR="00EE2718" w:rsidRPr="007216D4" w:rsidRDefault="001846D4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216D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216D4">
        <w:rPr>
          <w:rFonts w:ascii="Times New Roman" w:hAnsi="Times New Roman" w:cs="Times New Roman"/>
          <w:color w:val="000000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Акционерным обществом «Акционерный коммерческий банк «НОСТА»» (АО «НСТ-БАНК», адрес регистрации: 462359, Оренбургская обл., г. Новотроицк, ул. Советская, д. 49, ИНН 5607005263, ОГРН 1025600001019) (далее – финансовая организация), конкурсным управляющим (ликвидатором) которого на основании решения Арбитражного суда Оренбургской области от 11 января 2016 г. по делу № А47-12571/2015 является государственная корпорация «Агентство по страхованию вкладов» (109240, г. Москва, ул. Высоцкого, д. 4) (далее – КУ),</w:t>
      </w:r>
      <w:r w:rsidR="00D977EA"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676"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7216D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721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6901B52A" w:rsidR="00EE2718" w:rsidRPr="007216D4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C47AB1" w:rsidRPr="00721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721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846D4" w:rsidRPr="00721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4, 27, 28, 30, 31</w:t>
      </w:r>
      <w:r w:rsidRPr="00721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018FFA8E" w:rsidR="00EE2718" w:rsidRPr="007216D4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9553DE" w:rsidRPr="00721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</w:t>
      </w:r>
      <w:r w:rsidR="00D977EA" w:rsidRPr="00721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1846D4" w:rsidRPr="00721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721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0B8BDB74" w14:textId="56468258" w:rsidR="001846D4" w:rsidRPr="007216D4" w:rsidRDefault="005B30D0" w:rsidP="00851C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</w:t>
      </w:r>
      <w:r w:rsidR="001846D4" w:rsidRPr="007216D4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имущество:</w:t>
      </w:r>
    </w:p>
    <w:p w14:paraId="7DB4682F" w14:textId="77777777" w:rsidR="000F26A7" w:rsidRPr="007216D4" w:rsidRDefault="000F26A7" w:rsidP="00525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A7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1DC2A37" w14:textId="61972006" w:rsidR="005257AF" w:rsidRPr="007216D4" w:rsidRDefault="005257AF" w:rsidP="00525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Лот 1 - Нежилое здание - 346,7 кв. м, адрес: Оренбургская область, г. Орск, п. </w:t>
      </w:r>
      <w:proofErr w:type="spellStart"/>
      <w:r w:rsidRPr="007216D4">
        <w:rPr>
          <w:rFonts w:ascii="Times New Roman" w:hAnsi="Times New Roman" w:cs="Times New Roman"/>
          <w:color w:val="000000"/>
          <w:sz w:val="24"/>
          <w:szCs w:val="24"/>
        </w:rPr>
        <w:t>Джанаталап</w:t>
      </w:r>
      <w:proofErr w:type="spellEnd"/>
      <w:r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, в 340,5 м. на юго-восток от здания колбасного цеха «Лидер» по ул. Орская, 11 «А», земельный участок - 554 +/- 5 кв. м., адрес: обл. Оренбургская, г. Орск, земельный участок расположен в юго-западной части кадастрового квартала 56:43:0401020, кадастровые номера 56:43:0401020:31, 56:43:0401020:5, земли населенных пунктов - под незавершенный строительством объект, в отношении земельного участка (кадастровый номер: 56:43:0401020:5) имеются ограничения прав на земельный участок, предусмотренные статьями 56, 56.1 Земельного кодекса РФ, Приказ «Об установлении </w:t>
      </w:r>
      <w:proofErr w:type="spellStart"/>
      <w:r w:rsidRPr="007216D4">
        <w:rPr>
          <w:rFonts w:ascii="Times New Roman" w:hAnsi="Times New Roman" w:cs="Times New Roman"/>
          <w:color w:val="000000"/>
          <w:sz w:val="24"/>
          <w:szCs w:val="24"/>
        </w:rPr>
        <w:t>приаэродромной</w:t>
      </w:r>
      <w:proofErr w:type="spellEnd"/>
      <w:r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 аэродрома Орск» № 796-П от 11.09.2019, срок действия: 19.03.2022 - 205 356,97 руб.;</w:t>
      </w:r>
    </w:p>
    <w:p w14:paraId="640DB7F4" w14:textId="77777777" w:rsidR="000F26A7" w:rsidRPr="007216D4" w:rsidRDefault="000F26A7" w:rsidP="00525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A7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064C7266" w14:textId="0D0DC365" w:rsidR="005257AF" w:rsidRPr="007216D4" w:rsidRDefault="005257AF" w:rsidP="00525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>Лот 2 - AUDI Q7, белый, 2011, пробег - нет данных, 3.0 АТ (245 л. с.), дизель, полный, VIN WAUZZZ4L8CD011098, автомобиль не заводится, г. Новотроицк, ограничения и обременения: имеются действующие запреты, наложенные ФССП на регистрационные действия в отношении ТС, в настоящее время проводятся мероприятия по снятию запретов - 1 402 892,83 руб.;</w:t>
      </w:r>
    </w:p>
    <w:p w14:paraId="3EF1E97C" w14:textId="77777777" w:rsidR="000F26A7" w:rsidRPr="007216D4" w:rsidRDefault="000F26A7" w:rsidP="00525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A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3DCD748B" w14:textId="112476E5" w:rsidR="005257AF" w:rsidRPr="007216D4" w:rsidRDefault="005257AF" w:rsidP="00525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Лот 3 - Сервер HP </w:t>
      </w:r>
      <w:proofErr w:type="spellStart"/>
      <w:r w:rsidRPr="007216D4">
        <w:rPr>
          <w:rFonts w:ascii="Times New Roman" w:hAnsi="Times New Roman" w:cs="Times New Roman"/>
          <w:color w:val="000000"/>
          <w:sz w:val="24"/>
          <w:szCs w:val="24"/>
        </w:rPr>
        <w:t>Proliant</w:t>
      </w:r>
      <w:proofErr w:type="spellEnd"/>
      <w:r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 ML370, Сервер HP </w:t>
      </w:r>
      <w:proofErr w:type="spellStart"/>
      <w:r w:rsidRPr="007216D4">
        <w:rPr>
          <w:rFonts w:ascii="Times New Roman" w:hAnsi="Times New Roman" w:cs="Times New Roman"/>
          <w:color w:val="000000"/>
          <w:sz w:val="24"/>
          <w:szCs w:val="24"/>
        </w:rPr>
        <w:t>Proliant</w:t>
      </w:r>
      <w:proofErr w:type="spellEnd"/>
      <w:r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 DL380 (2 шт.), Серверное оборудование (системный блок) (2 шт.), г. Самара - 45 316,95 руб.;</w:t>
      </w:r>
    </w:p>
    <w:p w14:paraId="0DFCC8E6" w14:textId="77777777" w:rsidR="005257AF" w:rsidRPr="007216D4" w:rsidRDefault="005257AF" w:rsidP="00525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>Лот 4 - Сортировщик банкнот, неисправен, г. Самара - 107 627,12 руб.;</w:t>
      </w:r>
    </w:p>
    <w:p w14:paraId="00D434AF" w14:textId="7AA63571" w:rsidR="005257AF" w:rsidRPr="007216D4" w:rsidRDefault="005257AF" w:rsidP="00525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35B3CF36" w14:textId="77777777" w:rsidR="005257AF" w:rsidRPr="007216D4" w:rsidRDefault="005257AF" w:rsidP="00525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Лот 5 - ООО «Сетевой </w:t>
      </w:r>
      <w:proofErr w:type="spellStart"/>
      <w:r w:rsidRPr="007216D4">
        <w:rPr>
          <w:rFonts w:ascii="Times New Roman" w:hAnsi="Times New Roman" w:cs="Times New Roman"/>
          <w:color w:val="000000"/>
          <w:sz w:val="24"/>
          <w:szCs w:val="24"/>
        </w:rPr>
        <w:t>Мерчендайзинг</w:t>
      </w:r>
      <w:proofErr w:type="spellEnd"/>
      <w:r w:rsidRPr="007216D4">
        <w:rPr>
          <w:rFonts w:ascii="Times New Roman" w:hAnsi="Times New Roman" w:cs="Times New Roman"/>
          <w:color w:val="000000"/>
          <w:sz w:val="24"/>
          <w:szCs w:val="24"/>
        </w:rPr>
        <w:t>», ИНН 7730573092, КД 7ю от 30.10.2014, решение АС г. Москвы от 15.02.2017 по делу А40-242581/2016 (8 745 003,22 руб.) - 3 801 600,00 руб.;</w:t>
      </w:r>
    </w:p>
    <w:p w14:paraId="4E21122C" w14:textId="77777777" w:rsidR="005257AF" w:rsidRPr="007216D4" w:rsidRDefault="005257AF" w:rsidP="00525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>Лот 6 - ООО «Первая управляющая компания», ИНН 6453131980, КД 8ю от 19.10.2015, КД 9ю от 21.10.2015, определение АС г. Москвы от 10.07.2017 по делу А40-245194/2016 о включении в РТК третьей очереди, находится в стадии банкротства (62 551 318,30 руб.) - 37 350 000,00 руб.;</w:t>
      </w:r>
    </w:p>
    <w:p w14:paraId="65C30DBB" w14:textId="77777777" w:rsidR="005257AF" w:rsidRPr="007216D4" w:rsidRDefault="005257AF" w:rsidP="00525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>Лот 7 - ООО «Компания «АСПЕКТ», ИНН 7730583164, КД 2ю от 11.09.2015, решение АС г. Москвы от 28.02.2017 по делу А40-241688/2016 (123 257 996,86 руб.) - 50 310 000,00 руб.;</w:t>
      </w:r>
    </w:p>
    <w:p w14:paraId="06F2A06B" w14:textId="77777777" w:rsidR="005257AF" w:rsidRPr="007216D4" w:rsidRDefault="005257AF" w:rsidP="00525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>Лот 8 - ООО «Никос Инжиниринг», ИНН 7718986784, КД 5ю от 15.10.2015, решение АС г. Москвы от 22.06.2018 по делу А40-174882/2016 о включении в ликвидационный баланс, находится в стадии ликвидации (115 355 931,24 руб.) - 50 310 000,00 руб.;</w:t>
      </w:r>
    </w:p>
    <w:p w14:paraId="2500E86A" w14:textId="77777777" w:rsidR="005257AF" w:rsidRPr="007216D4" w:rsidRDefault="005257AF" w:rsidP="00525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Лот 9 - ООО «ФОРТУНА», ИНН 6449076140, КД 10ю от 05.11.2015, решение АС г. </w:t>
      </w:r>
      <w:r w:rsidRPr="007216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Москвы от 22.06.2018 по делу А40-198954/2016, находится в стадии ликвидации (111 874 695,31 руб.) - 50 310 000,00 руб.;</w:t>
      </w:r>
    </w:p>
    <w:p w14:paraId="2EE0DF2F" w14:textId="77777777" w:rsidR="005257AF" w:rsidRPr="007216D4" w:rsidRDefault="005257AF" w:rsidP="00525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>Лот 10 - ООО «</w:t>
      </w:r>
      <w:proofErr w:type="spellStart"/>
      <w:r w:rsidRPr="007216D4">
        <w:rPr>
          <w:rFonts w:ascii="Times New Roman" w:hAnsi="Times New Roman" w:cs="Times New Roman"/>
          <w:color w:val="000000"/>
          <w:sz w:val="24"/>
          <w:szCs w:val="24"/>
        </w:rPr>
        <w:t>ЛидерСтройТрейд</w:t>
      </w:r>
      <w:proofErr w:type="spellEnd"/>
      <w:r w:rsidRPr="007216D4">
        <w:rPr>
          <w:rFonts w:ascii="Times New Roman" w:hAnsi="Times New Roman" w:cs="Times New Roman"/>
          <w:color w:val="000000"/>
          <w:sz w:val="24"/>
          <w:szCs w:val="24"/>
        </w:rPr>
        <w:t>», ИНН 7743935744, КД 4ю от 14.10.2015, КД 6ю от 15.10.2015, решение АС г. Москвы от 22.06.2018 по делу А40-171188/2016 о включении в ликвидационный баланс, находится в стадии ликвидации (113 874 480,98 руб.) - 57 290 251,38 руб.;</w:t>
      </w:r>
    </w:p>
    <w:p w14:paraId="03DEDC27" w14:textId="77777777" w:rsidR="005257AF" w:rsidRPr="007216D4" w:rsidRDefault="005257AF" w:rsidP="00525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>Лот 11 - ООО «Бриз», ИНН 7733759948, КД У-148/Ю-464 от 09.10.2015, КД У-147/Ю-420 от 09.10.2015, решение АС г. Москвы от 06.02.2017 по делу А40-191119/16 о включении в ликвидационный баланс, находится в стадии ликвидации (122 120 369,07 руб.) - 49 664 584,97 руб.;</w:t>
      </w:r>
    </w:p>
    <w:p w14:paraId="17B081FD" w14:textId="77777777" w:rsidR="005257AF" w:rsidRPr="007216D4" w:rsidRDefault="005257AF" w:rsidP="00525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>Лот 12 - ООО «Гера», ИНН 7017333794 , КД У-129/15/1639 о 11.09.2015, решение АС г. Москвы от 22.06.2018 по делу А40-174032/16 (117 607 491,42 руб.) - 80 262 000,00 руб.;</w:t>
      </w:r>
    </w:p>
    <w:p w14:paraId="697774C4" w14:textId="77777777" w:rsidR="005257AF" w:rsidRPr="007216D4" w:rsidRDefault="005257AF" w:rsidP="00525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>Лот 13 - ООО Компания «</w:t>
      </w:r>
      <w:proofErr w:type="spellStart"/>
      <w:r w:rsidRPr="007216D4">
        <w:rPr>
          <w:rFonts w:ascii="Times New Roman" w:hAnsi="Times New Roman" w:cs="Times New Roman"/>
          <w:color w:val="000000"/>
          <w:sz w:val="24"/>
          <w:szCs w:val="24"/>
        </w:rPr>
        <w:t>АгорА</w:t>
      </w:r>
      <w:proofErr w:type="spellEnd"/>
      <w:r w:rsidRPr="007216D4">
        <w:rPr>
          <w:rFonts w:ascii="Times New Roman" w:hAnsi="Times New Roman" w:cs="Times New Roman"/>
          <w:color w:val="000000"/>
          <w:sz w:val="24"/>
          <w:szCs w:val="24"/>
        </w:rPr>
        <w:t>», ИНН 7718766323 , КД У-145/Ю-486 от 09.10.2015, решение АС г. Москвы от 16.12.2016 по делу А40-100887/16 (156 788 135,28 руб.) - 54 599 118,90 руб.;</w:t>
      </w:r>
    </w:p>
    <w:p w14:paraId="26C76357" w14:textId="77777777" w:rsidR="005257AF" w:rsidRPr="007216D4" w:rsidRDefault="005257AF" w:rsidP="00525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>Лот 14 - ООО «</w:t>
      </w:r>
      <w:proofErr w:type="spellStart"/>
      <w:r w:rsidRPr="007216D4">
        <w:rPr>
          <w:rFonts w:ascii="Times New Roman" w:hAnsi="Times New Roman" w:cs="Times New Roman"/>
          <w:color w:val="000000"/>
          <w:sz w:val="24"/>
          <w:szCs w:val="24"/>
        </w:rPr>
        <w:t>СтройПоставка</w:t>
      </w:r>
      <w:proofErr w:type="spellEnd"/>
      <w:r w:rsidRPr="007216D4">
        <w:rPr>
          <w:rFonts w:ascii="Times New Roman" w:hAnsi="Times New Roman" w:cs="Times New Roman"/>
          <w:color w:val="000000"/>
          <w:sz w:val="24"/>
          <w:szCs w:val="24"/>
        </w:rPr>
        <w:t>», ИНН 7743888999, КД 1ю от 05.08.2015, КД 7ю от 15.10.2015, решение АС г. Москвы от 22.09.2016 по делу А40-171650/2016 (87 494 947,15 руб.) - 40 248 000,00 руб.;</w:t>
      </w:r>
    </w:p>
    <w:p w14:paraId="4A3AB5CE" w14:textId="77777777" w:rsidR="005257AF" w:rsidRPr="007216D4" w:rsidRDefault="005257AF" w:rsidP="00525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Лот 15 - ООО «Компания </w:t>
      </w:r>
      <w:proofErr w:type="spellStart"/>
      <w:r w:rsidRPr="007216D4">
        <w:rPr>
          <w:rFonts w:ascii="Times New Roman" w:hAnsi="Times New Roman" w:cs="Times New Roman"/>
          <w:color w:val="000000"/>
          <w:sz w:val="24"/>
          <w:szCs w:val="24"/>
        </w:rPr>
        <w:t>Стамос</w:t>
      </w:r>
      <w:proofErr w:type="spellEnd"/>
      <w:r w:rsidRPr="007216D4">
        <w:rPr>
          <w:rFonts w:ascii="Times New Roman" w:hAnsi="Times New Roman" w:cs="Times New Roman"/>
          <w:color w:val="000000"/>
          <w:sz w:val="24"/>
          <w:szCs w:val="24"/>
        </w:rPr>
        <w:t>», ИНН 7704692368, КД 15/1535 от 06.05.2015, решение Кузьминского районного суда г. Москвы от 22.08.2019 (76 880 723,27 руб.) - 33 456 150,00 руб.;</w:t>
      </w:r>
    </w:p>
    <w:p w14:paraId="495D7853" w14:textId="77777777" w:rsidR="005257AF" w:rsidRPr="007216D4" w:rsidRDefault="005257AF" w:rsidP="00525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>Лот 16 - ООО «Прогресс-М», ИНН 3123192530, КД 12 от 09.10.2015, решение АС г. Москвы от 29.05.2017 по делу А40-14392/2016 (95 555 684,42 руб.) - 36 417 888,00 руб.;</w:t>
      </w:r>
    </w:p>
    <w:p w14:paraId="21DDF5D9" w14:textId="77777777" w:rsidR="005257AF" w:rsidRPr="007216D4" w:rsidRDefault="005257AF" w:rsidP="00525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>Лот 17 - ООО «</w:t>
      </w:r>
      <w:proofErr w:type="spellStart"/>
      <w:r w:rsidRPr="007216D4">
        <w:rPr>
          <w:rFonts w:ascii="Times New Roman" w:hAnsi="Times New Roman" w:cs="Times New Roman"/>
          <w:color w:val="000000"/>
          <w:sz w:val="24"/>
          <w:szCs w:val="24"/>
        </w:rPr>
        <w:t>БиверСнаб</w:t>
      </w:r>
      <w:proofErr w:type="spellEnd"/>
      <w:r w:rsidRPr="007216D4">
        <w:rPr>
          <w:rFonts w:ascii="Times New Roman" w:hAnsi="Times New Roman" w:cs="Times New Roman"/>
          <w:color w:val="000000"/>
          <w:sz w:val="24"/>
          <w:szCs w:val="24"/>
        </w:rPr>
        <w:t>», ИНН 7701408880, КД 3ю от 13.10.2015, решение АС г. Москвы от 03.07.2018 по делу А40-52638/18 о включении в ликвидационный баланс, находится в стадии ликвидации (68 943 465,52 руб.) - 30 186 000,00 руб.;</w:t>
      </w:r>
    </w:p>
    <w:p w14:paraId="5B2D5CAC" w14:textId="77777777" w:rsidR="005257AF" w:rsidRPr="007216D4" w:rsidRDefault="005257AF" w:rsidP="00525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>Лот 18 - ООО «</w:t>
      </w:r>
      <w:proofErr w:type="spellStart"/>
      <w:r w:rsidRPr="007216D4">
        <w:rPr>
          <w:rFonts w:ascii="Times New Roman" w:hAnsi="Times New Roman" w:cs="Times New Roman"/>
          <w:color w:val="000000"/>
          <w:sz w:val="24"/>
          <w:szCs w:val="24"/>
        </w:rPr>
        <w:t>СарЧерМет</w:t>
      </w:r>
      <w:proofErr w:type="spellEnd"/>
      <w:r w:rsidRPr="007216D4">
        <w:rPr>
          <w:rFonts w:ascii="Times New Roman" w:hAnsi="Times New Roman" w:cs="Times New Roman"/>
          <w:color w:val="000000"/>
          <w:sz w:val="24"/>
          <w:szCs w:val="24"/>
        </w:rPr>
        <w:t>», ИНН 6453114695, КД У-162/15/1483 от 30.10.2015, решение АС г. Москвы от 20.05.2017 по делу А40-14488/2017 (65 056 325,00 руб.) - 26 093 665,61 руб.;</w:t>
      </w:r>
    </w:p>
    <w:p w14:paraId="76492054" w14:textId="77777777" w:rsidR="005257AF" w:rsidRPr="007216D4" w:rsidRDefault="005257AF" w:rsidP="00525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>Лот 19 - ООО «</w:t>
      </w:r>
      <w:proofErr w:type="spellStart"/>
      <w:r w:rsidRPr="007216D4">
        <w:rPr>
          <w:rFonts w:ascii="Times New Roman" w:hAnsi="Times New Roman" w:cs="Times New Roman"/>
          <w:color w:val="000000"/>
          <w:sz w:val="24"/>
          <w:szCs w:val="24"/>
        </w:rPr>
        <w:t>ВолгаМет</w:t>
      </w:r>
      <w:proofErr w:type="spellEnd"/>
      <w:r w:rsidRPr="007216D4">
        <w:rPr>
          <w:rFonts w:ascii="Times New Roman" w:hAnsi="Times New Roman" w:cs="Times New Roman"/>
          <w:color w:val="000000"/>
          <w:sz w:val="24"/>
          <w:szCs w:val="24"/>
        </w:rPr>
        <w:t>», ИНН 6453127077, КД У-146/15/1738 от 09.10.2015, решение АС г. Москвы от 21.11.2016 по делу А40-179495/2016 (56 014 627,56 руб.) - 24 651 900,00 руб.;</w:t>
      </w:r>
    </w:p>
    <w:p w14:paraId="6E6A1B4B" w14:textId="77777777" w:rsidR="005257AF" w:rsidRPr="007216D4" w:rsidRDefault="005257AF" w:rsidP="00525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>Лот 20 - ООО «Трейд Групп», ИНН 7734704941, КД 15/5/10/2015 от 28.08.2015, решение АС г. Москвы от 31.08.2017 по делу 40-42428/17 о включении в ликвидационный баланс, находится в стадии ликвидации (60 641 067,46 руб.) - 24 400 350,00 руб.;</w:t>
      </w:r>
    </w:p>
    <w:p w14:paraId="77A5F1EC" w14:textId="77777777" w:rsidR="005257AF" w:rsidRPr="007216D4" w:rsidRDefault="005257AF" w:rsidP="00525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>Лот 21 - ООО «Гекла», ИНН 6449070501, КД У-151/Ю-532 от 09.10.2015, решение АС г. Москвы от 23.06.2017 по делу А40-253283/2016, находится в стадии ликвидации (7 562 713,68 руб.) - 2 831 868,50 руб.;</w:t>
      </w:r>
    </w:p>
    <w:p w14:paraId="343ED74E" w14:textId="77777777" w:rsidR="005257AF" w:rsidRPr="007216D4" w:rsidRDefault="005257AF" w:rsidP="00525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>Лот 22 - ООО «Универсал», ИНН 6453135399, решение АС г. Москвы от 03.03.2020 по делу А40-320067/2019-25-2567, находится в процессе реорганизации в форме слияния (115 619 178,10 руб.) - 87 300 000,00 руб.;</w:t>
      </w:r>
    </w:p>
    <w:p w14:paraId="69D6ACD1" w14:textId="77777777" w:rsidR="005257AF" w:rsidRPr="007216D4" w:rsidRDefault="005257AF" w:rsidP="00525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>Лот 23 - ООО «</w:t>
      </w:r>
      <w:proofErr w:type="spellStart"/>
      <w:r w:rsidRPr="007216D4">
        <w:rPr>
          <w:rFonts w:ascii="Times New Roman" w:hAnsi="Times New Roman" w:cs="Times New Roman"/>
          <w:color w:val="000000"/>
          <w:sz w:val="24"/>
          <w:szCs w:val="24"/>
        </w:rPr>
        <w:t>Металлповолжье</w:t>
      </w:r>
      <w:proofErr w:type="spellEnd"/>
      <w:r w:rsidRPr="007216D4">
        <w:rPr>
          <w:rFonts w:ascii="Times New Roman" w:hAnsi="Times New Roman" w:cs="Times New Roman"/>
          <w:color w:val="000000"/>
          <w:sz w:val="24"/>
          <w:szCs w:val="24"/>
        </w:rPr>
        <w:t>», ИНН 6453131309, КД У-149/Ю-530 от 09.10.2015, КД У-150/Ю-511 от 09.10.2015, решение АС г. Москвы от 23.03.2017 по делу А40-242586/2016, находится в процессе реорганизации в форме слияния к другому ЮЛ, истек срок для повторного предъявления ИЛ к исполнению (12 420 615,08 руб.) - 5 464 355,18 руб.;</w:t>
      </w:r>
    </w:p>
    <w:p w14:paraId="6BB0B3D3" w14:textId="77777777" w:rsidR="005257AF" w:rsidRPr="007216D4" w:rsidRDefault="005257AF" w:rsidP="00525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>Лот 24 - ООО «</w:t>
      </w:r>
      <w:proofErr w:type="spellStart"/>
      <w:r w:rsidRPr="007216D4">
        <w:rPr>
          <w:rFonts w:ascii="Times New Roman" w:hAnsi="Times New Roman" w:cs="Times New Roman"/>
          <w:color w:val="000000"/>
          <w:sz w:val="24"/>
          <w:szCs w:val="24"/>
        </w:rPr>
        <w:t>Пожспецсервис</w:t>
      </w:r>
      <w:proofErr w:type="spellEnd"/>
      <w:r w:rsidRPr="007216D4">
        <w:rPr>
          <w:rFonts w:ascii="Times New Roman" w:hAnsi="Times New Roman" w:cs="Times New Roman"/>
          <w:color w:val="000000"/>
          <w:sz w:val="24"/>
          <w:szCs w:val="24"/>
        </w:rPr>
        <w:t>», ИНН 5614022291 солидарно с Барсковым Сергеем Анатольевичем, КД 13/13 от 22.08.2013, решение Октябрьского районного суда г. Орска Оренбургской области от 28.11.2014 по делу 2-1882/2014, апелляционное определение Оренбургского областного суда от 11.03.2015 по делу 33-1508/2015, решение Октябрьского районного суда г. Орска Оренбургской области от 14.05.2018 по делу 2-538/2018, решение Октябрьского районного суда г. Орска Оренбургской области от 15.08.2019 по делу 2-2307/2019, Барсков С.А. находится в стадии банкротства (2 484 189,36 руб.) - 1 576 329,81 руб.;</w:t>
      </w:r>
    </w:p>
    <w:p w14:paraId="74EFA70D" w14:textId="77777777" w:rsidR="005257AF" w:rsidRPr="007216D4" w:rsidRDefault="005257AF" w:rsidP="00525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Лот 25 - </w:t>
      </w:r>
      <w:proofErr w:type="spellStart"/>
      <w:r w:rsidRPr="007216D4">
        <w:rPr>
          <w:rFonts w:ascii="Times New Roman" w:hAnsi="Times New Roman" w:cs="Times New Roman"/>
          <w:color w:val="000000"/>
          <w:sz w:val="24"/>
          <w:szCs w:val="24"/>
        </w:rPr>
        <w:t>Наймушин</w:t>
      </w:r>
      <w:proofErr w:type="spellEnd"/>
      <w:r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 Юрий Анатольевич (по обязательствам ООО «Феникс 2010», ИНН </w:t>
      </w:r>
      <w:r w:rsidRPr="007216D4">
        <w:rPr>
          <w:rFonts w:ascii="Times New Roman" w:hAnsi="Times New Roman" w:cs="Times New Roman"/>
          <w:color w:val="000000"/>
          <w:sz w:val="24"/>
          <w:szCs w:val="24"/>
        </w:rPr>
        <w:lastRenderedPageBreak/>
        <w:t>5610131814, исключенного из ЕГРЮЛ 30.10.2019), КД 7004-Ю от 28.11.2012, решение Ленинского районного суда г. Оренбурга от 14.09.2016 по делу 2-7029/2016, апелляционное определение от 22.12.2016 по делу 33-9823/2016 (523 867,46 руб.) - 238 233,60 руб.;</w:t>
      </w:r>
    </w:p>
    <w:p w14:paraId="28E8923D" w14:textId="77777777" w:rsidR="005257AF" w:rsidRPr="007216D4" w:rsidRDefault="005257AF" w:rsidP="00525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>Лот 26 - Христофоров Виктор Григорьевич солидарно с Галушко Андреем Александровичем (по обязательствам ООО «Триумф», ИНН 5638016650, исключенного из ЕГРЮЛ 29.11.2019), КД 7015-Ю от 09.10.2014, решение Ленинского районного суда г. Оренбурга от 09.03.2017 по делу 2-36/2017 (8 781,84 руб.) - 8 781,84 руб.;</w:t>
      </w:r>
    </w:p>
    <w:p w14:paraId="7D3EF304" w14:textId="77777777" w:rsidR="005257AF" w:rsidRPr="007216D4" w:rsidRDefault="005257AF" w:rsidP="00525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>Лот 27 - Цирин Сергей Николаевич, определение АС Оренбургской области от 06.03.2017 по делу А47-12571/2015, определение АС Оренбургской области от 06.02.2017 по делу А47-12571/2015, определение АС Оренбургской области от 21.11.2016 по делу А47-12571/2015 (5 342 667 406,81 руб.) - 5 342 667 406,81 руб.;</w:t>
      </w:r>
    </w:p>
    <w:p w14:paraId="72FDDDE1" w14:textId="77777777" w:rsidR="005257AF" w:rsidRPr="007216D4" w:rsidRDefault="005257AF" w:rsidP="00525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Лот 28 - </w:t>
      </w:r>
      <w:proofErr w:type="spellStart"/>
      <w:r w:rsidRPr="007216D4">
        <w:rPr>
          <w:rFonts w:ascii="Times New Roman" w:hAnsi="Times New Roman" w:cs="Times New Roman"/>
          <w:color w:val="000000"/>
          <w:sz w:val="24"/>
          <w:szCs w:val="24"/>
        </w:rPr>
        <w:t>Буянкин</w:t>
      </w:r>
      <w:proofErr w:type="spellEnd"/>
      <w:r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 Сергей Викторович солидарно с </w:t>
      </w:r>
      <w:proofErr w:type="spellStart"/>
      <w:r w:rsidRPr="007216D4">
        <w:rPr>
          <w:rFonts w:ascii="Times New Roman" w:hAnsi="Times New Roman" w:cs="Times New Roman"/>
          <w:color w:val="000000"/>
          <w:sz w:val="24"/>
          <w:szCs w:val="24"/>
        </w:rPr>
        <w:t>Буянкиной</w:t>
      </w:r>
      <w:proofErr w:type="spellEnd"/>
      <w:r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 Еленой Евгеньевной, КД 542 от 15.08.2012, имеется решение Ленинского районного суда г. Орска Оренбургской области от 15.02.2017 по делу 2-21/2017 на сумму 114 349,86 руб., истек срок для повторного предъявления ИЛ к исполнению по ИП возбужденном в отношении </w:t>
      </w:r>
      <w:proofErr w:type="spellStart"/>
      <w:r w:rsidRPr="007216D4">
        <w:rPr>
          <w:rFonts w:ascii="Times New Roman" w:hAnsi="Times New Roman" w:cs="Times New Roman"/>
          <w:color w:val="000000"/>
          <w:sz w:val="24"/>
          <w:szCs w:val="24"/>
        </w:rPr>
        <w:t>Буянкиной</w:t>
      </w:r>
      <w:proofErr w:type="spellEnd"/>
      <w:r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 Е.Е. (114 349,86 руб.) - 114 349,86 руб.;</w:t>
      </w:r>
    </w:p>
    <w:p w14:paraId="103603A4" w14:textId="77777777" w:rsidR="005257AF" w:rsidRPr="007216D4" w:rsidRDefault="005257AF" w:rsidP="00525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>Лот 29 - Права требования к юридическому лицу и 3 физическим лицам, г. Самара, ООО «Уральский завод строительных конструкций», Гудкова Татьяна Валерьевна находятся в стадии банкротства (8 822 357,53 руб.) - 8 822 357,53 руб.;</w:t>
      </w:r>
    </w:p>
    <w:p w14:paraId="03366AA5" w14:textId="77777777" w:rsidR="005257AF" w:rsidRPr="007216D4" w:rsidRDefault="005257AF" w:rsidP="00525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>Лот 30 - Полева Наталья Николаевна солидарно с Глазуновым Алексеем Анатольевичем, (по обязательствам ООО «Торговый Дом «Орский молочный завод», ИНН 5614062181, исключенного из ЕГРЮЛ 24.10.2019), КД 18/13 от 29.10.2013, определение Октябрьского районного суда г. Орска Оренбургской области от 13.04.2015 по делу 2-668/2015, Глазунов Алексей Витальевич солидарно с Глазуновой Татьяной Валериевной, КД 19/13 от 06.11.2013, КД 13/11 от 26.07.2011, КД 40 от 08.02.2013, КД 118 от 05.03.2012, КД 307 от 14.08.2013, КД 24 от 19.01.2012, определение Октябрьского районного суда г. Орска Оренбургской области от 13.04.2015 по делу 2-668/2015, определение АС Оренбургской области 09.02.2018 по делу А47-10628/2017 о включении в РТК третьей очереди, определение АС Оренбургской области от 08.02.2018 по делу А47-10628/2017 о включении в РТК третьей очереди, определение АС Оренбургской области от 13.02.2018 по делу А47-10628/2017 о включении в РТК третьей очереди, определение Октябрьского районного суда г. Орска Оренбургской области о заключении мирового соглашения от 08.02.2018 по делу А47-10628/2017, Глазунова Татьяна Валериевна солидарно с Глазуновым Алексеем Витальевичем, КД 61 от 27.02.2013, определение Октябрьского районного суда г. Орска Оренбургской области от 13.04.2015 по делу 2-668/2015, определение АС Оренбургской области от 13.02.2018 по делу А47-10628/2017 о включении в РТК третьей очереди, г. Самара, Глазунова Т.В. находится в стадии банкротства (6 465 677,12 руб.) - 6 465 677,12 руб.;</w:t>
      </w:r>
    </w:p>
    <w:p w14:paraId="20BCD4F3" w14:textId="3756BAF1" w:rsidR="001846D4" w:rsidRPr="007216D4" w:rsidRDefault="005257AF" w:rsidP="00525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Лот 31 - Права требования к 122 физическим лицам, г. Самара, Зыков А.А., Петров А.П., Васин Ф.А., Морозова И.В., Хейфец А.Р., </w:t>
      </w:r>
      <w:proofErr w:type="spellStart"/>
      <w:r w:rsidRPr="007216D4">
        <w:rPr>
          <w:rFonts w:ascii="Times New Roman" w:hAnsi="Times New Roman" w:cs="Times New Roman"/>
          <w:color w:val="000000"/>
          <w:sz w:val="24"/>
          <w:szCs w:val="24"/>
        </w:rPr>
        <w:t>Байгильдин</w:t>
      </w:r>
      <w:proofErr w:type="spellEnd"/>
      <w:r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 Р.Г., Барсков С.А., Рябуха О.Г. находятся в стадии банкротства, в отношении Петрова С.Н. на решение Ленинского районного суда г. Оренбурга от 18.01.2022 по делу 2-582/2022 направлена апелляционная жалоба, имеются права требования по которым истек срок для повторного предъявления ИЛ к исполнению (56 407 385,23 руб.) - 56 407 385,23 руб.</w:t>
      </w:r>
    </w:p>
    <w:p w14:paraId="63AC13C9" w14:textId="31DC58BB" w:rsidR="00662676" w:rsidRPr="007216D4" w:rsidRDefault="00662676" w:rsidP="006845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216D4">
          <w:rPr>
            <w:rStyle w:val="a4"/>
            <w:rFonts w:ascii="Times New Roman" w:hAnsi="Times New Roman"/>
            <w:sz w:val="24"/>
            <w:szCs w:val="24"/>
          </w:rPr>
          <w:t>www.asv.org.ru</w:t>
        </w:r>
      </w:hyperlink>
      <w:r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7216D4">
          <w:rPr>
            <w:rStyle w:val="a4"/>
            <w:rFonts w:ascii="Times New Roman" w:hAnsi="Times New Roman"/>
            <w:color w:val="27509B"/>
            <w:sz w:val="24"/>
            <w:szCs w:val="24"/>
            <w:bdr w:val="none" w:sz="0" w:space="0" w:color="auto" w:frame="1"/>
          </w:rPr>
          <w:t>www.torgiasv.ru</w:t>
        </w:r>
      </w:hyperlink>
      <w:r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B7FEA7F" w14:textId="426DE48C" w:rsidR="00662676" w:rsidRPr="007216D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216D4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846D4" w:rsidRPr="007216D4">
        <w:t>5</w:t>
      </w:r>
      <w:r w:rsidR="007E0FAC" w:rsidRPr="007216D4">
        <w:t xml:space="preserve"> (</w:t>
      </w:r>
      <w:r w:rsidR="001846D4" w:rsidRPr="007216D4">
        <w:t>п</w:t>
      </w:r>
      <w:r w:rsidR="007E0FAC" w:rsidRPr="007216D4">
        <w:t>ять)</w:t>
      </w:r>
      <w:r w:rsidR="00003DFC" w:rsidRPr="007216D4">
        <w:t xml:space="preserve"> </w:t>
      </w:r>
      <w:r w:rsidRPr="007216D4">
        <w:rPr>
          <w:color w:val="000000"/>
        </w:rPr>
        <w:t>процентов от начальной цены продажи предмета Торгов (лота).</w:t>
      </w:r>
    </w:p>
    <w:p w14:paraId="3AB884ED" w14:textId="2EFF4B53" w:rsidR="007E0FAC" w:rsidRPr="007216D4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7216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846D4" w:rsidRPr="007216D4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Pr="007216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F4E80" w:rsidRPr="007216D4">
        <w:rPr>
          <w:rFonts w:ascii="Times New Roman" w:hAnsi="Times New Roman" w:cs="Times New Roman"/>
          <w:b/>
          <w:color w:val="000000"/>
          <w:sz w:val="24"/>
          <w:szCs w:val="24"/>
        </w:rPr>
        <w:t>января</w:t>
      </w:r>
      <w:r w:rsidRPr="007216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216D4">
        <w:rPr>
          <w:rFonts w:ascii="Times New Roman" w:hAnsi="Times New Roman" w:cs="Times New Roman"/>
          <w:b/>
          <w:sz w:val="24"/>
          <w:szCs w:val="24"/>
        </w:rPr>
        <w:t>202</w:t>
      </w:r>
      <w:r w:rsidR="00CF4E80" w:rsidRPr="007216D4">
        <w:rPr>
          <w:rFonts w:ascii="Times New Roman" w:hAnsi="Times New Roman" w:cs="Times New Roman"/>
          <w:b/>
          <w:sz w:val="24"/>
          <w:szCs w:val="24"/>
        </w:rPr>
        <w:t>3</w:t>
      </w:r>
      <w:r w:rsidRPr="007216D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7216D4">
        <w:rPr>
          <w:rFonts w:ascii="Times New Roman" w:hAnsi="Times New Roman" w:cs="Times New Roman"/>
          <w:sz w:val="24"/>
          <w:szCs w:val="24"/>
        </w:rPr>
        <w:t xml:space="preserve"> </w:t>
      </w:r>
      <w:r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7216D4">
          <w:rPr>
            <w:rStyle w:val="a4"/>
            <w:rFonts w:ascii="Times New Roman" w:hAnsi="Times New Roman"/>
            <w:sz w:val="24"/>
            <w:szCs w:val="24"/>
          </w:rPr>
          <w:t>http://lot-online.ru</w:t>
        </w:r>
      </w:hyperlink>
      <w:r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ЭТП).</w:t>
      </w:r>
    </w:p>
    <w:p w14:paraId="53D04A98" w14:textId="77777777" w:rsidR="007E0FAC" w:rsidRPr="007216D4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Время окончания Торгов:</w:t>
      </w:r>
    </w:p>
    <w:p w14:paraId="78CA8288" w14:textId="77777777" w:rsidR="007E0FAC" w:rsidRPr="007216D4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BFE8908" w14:textId="77777777" w:rsidR="007E0FAC" w:rsidRPr="007216D4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EDBA17E" w14:textId="17ACDEFB" w:rsidR="007E0FAC" w:rsidRPr="007216D4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по итогам Торгов, назначенных на </w:t>
      </w:r>
      <w:r w:rsidR="001846D4" w:rsidRPr="007216D4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Pr="007216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F4E80" w:rsidRPr="007216D4">
        <w:rPr>
          <w:rFonts w:ascii="Times New Roman" w:hAnsi="Times New Roman" w:cs="Times New Roman"/>
          <w:b/>
          <w:color w:val="000000"/>
          <w:sz w:val="24"/>
          <w:szCs w:val="24"/>
        </w:rPr>
        <w:t>января</w:t>
      </w:r>
      <w:r w:rsidRPr="007216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216D4">
        <w:rPr>
          <w:rFonts w:ascii="Times New Roman" w:hAnsi="Times New Roman" w:cs="Times New Roman"/>
          <w:b/>
          <w:sz w:val="24"/>
          <w:szCs w:val="24"/>
        </w:rPr>
        <w:t>202</w:t>
      </w:r>
      <w:r w:rsidR="00CF4E80" w:rsidRPr="007216D4">
        <w:rPr>
          <w:rFonts w:ascii="Times New Roman" w:hAnsi="Times New Roman" w:cs="Times New Roman"/>
          <w:b/>
          <w:sz w:val="24"/>
          <w:szCs w:val="24"/>
        </w:rPr>
        <w:t>3</w:t>
      </w:r>
      <w:r w:rsidRPr="00721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1846D4" w:rsidRPr="007216D4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Pr="007216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F4E80" w:rsidRPr="007216D4">
        <w:rPr>
          <w:rFonts w:ascii="Times New Roman" w:hAnsi="Times New Roman" w:cs="Times New Roman"/>
          <w:b/>
          <w:color w:val="000000"/>
          <w:sz w:val="24"/>
          <w:szCs w:val="24"/>
        </w:rPr>
        <w:t>марта</w:t>
      </w:r>
      <w:r w:rsidRPr="007216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216D4">
        <w:rPr>
          <w:rFonts w:ascii="Times New Roman" w:hAnsi="Times New Roman" w:cs="Times New Roman"/>
          <w:b/>
          <w:sz w:val="24"/>
          <w:szCs w:val="24"/>
        </w:rPr>
        <w:t>202</w:t>
      </w:r>
      <w:r w:rsidR="009553DE" w:rsidRPr="007216D4">
        <w:rPr>
          <w:rFonts w:ascii="Times New Roman" w:hAnsi="Times New Roman" w:cs="Times New Roman"/>
          <w:b/>
          <w:sz w:val="24"/>
          <w:szCs w:val="24"/>
        </w:rPr>
        <w:t>3</w:t>
      </w:r>
      <w:r w:rsidRPr="007216D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7216D4">
        <w:rPr>
          <w:rFonts w:ascii="Times New Roman" w:hAnsi="Times New Roman" w:cs="Times New Roman"/>
          <w:sz w:val="24"/>
          <w:szCs w:val="24"/>
        </w:rPr>
        <w:t xml:space="preserve"> </w:t>
      </w:r>
      <w:r w:rsidRPr="007216D4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7216D4">
        <w:rPr>
          <w:rFonts w:ascii="Times New Roman" w:hAnsi="Times New Roman" w:cs="Times New Roman"/>
          <w:sz w:val="24"/>
          <w:szCs w:val="24"/>
        </w:rPr>
        <w:t xml:space="preserve"> </w:t>
      </w:r>
      <w:r w:rsidRPr="007216D4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721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7216D4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0ACF3159" w14:textId="77777777" w:rsidR="007E0FAC" w:rsidRPr="007216D4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49A4DD40" w14:textId="7E3D84D8" w:rsidR="007E0FAC" w:rsidRPr="007216D4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1846D4" w:rsidRPr="00721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="00D977EA" w:rsidRPr="00721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дека</w:t>
      </w:r>
      <w:r w:rsidRPr="00721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бря</w:t>
      </w:r>
      <w:r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16D4">
        <w:rPr>
          <w:rFonts w:ascii="Times New Roman" w:hAnsi="Times New Roman" w:cs="Times New Roman"/>
          <w:b/>
          <w:sz w:val="24"/>
          <w:szCs w:val="24"/>
        </w:rPr>
        <w:t>2022 г.</w:t>
      </w:r>
      <w:r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1846D4" w:rsidRPr="00721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</w:t>
      </w:r>
      <w:r w:rsidRPr="00721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846D4" w:rsidRPr="00721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февраля</w:t>
      </w:r>
      <w:r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16D4">
        <w:rPr>
          <w:rFonts w:ascii="Times New Roman" w:hAnsi="Times New Roman" w:cs="Times New Roman"/>
          <w:b/>
          <w:sz w:val="24"/>
          <w:szCs w:val="24"/>
        </w:rPr>
        <w:t>202</w:t>
      </w:r>
      <w:r w:rsidR="00CF4E80" w:rsidRPr="007216D4">
        <w:rPr>
          <w:rFonts w:ascii="Times New Roman" w:hAnsi="Times New Roman" w:cs="Times New Roman"/>
          <w:b/>
          <w:sz w:val="24"/>
          <w:szCs w:val="24"/>
        </w:rPr>
        <w:t>3</w:t>
      </w:r>
      <w:r w:rsidRPr="007216D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285CE034" w:rsidR="00EE2718" w:rsidRPr="007216D4" w:rsidRDefault="00EE2718" w:rsidP="007E0F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216D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7216D4">
        <w:rPr>
          <w:b/>
          <w:color w:val="000000"/>
        </w:rPr>
        <w:t xml:space="preserve"> лот</w:t>
      </w:r>
      <w:r w:rsidR="00C47AB1" w:rsidRPr="007216D4">
        <w:rPr>
          <w:b/>
          <w:color w:val="000000"/>
        </w:rPr>
        <w:t>ы</w:t>
      </w:r>
      <w:r w:rsidR="00240848" w:rsidRPr="007216D4">
        <w:rPr>
          <w:b/>
          <w:color w:val="000000"/>
        </w:rPr>
        <w:t xml:space="preserve"> </w:t>
      </w:r>
      <w:r w:rsidR="001846D4" w:rsidRPr="007216D4">
        <w:rPr>
          <w:b/>
          <w:color w:val="000000"/>
        </w:rPr>
        <w:t>4, 27, 28, 30, 31</w:t>
      </w:r>
      <w:r w:rsidRPr="007216D4">
        <w:rPr>
          <w:color w:val="000000"/>
        </w:rPr>
        <w:t>, не реализованны</w:t>
      </w:r>
      <w:r w:rsidR="00C47AB1" w:rsidRPr="007216D4">
        <w:rPr>
          <w:color w:val="000000"/>
        </w:rPr>
        <w:t>е</w:t>
      </w:r>
      <w:r w:rsidRPr="007216D4">
        <w:rPr>
          <w:color w:val="000000"/>
        </w:rPr>
        <w:t xml:space="preserve"> на повторных Торгах, а также</w:t>
      </w:r>
      <w:r w:rsidR="000067AA" w:rsidRPr="007216D4">
        <w:rPr>
          <w:b/>
          <w:color w:val="000000"/>
        </w:rPr>
        <w:t xml:space="preserve"> лот</w:t>
      </w:r>
      <w:r w:rsidR="001846D4" w:rsidRPr="007216D4">
        <w:rPr>
          <w:b/>
          <w:color w:val="000000"/>
        </w:rPr>
        <w:t>ы</w:t>
      </w:r>
      <w:r w:rsidR="00735EAD" w:rsidRPr="007216D4">
        <w:rPr>
          <w:b/>
          <w:color w:val="000000"/>
        </w:rPr>
        <w:t xml:space="preserve"> </w:t>
      </w:r>
      <w:r w:rsidR="001846D4" w:rsidRPr="007216D4">
        <w:rPr>
          <w:b/>
          <w:color w:val="000000"/>
        </w:rPr>
        <w:t>1-3, 5-26, 29</w:t>
      </w:r>
      <w:r w:rsidRPr="007216D4">
        <w:rPr>
          <w:color w:val="000000"/>
        </w:rPr>
        <w:t>, выставляются на Торги ППП.</w:t>
      </w:r>
    </w:p>
    <w:p w14:paraId="0F9B95BA" w14:textId="77777777" w:rsidR="001846D4" w:rsidRPr="007216D4" w:rsidRDefault="00662676" w:rsidP="00D977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 w:rsidRPr="007216D4">
        <w:rPr>
          <w:b/>
          <w:bCs/>
          <w:color w:val="000000"/>
        </w:rPr>
        <w:t>Торги ППП</w:t>
      </w:r>
      <w:r w:rsidRPr="007216D4">
        <w:rPr>
          <w:color w:val="000000"/>
          <w:shd w:val="clear" w:color="auto" w:fill="FFFFFF"/>
        </w:rPr>
        <w:t xml:space="preserve"> будут проведены на ЭТП</w:t>
      </w:r>
      <w:r w:rsidR="001846D4" w:rsidRPr="007216D4">
        <w:rPr>
          <w:color w:val="000000"/>
          <w:shd w:val="clear" w:color="auto" w:fill="FFFFFF"/>
        </w:rPr>
        <w:t>:</w:t>
      </w:r>
    </w:p>
    <w:p w14:paraId="4624A59E" w14:textId="77777777" w:rsidR="001846D4" w:rsidRPr="007216D4" w:rsidRDefault="001846D4" w:rsidP="001846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216D4">
        <w:rPr>
          <w:b/>
          <w:bCs/>
          <w:color w:val="000000"/>
        </w:rPr>
        <w:t>по лоту 13 с 24 марта 2023 г. по 18 мая 2023 г.;</w:t>
      </w:r>
    </w:p>
    <w:p w14:paraId="72F8D536" w14:textId="77777777" w:rsidR="001846D4" w:rsidRPr="007216D4" w:rsidRDefault="001846D4" w:rsidP="001846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216D4">
        <w:rPr>
          <w:b/>
          <w:bCs/>
          <w:color w:val="000000"/>
        </w:rPr>
        <w:t>по лотам 1, 21 с 24 марта 2023 г. по 25 мая 2023 г.;</w:t>
      </w:r>
    </w:p>
    <w:p w14:paraId="26D35719" w14:textId="77777777" w:rsidR="001846D4" w:rsidRPr="007216D4" w:rsidRDefault="001846D4" w:rsidP="001846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216D4">
        <w:rPr>
          <w:b/>
          <w:bCs/>
          <w:color w:val="000000"/>
        </w:rPr>
        <w:t>по лотам 7-9, 14-18 с 24 марта 2023 г. по 01 июня 2023 г.;</w:t>
      </w:r>
    </w:p>
    <w:p w14:paraId="3A58795C" w14:textId="192CED5E" w:rsidR="007E0FAC" w:rsidRPr="007216D4" w:rsidRDefault="001846D4" w:rsidP="00D977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7216D4">
        <w:rPr>
          <w:b/>
          <w:color w:val="000000"/>
          <w:shd w:val="clear" w:color="auto" w:fill="FFFFFF"/>
        </w:rPr>
        <w:t>по лотам 2, 3, 22, 27</w:t>
      </w:r>
      <w:r w:rsidR="00D977EA" w:rsidRPr="007216D4">
        <w:rPr>
          <w:color w:val="000000"/>
          <w:shd w:val="clear" w:color="auto" w:fill="FFFFFF"/>
        </w:rPr>
        <w:t xml:space="preserve"> </w:t>
      </w:r>
      <w:r w:rsidR="007E0FAC" w:rsidRPr="007216D4">
        <w:rPr>
          <w:b/>
          <w:bCs/>
          <w:color w:val="000000"/>
        </w:rPr>
        <w:t xml:space="preserve">с </w:t>
      </w:r>
      <w:r w:rsidRPr="007216D4">
        <w:rPr>
          <w:b/>
          <w:bCs/>
          <w:color w:val="000000"/>
        </w:rPr>
        <w:t>24</w:t>
      </w:r>
      <w:r w:rsidR="00CF4E80" w:rsidRPr="007216D4">
        <w:rPr>
          <w:b/>
          <w:bCs/>
          <w:color w:val="000000"/>
        </w:rPr>
        <w:t xml:space="preserve"> марта</w:t>
      </w:r>
      <w:r w:rsidR="007E0FAC" w:rsidRPr="007216D4">
        <w:rPr>
          <w:b/>
          <w:bCs/>
          <w:color w:val="000000"/>
        </w:rPr>
        <w:t xml:space="preserve"> </w:t>
      </w:r>
      <w:r w:rsidR="007E0FAC" w:rsidRPr="007216D4">
        <w:rPr>
          <w:b/>
        </w:rPr>
        <w:t>202</w:t>
      </w:r>
      <w:r w:rsidR="009553DE" w:rsidRPr="007216D4">
        <w:rPr>
          <w:b/>
        </w:rPr>
        <w:t>3</w:t>
      </w:r>
      <w:r w:rsidR="007E0FAC" w:rsidRPr="007216D4">
        <w:rPr>
          <w:b/>
        </w:rPr>
        <w:t xml:space="preserve"> г.</w:t>
      </w:r>
      <w:r w:rsidR="007E0FAC" w:rsidRPr="007216D4">
        <w:rPr>
          <w:b/>
          <w:bCs/>
          <w:color w:val="000000"/>
        </w:rPr>
        <w:t xml:space="preserve"> по </w:t>
      </w:r>
      <w:r w:rsidRPr="007216D4">
        <w:rPr>
          <w:b/>
          <w:bCs/>
          <w:color w:val="000000"/>
        </w:rPr>
        <w:t>08</w:t>
      </w:r>
      <w:r w:rsidR="00394853" w:rsidRPr="007216D4">
        <w:rPr>
          <w:b/>
          <w:bCs/>
          <w:color w:val="000000"/>
        </w:rPr>
        <w:t xml:space="preserve"> </w:t>
      </w:r>
      <w:r w:rsidRPr="007216D4">
        <w:rPr>
          <w:b/>
          <w:bCs/>
          <w:color w:val="000000"/>
        </w:rPr>
        <w:t>июня</w:t>
      </w:r>
      <w:r w:rsidR="00394853" w:rsidRPr="007216D4">
        <w:rPr>
          <w:b/>
          <w:bCs/>
          <w:color w:val="000000"/>
        </w:rPr>
        <w:t xml:space="preserve"> </w:t>
      </w:r>
      <w:r w:rsidR="007E0FAC" w:rsidRPr="007216D4">
        <w:rPr>
          <w:b/>
        </w:rPr>
        <w:t>2023 г.</w:t>
      </w:r>
      <w:r w:rsidRPr="007216D4">
        <w:rPr>
          <w:b/>
        </w:rPr>
        <w:t>;</w:t>
      </w:r>
    </w:p>
    <w:p w14:paraId="275E52A9" w14:textId="3E76C045" w:rsidR="001846D4" w:rsidRPr="007216D4" w:rsidRDefault="001846D4" w:rsidP="00D977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216D4">
        <w:rPr>
          <w:b/>
          <w:bCs/>
          <w:color w:val="000000"/>
        </w:rPr>
        <w:t>по лотам 6, 10, 11, 19, 20 с 24 марта 2023 г. по 08 июня 2023 г.;</w:t>
      </w:r>
    </w:p>
    <w:p w14:paraId="6CBAE584" w14:textId="78BAD365" w:rsidR="001846D4" w:rsidRPr="007216D4" w:rsidRDefault="001846D4" w:rsidP="00D977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216D4">
        <w:rPr>
          <w:b/>
          <w:bCs/>
          <w:color w:val="000000"/>
        </w:rPr>
        <w:t>по лоту 12 с 24 марта 2023 г. по 22 июня 2023 г.;</w:t>
      </w:r>
    </w:p>
    <w:p w14:paraId="324CCB9E" w14:textId="45FD3A70" w:rsidR="001846D4" w:rsidRPr="007216D4" w:rsidRDefault="001846D4" w:rsidP="00D977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216D4">
        <w:rPr>
          <w:b/>
          <w:bCs/>
          <w:color w:val="000000"/>
        </w:rPr>
        <w:t>по лотам 4, 5, 23-26, 28-31 с 24 марта 2023 г. по 03 августа 2023 г.</w:t>
      </w:r>
    </w:p>
    <w:p w14:paraId="2D284BB7" w14:textId="01C1E104" w:rsidR="00EE2718" w:rsidRPr="007216D4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216D4">
        <w:rPr>
          <w:color w:val="000000"/>
        </w:rPr>
        <w:t>Заявки на участие в Торгах ППП принимаются Оператором, начиная с 00:</w:t>
      </w:r>
      <w:r w:rsidR="00F104BD" w:rsidRPr="007216D4">
        <w:rPr>
          <w:color w:val="000000"/>
        </w:rPr>
        <w:t>00</w:t>
      </w:r>
      <w:r w:rsidRPr="007216D4">
        <w:rPr>
          <w:color w:val="000000"/>
        </w:rPr>
        <w:t xml:space="preserve"> часов по московскому времени </w:t>
      </w:r>
      <w:r w:rsidR="001846D4" w:rsidRPr="007216D4">
        <w:rPr>
          <w:b/>
          <w:bCs/>
          <w:color w:val="000000"/>
        </w:rPr>
        <w:t>24</w:t>
      </w:r>
      <w:r w:rsidR="00CF4E80" w:rsidRPr="007216D4">
        <w:rPr>
          <w:b/>
          <w:bCs/>
          <w:color w:val="000000"/>
        </w:rPr>
        <w:t xml:space="preserve"> марта</w:t>
      </w:r>
      <w:r w:rsidR="009553DE" w:rsidRPr="007216D4">
        <w:rPr>
          <w:b/>
          <w:bCs/>
          <w:color w:val="000000"/>
        </w:rPr>
        <w:t xml:space="preserve"> 2023 </w:t>
      </w:r>
      <w:r w:rsidR="007E0FAC" w:rsidRPr="007216D4">
        <w:rPr>
          <w:b/>
          <w:bCs/>
          <w:color w:val="000000"/>
        </w:rPr>
        <w:t>г.</w:t>
      </w:r>
      <w:r w:rsidRPr="007216D4">
        <w:rPr>
          <w:color w:val="000000"/>
        </w:rPr>
        <w:t xml:space="preserve"> Прием заявок на участие в Торгах ППП и задатков прекращается </w:t>
      </w:r>
      <w:r w:rsidR="001846D4" w:rsidRPr="007216D4">
        <w:rPr>
          <w:color w:val="000000"/>
        </w:rPr>
        <w:t xml:space="preserve">для лотов 2, 3, 22, 27 </w:t>
      </w:r>
      <w:r w:rsidR="00D977EA" w:rsidRPr="007216D4">
        <w:rPr>
          <w:color w:val="000000"/>
        </w:rPr>
        <w:t>за 1</w:t>
      </w:r>
      <w:r w:rsidR="00834CD6" w:rsidRPr="007216D4">
        <w:rPr>
          <w:color w:val="000000"/>
        </w:rPr>
        <w:t xml:space="preserve"> (</w:t>
      </w:r>
      <w:r w:rsidR="00D977EA" w:rsidRPr="007216D4">
        <w:rPr>
          <w:color w:val="000000"/>
        </w:rPr>
        <w:t>Один</w:t>
      </w:r>
      <w:r w:rsidR="00834CD6" w:rsidRPr="007216D4">
        <w:rPr>
          <w:color w:val="000000"/>
        </w:rPr>
        <w:t>) календарны</w:t>
      </w:r>
      <w:r w:rsidR="00D977EA" w:rsidRPr="007216D4">
        <w:rPr>
          <w:color w:val="000000"/>
        </w:rPr>
        <w:t>й</w:t>
      </w:r>
      <w:r w:rsidR="00834CD6" w:rsidRPr="007216D4">
        <w:rPr>
          <w:color w:val="000000"/>
        </w:rPr>
        <w:t xml:space="preserve"> д</w:t>
      </w:r>
      <w:r w:rsidR="00D977EA" w:rsidRPr="007216D4">
        <w:rPr>
          <w:color w:val="000000"/>
        </w:rPr>
        <w:t>ень</w:t>
      </w:r>
      <w:r w:rsidR="00834CD6" w:rsidRPr="007216D4">
        <w:rPr>
          <w:color w:val="000000"/>
        </w:rPr>
        <w:t xml:space="preserve"> </w:t>
      </w:r>
      <w:r w:rsidR="001846D4" w:rsidRPr="007216D4">
        <w:rPr>
          <w:color w:val="000000"/>
        </w:rPr>
        <w:t xml:space="preserve">и для лотов 1, 4-21, 23-26, 28-31 за 5 (Пять) календарных дней </w:t>
      </w:r>
      <w:r w:rsidRPr="007216D4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7216D4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7216D4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7216D4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216D4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7216D4">
        <w:rPr>
          <w:color w:val="000000"/>
        </w:rPr>
        <w:t>:</w:t>
      </w:r>
    </w:p>
    <w:p w14:paraId="1E210FB7" w14:textId="65C1C94B" w:rsidR="00EE2718" w:rsidRPr="007216D4" w:rsidRDefault="000067AA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216D4">
        <w:rPr>
          <w:b/>
          <w:color w:val="000000"/>
        </w:rPr>
        <w:t>Для лот</w:t>
      </w:r>
      <w:r w:rsidR="00D977EA" w:rsidRPr="007216D4">
        <w:rPr>
          <w:b/>
          <w:color w:val="000000"/>
        </w:rPr>
        <w:t>а</w:t>
      </w:r>
      <w:r w:rsidR="00C035F0" w:rsidRPr="007216D4">
        <w:rPr>
          <w:b/>
          <w:color w:val="000000"/>
        </w:rPr>
        <w:t xml:space="preserve"> </w:t>
      </w:r>
      <w:r w:rsidR="00834CD6" w:rsidRPr="007216D4">
        <w:rPr>
          <w:b/>
          <w:color w:val="000000"/>
        </w:rPr>
        <w:t>1</w:t>
      </w:r>
      <w:r w:rsidRPr="007216D4">
        <w:rPr>
          <w:b/>
          <w:color w:val="000000"/>
        </w:rPr>
        <w:t>:</w:t>
      </w:r>
    </w:p>
    <w:p w14:paraId="3A224C7C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24 марта 2023 г. по 04 мая 2023 г. - в размере начальной цены продажи лота;</w:t>
      </w:r>
    </w:p>
    <w:p w14:paraId="50DCFADA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05 мая 2023 г. по 11 мая 2023 г. - в размере 97,00% от начальной цены продажи лота;</w:t>
      </w:r>
    </w:p>
    <w:p w14:paraId="489053D0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12 мая 2023 г. по 18 мая 2023 г. - в размере 94,00% от начальной цены продажи лота;</w:t>
      </w:r>
    </w:p>
    <w:p w14:paraId="1901C73A" w14:textId="1F977E0F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19 мая 2023 г. по 25 мая 2023 г. - в размере 91,00% от начальной цены продажи лота.</w:t>
      </w:r>
    </w:p>
    <w:p w14:paraId="1589FEE4" w14:textId="7621EE81" w:rsidR="00C47AB1" w:rsidRPr="007216D4" w:rsidRDefault="00C47AB1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216D4">
        <w:rPr>
          <w:b/>
          <w:color w:val="000000"/>
        </w:rPr>
        <w:t>Для лот</w:t>
      </w:r>
      <w:r w:rsidR="00344C14" w:rsidRPr="007216D4">
        <w:rPr>
          <w:b/>
          <w:color w:val="000000"/>
        </w:rPr>
        <w:t>а</w:t>
      </w:r>
      <w:r w:rsidRPr="007216D4">
        <w:rPr>
          <w:b/>
          <w:color w:val="000000"/>
        </w:rPr>
        <w:t xml:space="preserve"> </w:t>
      </w:r>
      <w:r w:rsidR="00D977EA" w:rsidRPr="007216D4">
        <w:rPr>
          <w:b/>
          <w:color w:val="000000"/>
        </w:rPr>
        <w:t>2</w:t>
      </w:r>
      <w:r w:rsidRPr="007216D4">
        <w:rPr>
          <w:b/>
          <w:color w:val="000000"/>
        </w:rPr>
        <w:t>:</w:t>
      </w:r>
    </w:p>
    <w:p w14:paraId="440958EE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24 марта 2023 г. по 30 апреля 2023 г. - в размере начальной цены продажи лота;</w:t>
      </w:r>
    </w:p>
    <w:p w14:paraId="35A56B84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01 мая 2023 г. по 03 мая 2023 г. - в размере 92,40% от начальной цены продажи лота;</w:t>
      </w:r>
    </w:p>
    <w:p w14:paraId="261A849E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04 мая 2023 г. по 06 мая 2023 г. - в размере 84,80% от начальной цены продажи лота;</w:t>
      </w:r>
    </w:p>
    <w:p w14:paraId="625E56D2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07 мая 2023 г. по 09 мая 2023 г. - в размере 77,20% от начальной цены продажи лота;</w:t>
      </w:r>
    </w:p>
    <w:p w14:paraId="5835A3AF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10 мая 2023 г. по 12 мая 2023 г. - в размере 69,60% от начальной цены продажи лота;</w:t>
      </w:r>
    </w:p>
    <w:p w14:paraId="1CD551E9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13 мая 2023 г. по 15 мая 2023 г. - в размере 62,00% от начальной цены продажи лота;</w:t>
      </w:r>
    </w:p>
    <w:p w14:paraId="3EB4093F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lastRenderedPageBreak/>
        <w:t>с 16 мая 2023 г. по 18 мая 2023 г. - в размере 54,40% от начальной цены продажи лота;</w:t>
      </w:r>
    </w:p>
    <w:p w14:paraId="1BD3992B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19 мая 2023 г. по 21 мая 2023 г. - в размере 46,80% от начальной цены продажи лота;</w:t>
      </w:r>
    </w:p>
    <w:p w14:paraId="1FA7D3F3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22 мая 2023 г. по 24 мая 2023 г. - в размере 39,20% от начальной цены продажи лота;</w:t>
      </w:r>
    </w:p>
    <w:p w14:paraId="047AD624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25 мая 2023 г. по 27 мая 2023 г. - в размере 31,60% от начальной цены продажи лота;</w:t>
      </w:r>
    </w:p>
    <w:p w14:paraId="7775D3C7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28 мая 2023 г. по 30 мая 2023 г. - в размере 24,00% от начальной цены продажи лота;</w:t>
      </w:r>
    </w:p>
    <w:p w14:paraId="7E4A7C0A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31 мая 2023 г. по 02 июня 2023 г. - в размере 16,40% от начальной цены продажи лота;</w:t>
      </w:r>
    </w:p>
    <w:p w14:paraId="0A858A7D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03 июня 2023 г. по 05 июня 2023 г. - в размере 8,80% от начальной цены продажи лота;</w:t>
      </w:r>
    </w:p>
    <w:p w14:paraId="4658B54C" w14:textId="745BBE0B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06 июня 2023 г. по 08 июня 2023 г. - в размере 1,40% от начальной цены продажи лота.</w:t>
      </w:r>
    </w:p>
    <w:p w14:paraId="61F9C52E" w14:textId="3186DDEF" w:rsidR="00D977EA" w:rsidRPr="007216D4" w:rsidRDefault="00D977EA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216D4">
        <w:rPr>
          <w:b/>
          <w:color w:val="000000"/>
        </w:rPr>
        <w:t>Для лота 3:</w:t>
      </w:r>
    </w:p>
    <w:p w14:paraId="07B6507A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24 марта 2023 г. по 30 апреля 2023 г. - в размере начальной цены продажи лота;</w:t>
      </w:r>
    </w:p>
    <w:p w14:paraId="783A1682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01 мая 2023 г. по 03 мая 2023 г. - в размере 92,30% от начальной цены продажи лота;</w:t>
      </w:r>
    </w:p>
    <w:p w14:paraId="677E7049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04 мая 2023 г. по 06 мая 2023 г. - в размере 84,60% от начальной цены продажи лота;</w:t>
      </w:r>
    </w:p>
    <w:p w14:paraId="78A6927B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07 мая 2023 г. по 09 мая 2023 г. - в размере 76,90% от начальной цены продажи лота;</w:t>
      </w:r>
    </w:p>
    <w:p w14:paraId="294E8374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10 мая 2023 г. по 12 мая 2023 г. - в размере 69,20% от начальной цены продажи лота;</w:t>
      </w:r>
    </w:p>
    <w:p w14:paraId="4415BBE7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13 мая 2023 г. по 15 мая 2023 г. - в размере 61,50% от начальной цены продажи лота;</w:t>
      </w:r>
    </w:p>
    <w:p w14:paraId="10D660B1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16 мая 2023 г. по 18 мая 2023 г. - в размере 53,80% от начальной цены продажи лота;</w:t>
      </w:r>
    </w:p>
    <w:p w14:paraId="0B481CA1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19 мая 2023 г. по 21 мая 2023 г. - в размере 46,10% от начальной цены продажи лота;</w:t>
      </w:r>
    </w:p>
    <w:p w14:paraId="687EF40C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22 мая 2023 г. по 24 мая 2023 г. - в размере 38,40% от начальной цены продажи лота;</w:t>
      </w:r>
    </w:p>
    <w:p w14:paraId="69656CF7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25 мая 2023 г. по 27 мая 2023 г. - в размере 30,70% от начальной цены продажи лота;</w:t>
      </w:r>
    </w:p>
    <w:p w14:paraId="73121C30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28 мая 2023 г. по 30 мая 2023 г. - в размере 23,00% от начальной цены продажи лота;</w:t>
      </w:r>
    </w:p>
    <w:p w14:paraId="18D06330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31 мая 2023 г. по 02 июня 2023 г. - в размере 15,30% от начальной цены продажи лота;</w:t>
      </w:r>
    </w:p>
    <w:p w14:paraId="0D79E4C2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03 июня 2023 г. по 05 июня 2023 г. - в размере 7,60% от начальной цены продажи лота;</w:t>
      </w:r>
    </w:p>
    <w:p w14:paraId="7E96950B" w14:textId="18AF4448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06 июня 2023 г. по 08 июня 2023 г. - в размере 0,10% от начальной цены продажи лота.</w:t>
      </w:r>
    </w:p>
    <w:p w14:paraId="5D21B6E0" w14:textId="1DABE2F2" w:rsidR="0004012B" w:rsidRPr="007216D4" w:rsidRDefault="0004012B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216D4">
        <w:rPr>
          <w:b/>
          <w:color w:val="000000"/>
        </w:rPr>
        <w:t>Для лота 4:</w:t>
      </w:r>
    </w:p>
    <w:p w14:paraId="33CFC5D0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24 марта 2023 г. по 04 мая 2023 г. - в размере начальной цены продажи лота;</w:t>
      </w:r>
    </w:p>
    <w:p w14:paraId="44E47F53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05 мая 2023 г. по 11 мая 2023 г. - в размере 92,30% от начальной цены продажи лота;</w:t>
      </w:r>
    </w:p>
    <w:p w14:paraId="0CF566ED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12 мая 2023 г. по 18 мая 2023 г. - в размере 84,60% от начальной цены продажи лота;</w:t>
      </w:r>
    </w:p>
    <w:p w14:paraId="3D7A486C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19 мая 2023 г. по 25 мая 2023 г. - в размере 76,90% от начальной цены продажи лота;</w:t>
      </w:r>
    </w:p>
    <w:p w14:paraId="1739252A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26 мая 2023 г. по 01 июня 2023 г. - в размере 69,20% от начальной цены продажи лота;</w:t>
      </w:r>
    </w:p>
    <w:p w14:paraId="06536C24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02 июня 2023 г. по 08 июня 2023 г. - в размере 61,50% от начальной цены продажи лота;</w:t>
      </w:r>
    </w:p>
    <w:p w14:paraId="4968572D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09 июня 2023 г. по 15 июня 2023 г. - в размере 53,80% от начальной цены продажи лота;</w:t>
      </w:r>
    </w:p>
    <w:p w14:paraId="42E538BB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16 июня 2023 г. по 22 июня 2023 г. - в размере 46,10% от начальной цены продажи лота;</w:t>
      </w:r>
    </w:p>
    <w:p w14:paraId="6EBE4089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23 июня 2023 г. по 29 июня 2023 г. - в размере 38,40% от начальной цены продажи лота;</w:t>
      </w:r>
    </w:p>
    <w:p w14:paraId="13BEC979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30 июня 2023 г. по 06 июля 2023 г. - в размере 30,70% от начальной цены продажи лота;</w:t>
      </w:r>
    </w:p>
    <w:p w14:paraId="1943EA9F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07 июля 2023 г. по 13 июля 2023 г. - в размере 23,00% от начальной цены продажи лота;</w:t>
      </w:r>
    </w:p>
    <w:p w14:paraId="5D8C8A0F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14 июля 2023 г. по 20 июля 2023 г. - в размере 15,30% от начальной цены продажи лота;</w:t>
      </w:r>
    </w:p>
    <w:p w14:paraId="73995968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21 июля 2023 г. по 27 июля 2023 г. - в размере 7,60% от начальной цены продажи лота;</w:t>
      </w:r>
    </w:p>
    <w:p w14:paraId="11CBCF42" w14:textId="0E1AAE74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28 июля 2023 г. по 03 августа 2023 г. - в размере 0,01% от начальной цены продажи лота.</w:t>
      </w:r>
    </w:p>
    <w:p w14:paraId="71719A85" w14:textId="10863931" w:rsidR="0004012B" w:rsidRPr="007216D4" w:rsidRDefault="0004012B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216D4">
        <w:rPr>
          <w:b/>
          <w:color w:val="000000"/>
        </w:rPr>
        <w:t>Для лота 5:</w:t>
      </w:r>
    </w:p>
    <w:p w14:paraId="1BE68AD2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24 марта 2023 г. по 04 мая 2023 г. - в размере начальной цены продажи лота;</w:t>
      </w:r>
    </w:p>
    <w:p w14:paraId="76686CC8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05 мая 2023 г. по 11 мая 2023 г. - в размере 96,40% от начальной цены продажи лота;</w:t>
      </w:r>
    </w:p>
    <w:p w14:paraId="1F223456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12 мая 2023 г. по 18 мая 2023 г. - в размере 92,80% от начальной цены продажи лота;</w:t>
      </w:r>
    </w:p>
    <w:p w14:paraId="7E3E8E7F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19 мая 2023 г. по 25 мая 2023 г. - в размере 89,20% от начальной цены продажи лота;</w:t>
      </w:r>
    </w:p>
    <w:p w14:paraId="40ED9460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26 мая 2023 г. по 01 июня 2023 г. - в размере 85,60% от начальной цены продажи лота;</w:t>
      </w:r>
    </w:p>
    <w:p w14:paraId="7561F2A0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02 июня 2023 г. по 08 июня 2023 г. - в размере 82,00% от начальной цены продажи лота;</w:t>
      </w:r>
    </w:p>
    <w:p w14:paraId="49A5D677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09 июня 2023 г. по 15 июня 2023 г. - в размере 78,40% от начальной цены продажи лота;</w:t>
      </w:r>
    </w:p>
    <w:p w14:paraId="7A217442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16 июня 2023 г. по 22 июня 2023 г. - в размере 74,80% от начальной цены продажи лота;</w:t>
      </w:r>
    </w:p>
    <w:p w14:paraId="707610CB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23 июня 2023 г. по 29 июня 2023 г. - в размере 71,20% от начальной цены продажи лота;</w:t>
      </w:r>
    </w:p>
    <w:p w14:paraId="7C6F2FA8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30 июня 2023 г. по 06 июля 2023 г. - в размере 67,60% от начальной цены продажи лота;</w:t>
      </w:r>
    </w:p>
    <w:p w14:paraId="5084403C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07 июля 2023 г. по 13 июля 2023 г. - в размере 64,00% от начальной цены продажи лота;</w:t>
      </w:r>
    </w:p>
    <w:p w14:paraId="7CA10F8A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14 июля 2023 г. по 20 июля 2023 г. - в размере 60,40% от начальной цены продажи лота;</w:t>
      </w:r>
    </w:p>
    <w:p w14:paraId="49DE27DB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lastRenderedPageBreak/>
        <w:t>с 21 июля 2023 г. по 27 июля 2023 г. - в размере 56,80% от начальной цены продажи лота;</w:t>
      </w:r>
    </w:p>
    <w:p w14:paraId="30A340E7" w14:textId="7B18F16A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28 июля 2023 г. по 03 августа 2023 г. - в размере 53,20% от начальной цены продажи лота.</w:t>
      </w:r>
    </w:p>
    <w:p w14:paraId="562A3AA5" w14:textId="06421565" w:rsidR="001846D4" w:rsidRPr="007216D4" w:rsidRDefault="0004012B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216D4">
        <w:rPr>
          <w:b/>
          <w:color w:val="000000"/>
        </w:rPr>
        <w:t>Для лота 6:</w:t>
      </w:r>
    </w:p>
    <w:p w14:paraId="67140105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24 марта 2023 г. по 04 мая 2023 г. - в размере начальной цены продажи лота;</w:t>
      </w:r>
    </w:p>
    <w:p w14:paraId="05781D19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05 мая 2023 г. по 11 мая 2023 г. - в размере 96,10% от начальной цены продажи лота;</w:t>
      </w:r>
    </w:p>
    <w:p w14:paraId="6C00FA5B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12 мая 2023 г. по 18 мая 2023 г. - в размере 92,20% от начальной цены продажи лота;</w:t>
      </w:r>
    </w:p>
    <w:p w14:paraId="7C9170B0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19 мая 2023 г. по 25 мая 2023 г. - в размере 88,30% от начальной цены продажи лота;</w:t>
      </w:r>
    </w:p>
    <w:p w14:paraId="729D050C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26 мая 2023 г. по 01 июня 2023 г. - в размере 84,40% от начальной цены продажи лота;</w:t>
      </w:r>
    </w:p>
    <w:p w14:paraId="06F26539" w14:textId="77232F91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02 июня 2023 г. по 08 июня 2023 г. - в размере 80,50% от начальной цены продажи лота.</w:t>
      </w:r>
    </w:p>
    <w:p w14:paraId="0649C7ED" w14:textId="76572745" w:rsidR="0004012B" w:rsidRPr="007216D4" w:rsidRDefault="0004012B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216D4">
        <w:rPr>
          <w:b/>
          <w:color w:val="000000"/>
        </w:rPr>
        <w:t>Для лота 7:</w:t>
      </w:r>
    </w:p>
    <w:p w14:paraId="53E71701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24 марта 2023 г. по 04 мая 2023 г. - в размере начальной цены продажи лота;</w:t>
      </w:r>
    </w:p>
    <w:p w14:paraId="636A5C66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05 мая 2023 г. по 11 мая 2023 г. - в размере 93,50% от начальной цены продажи лота;</w:t>
      </w:r>
    </w:p>
    <w:p w14:paraId="0267A97F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12 мая 2023 г. по 18 мая 2023 г. - в размере 87,00% от начальной цены продажи лота;</w:t>
      </w:r>
    </w:p>
    <w:p w14:paraId="5DDE2AF3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19 мая 2023 г. по 25 мая 2023 г. - в размере 80,50% от начальной цены продажи лота;</w:t>
      </w:r>
    </w:p>
    <w:p w14:paraId="1BE4CFC1" w14:textId="0D112F3B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26 мая 2023 г. по 01 июня 2023 г. - в размере 74,00% от начальной цены продажи лота.</w:t>
      </w:r>
    </w:p>
    <w:p w14:paraId="088A7D2D" w14:textId="5616CE0A" w:rsidR="0004012B" w:rsidRPr="007216D4" w:rsidRDefault="0004012B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216D4">
        <w:rPr>
          <w:b/>
          <w:color w:val="000000"/>
        </w:rPr>
        <w:t>Для лотов 8, 9, 14:</w:t>
      </w:r>
    </w:p>
    <w:p w14:paraId="6BAFF561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24 марта 2023 г. по 04 мая 2023 г. - в размере начальной цены продажи лотов;</w:t>
      </w:r>
    </w:p>
    <w:p w14:paraId="58656AD2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05 мая 2023 г. по 11 мая 2023 г. - в размере 92,00% от начальной цены продажи лотов;</w:t>
      </w:r>
    </w:p>
    <w:p w14:paraId="45BFD95F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12 мая 2023 г. по 18 мая 2023 г. - в размере 84,00% от начальной цены продажи лотов;</w:t>
      </w:r>
    </w:p>
    <w:p w14:paraId="6C02FE9B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19 мая 2023 г. по 25 мая 2023 г. - в размере 76,00% от начальной цены продажи лотов;</w:t>
      </w:r>
    </w:p>
    <w:p w14:paraId="4ED85C31" w14:textId="196648E6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26 мая 2023 г. по 01 июня 2023 г. - в размере 68,00% от начальной цены продажи лотов.</w:t>
      </w:r>
    </w:p>
    <w:p w14:paraId="05EDD953" w14:textId="57146B10" w:rsidR="0004012B" w:rsidRPr="007216D4" w:rsidRDefault="0004012B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216D4">
        <w:rPr>
          <w:b/>
          <w:color w:val="000000"/>
        </w:rPr>
        <w:t>Для лота 10:</w:t>
      </w:r>
    </w:p>
    <w:p w14:paraId="3ACAB8BE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24 марта 2023 г. по 04 мая 2023 г. - в размере начальной цены продажи лота;</w:t>
      </w:r>
    </w:p>
    <w:p w14:paraId="0E1E2F49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05 мая 2023 г. по 11 мая 2023 г. - в размере 92,00% от начальной цены продажи лота;</w:t>
      </w:r>
    </w:p>
    <w:p w14:paraId="3708CA54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12 мая 2023 г. по 18 мая 2023 г. - в размере 84,00% от начальной цены продажи лота;</w:t>
      </w:r>
    </w:p>
    <w:p w14:paraId="6746C4F1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19 мая 2023 г. по 25 мая 2023 г. - в размере 76,00% от начальной цены продажи лота;</w:t>
      </w:r>
    </w:p>
    <w:p w14:paraId="20FE35E2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26 мая 2023 г. по 01 июня 2023 г. - в размере 68,00% от начальной цены продажи лота;</w:t>
      </w:r>
    </w:p>
    <w:p w14:paraId="04076A7D" w14:textId="71C0BEFF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02 июня 2023 г. по 08 июня 2023 г. - в размере 60,00% от начальной цены продажи лота.</w:t>
      </w:r>
    </w:p>
    <w:p w14:paraId="79ED2518" w14:textId="6772A580" w:rsidR="0004012B" w:rsidRPr="007216D4" w:rsidRDefault="0004012B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216D4">
        <w:rPr>
          <w:b/>
          <w:color w:val="000000"/>
        </w:rPr>
        <w:t>Для лота 11:</w:t>
      </w:r>
    </w:p>
    <w:p w14:paraId="27BA2ABE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24 марта 2023 г. по 04 мая 2023 г. - в размере начальной цены продажи лота;</w:t>
      </w:r>
    </w:p>
    <w:p w14:paraId="2C0686B4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05 мая 2023 г. по 11 мая 2023 г. - в размере 95,00% от начальной цены продажи лота;</w:t>
      </w:r>
    </w:p>
    <w:p w14:paraId="116A6C67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12 мая 2023 г. по 18 мая 2023 г. - в размере 90,00% от начальной цены продажи лота;</w:t>
      </w:r>
    </w:p>
    <w:p w14:paraId="3ACD6A0F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19 мая 2023 г. по 25 мая 2023 г. - в размере 85,00% от начальной цены продажи лота;</w:t>
      </w:r>
    </w:p>
    <w:p w14:paraId="756A9597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26 мая 2023 г. по 01 июня 2023 г. - в размере 80,00% от начальной цены продажи лота;</w:t>
      </w:r>
    </w:p>
    <w:p w14:paraId="0A6C277D" w14:textId="43E4BFDA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02 июня 2023 г. по 08 июня 2023 г. - в размере 74,00% от начальной цены продажи лота.</w:t>
      </w:r>
    </w:p>
    <w:p w14:paraId="7F4937F0" w14:textId="55B06B4F" w:rsidR="0004012B" w:rsidRPr="007216D4" w:rsidRDefault="0004012B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216D4">
        <w:rPr>
          <w:b/>
          <w:color w:val="000000"/>
        </w:rPr>
        <w:t>Для лота 12:</w:t>
      </w:r>
    </w:p>
    <w:p w14:paraId="656C2109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24 марта 2023 г. по 04 мая 2023 г. - в размере начальной цены продажи лота;</w:t>
      </w:r>
    </w:p>
    <w:p w14:paraId="003C3DAD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05 мая 2023 г. по 11 мая 2023 г. - в размере 92,00% от начальной цены продажи лота;</w:t>
      </w:r>
    </w:p>
    <w:p w14:paraId="2216BC70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12 мая 2023 г. по 18 мая 2023 г. - в размере 84,00% от начальной цены продажи лота;</w:t>
      </w:r>
    </w:p>
    <w:p w14:paraId="5D47DD11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19 мая 2023 г. по 25 мая 2023 г. - в размере 76,00% от начальной цены продажи лота;</w:t>
      </w:r>
    </w:p>
    <w:p w14:paraId="28F8CF3C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26 мая 2023 г. по 01 июня 2023 г. - в размере 68,00% от начальной цены продажи лота;</w:t>
      </w:r>
    </w:p>
    <w:p w14:paraId="6C330683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02 июня 2023 г. по 08 июня 2023 г. - в размере 60,00% от начальной цены продажи лота;</w:t>
      </w:r>
    </w:p>
    <w:p w14:paraId="7C8DC7FF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09 июня 2023 г. по 15 июня 2023 г. - в размере 52,00% от начальной цены продажи лота;</w:t>
      </w:r>
    </w:p>
    <w:p w14:paraId="72339AC8" w14:textId="05D0DC26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16 июня 2023 г. по 22 июня 2023 г. - в размере 44,00% от начальной цены продажи лота.</w:t>
      </w:r>
    </w:p>
    <w:p w14:paraId="25FC43E5" w14:textId="636DABF2" w:rsidR="0004012B" w:rsidRPr="007216D4" w:rsidRDefault="0004012B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216D4">
        <w:rPr>
          <w:b/>
          <w:color w:val="000000"/>
        </w:rPr>
        <w:t>Для лота 13:</w:t>
      </w:r>
    </w:p>
    <w:p w14:paraId="1E8CF022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24 марта 2023 г. по 04 мая 2023 г. - в размере начальной цены продажи лота;</w:t>
      </w:r>
    </w:p>
    <w:p w14:paraId="1FE51681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05 мая 2023 г. по 11 мая 2023 г. - в размере 95,00% от начальной цены продажи лота;</w:t>
      </w:r>
    </w:p>
    <w:p w14:paraId="39A0D407" w14:textId="47C3B223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12 мая 2023 г. по 18 мая 2023 г. - в размере 90,00% от начальной цены продажи лота.</w:t>
      </w:r>
    </w:p>
    <w:p w14:paraId="4BCFDDE6" w14:textId="42722961" w:rsidR="0004012B" w:rsidRPr="007216D4" w:rsidRDefault="0004012B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216D4">
        <w:rPr>
          <w:b/>
          <w:color w:val="000000"/>
        </w:rPr>
        <w:t>Для лота 15:</w:t>
      </w:r>
    </w:p>
    <w:p w14:paraId="1C2350F6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24 марта 2023 г. по 04 мая 2023 г. - в размере начальной цены продажи лота;</w:t>
      </w:r>
    </w:p>
    <w:p w14:paraId="11E5B4B4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05 мая 2023 г. по 11 мая 2023 г. - в размере 92,50% от начальной цены продажи лота;</w:t>
      </w:r>
    </w:p>
    <w:p w14:paraId="34520DDF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lastRenderedPageBreak/>
        <w:t>с 12 мая 2023 г. по 18 мая 2023 г. - в размере 85,00% от начальной цены продажи лота;</w:t>
      </w:r>
    </w:p>
    <w:p w14:paraId="4AEAEB7E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19 мая 2023 г. по 25 мая 2023 г. - в размере 77,50% от начальной цены продажи лота;</w:t>
      </w:r>
    </w:p>
    <w:p w14:paraId="2D561E92" w14:textId="16A22646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26 мая 2023 г. по 01 июня 2023 г. - в размере 70,00% от начальной цены продажи лота.</w:t>
      </w:r>
    </w:p>
    <w:p w14:paraId="663EAC0A" w14:textId="18BEF82E" w:rsidR="0004012B" w:rsidRPr="007216D4" w:rsidRDefault="0004012B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216D4">
        <w:rPr>
          <w:b/>
          <w:color w:val="000000"/>
        </w:rPr>
        <w:t>Для лота 16:</w:t>
      </w:r>
    </w:p>
    <w:p w14:paraId="68669A02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24 марта 2023 г. по 04 мая 2023 г. - в размере начальной цены продажи лота;</w:t>
      </w:r>
    </w:p>
    <w:p w14:paraId="432F3DA8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05 мая 2023 г. по 11 мая 2023 г. - в размере 95,00% от начальной цены продажи лота;</w:t>
      </w:r>
    </w:p>
    <w:p w14:paraId="065D2456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12 мая 2023 г. по 18 мая 2023 г. - в размере 90,00% от начальной цены продажи лота;</w:t>
      </w:r>
    </w:p>
    <w:p w14:paraId="3E47A39A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19 мая 2023 г. по 25 мая 2023 г. - в размере 85,00% от начальной цены продажи лота;</w:t>
      </w:r>
    </w:p>
    <w:p w14:paraId="3995D30A" w14:textId="4BD6CADD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26 мая 2023 г. по 01 июня 2023 г. - в размере 80,00% от начальной цены продажи лота.</w:t>
      </w:r>
    </w:p>
    <w:p w14:paraId="0080AE7B" w14:textId="3AA24487" w:rsidR="0004012B" w:rsidRPr="007216D4" w:rsidRDefault="0004012B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216D4">
        <w:rPr>
          <w:b/>
          <w:color w:val="000000"/>
        </w:rPr>
        <w:t>Для лота 17:</w:t>
      </w:r>
    </w:p>
    <w:p w14:paraId="5396A794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24 марта 2023 г. по 04 мая 2023 г. - в размере начальной цены продажи лота;</w:t>
      </w:r>
    </w:p>
    <w:p w14:paraId="55A7CA0E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05 мая 2023 г. по 11 мая 2023 г. - в размере 92,30% от начальной цены продажи лота;</w:t>
      </w:r>
    </w:p>
    <w:p w14:paraId="20FF6D81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12 мая 2023 г. по 18 мая 2023 г. - в размере 84,60% от начальной цены продажи лота;</w:t>
      </w:r>
    </w:p>
    <w:p w14:paraId="0218AF5B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19 мая 2023 г. по 25 мая 2023 г. - в размере 76,90% от начальной цены продажи лота;</w:t>
      </w:r>
    </w:p>
    <w:p w14:paraId="65A307BF" w14:textId="18A97604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26 мая 2023 г. по 01 июня 2023 г. - в размере 69,20% от начальной цены продажи лота.</w:t>
      </w:r>
    </w:p>
    <w:p w14:paraId="41CFEBF9" w14:textId="4D2D9709" w:rsidR="0004012B" w:rsidRPr="007216D4" w:rsidRDefault="0004012B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216D4">
        <w:rPr>
          <w:b/>
          <w:color w:val="000000"/>
        </w:rPr>
        <w:t>Для лота 18:</w:t>
      </w:r>
    </w:p>
    <w:p w14:paraId="304323B1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24 марта 2023 г. по 04 мая 2023 г. - в размере начальной цены продажи лота;</w:t>
      </w:r>
    </w:p>
    <w:p w14:paraId="1ABD0BC1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05 мая 2023 г. по 11 мая 2023 г. - в размере 94,00% от начальной цены продажи лота;</w:t>
      </w:r>
    </w:p>
    <w:p w14:paraId="6178A568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12 мая 2023 г. по 18 мая 2023 г. - в размере 88,00% от начальной цены продажи лота;</w:t>
      </w:r>
    </w:p>
    <w:p w14:paraId="6C6E6CC2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19 мая 2023 г. по 25 мая 2023 г. - в размере 82,00% от начальной цены продажи лота;</w:t>
      </w:r>
    </w:p>
    <w:p w14:paraId="3821314C" w14:textId="0C797370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26 мая 2023 г. по 01 июня 2023 г. - в размере 76,00% от начальной цены продажи лота.</w:t>
      </w:r>
    </w:p>
    <w:p w14:paraId="6CA3D28E" w14:textId="6911D0DE" w:rsidR="0004012B" w:rsidRPr="007216D4" w:rsidRDefault="0004012B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216D4">
        <w:rPr>
          <w:b/>
          <w:color w:val="000000"/>
        </w:rPr>
        <w:t>Для лота 19:</w:t>
      </w:r>
    </w:p>
    <w:p w14:paraId="3FC37BBA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24 марта 2023 г. по 04 мая 2023 г. - в размере начальной цены продажи лота;</w:t>
      </w:r>
    </w:p>
    <w:p w14:paraId="496E5441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05 мая 2023 г. по 11 мая 2023 г. - в размере 93,80% от начальной цены продажи лота;</w:t>
      </w:r>
    </w:p>
    <w:p w14:paraId="28A3189B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12 мая 2023 г. по 18 мая 2023 г. - в размере 87,60% от начальной цены продажи лота;</w:t>
      </w:r>
    </w:p>
    <w:p w14:paraId="13F3C7BB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19 мая 2023 г. по 25 мая 2023 г. - в размере 81,40% от начальной цены продажи лота;</w:t>
      </w:r>
    </w:p>
    <w:p w14:paraId="0A42071C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26 мая 2023 г. по 01 июня 2023 г. - в размере 75,20% от начальной цены продажи лота;</w:t>
      </w:r>
    </w:p>
    <w:p w14:paraId="2A4E42CA" w14:textId="183E70B5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02 июня 2023 г. по 08 июня 2023 г. - в размере 69,00% от начальной цены продажи лота.</w:t>
      </w:r>
    </w:p>
    <w:p w14:paraId="4FFB4E61" w14:textId="3E5674B6" w:rsidR="0004012B" w:rsidRPr="007216D4" w:rsidRDefault="0004012B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216D4">
        <w:rPr>
          <w:b/>
          <w:color w:val="000000"/>
        </w:rPr>
        <w:t>Для лота 20:</w:t>
      </w:r>
    </w:p>
    <w:p w14:paraId="0C0B51D0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24 марта 2023 г. по 04 мая 2023 г. - в размере начальной цены продажи лота;</w:t>
      </w:r>
    </w:p>
    <w:p w14:paraId="294E3EB4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05 мая 2023 г. по 11 мая 2023 г. - в размере 95,00% от начальной цены продажи лота;</w:t>
      </w:r>
    </w:p>
    <w:p w14:paraId="39C84453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12 мая 2023 г. по 18 мая 2023 г. - в размере 90,00% от начальной цены продажи лота;</w:t>
      </w:r>
    </w:p>
    <w:p w14:paraId="52F20230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19 мая 2023 г. по 25 мая 2023 г. - в размере 85,00% от начальной цены продажи лота;</w:t>
      </w:r>
    </w:p>
    <w:p w14:paraId="294AC3B4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26 мая 2023 г. по 01 июня 2023 г. - в размере 80,00% от начальной цены продажи лота;</w:t>
      </w:r>
    </w:p>
    <w:p w14:paraId="0A314D3D" w14:textId="54ED43FD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02 июня 2023 г. по 08 июня 2023 г. - в размере 75,00% от начальной цены продажи лота.</w:t>
      </w:r>
    </w:p>
    <w:p w14:paraId="69080437" w14:textId="531345CE" w:rsidR="0004012B" w:rsidRPr="007216D4" w:rsidRDefault="0004012B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216D4">
        <w:rPr>
          <w:b/>
          <w:color w:val="000000"/>
        </w:rPr>
        <w:t>Для лота 21:</w:t>
      </w:r>
    </w:p>
    <w:p w14:paraId="27C6BDB9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24 марта 2023 г. по 04 мая 2023 г. - в размере начальной цены продажи лота;</w:t>
      </w:r>
    </w:p>
    <w:p w14:paraId="0E692DD0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05 мая 2023 г. по 11 мая 2023 г. - в размере 93,70% от начальной цены продажи лота;</w:t>
      </w:r>
    </w:p>
    <w:p w14:paraId="740F429A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12 мая 2023 г. по 18 мая 2023 г. - в размере 87,40% от начальной цены продажи лота;</w:t>
      </w:r>
    </w:p>
    <w:p w14:paraId="2E768ED8" w14:textId="778A3041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19 мая 2023 г. по 25 мая 2023 г. - в размере 81,10% от начальной цены продажи лота.</w:t>
      </w:r>
    </w:p>
    <w:p w14:paraId="7396AAE9" w14:textId="15C54A89" w:rsidR="0004012B" w:rsidRPr="007216D4" w:rsidRDefault="0004012B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216D4">
        <w:rPr>
          <w:b/>
          <w:color w:val="000000"/>
        </w:rPr>
        <w:t>Для лотов 22, 27:</w:t>
      </w:r>
    </w:p>
    <w:p w14:paraId="7F538D32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24 марта 2023 г. по 30 апреля 2023 г. - в размере начальной цены продажи лотов;</w:t>
      </w:r>
    </w:p>
    <w:p w14:paraId="435CA888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01 мая 2023 г. по 03 мая 2023 г. - в размере 92,40% от начальной цены продажи лотов;</w:t>
      </w:r>
    </w:p>
    <w:p w14:paraId="54BA3C80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04 мая 2023 г. по 06 мая 2023 г. - в размере 84,80% от начальной цены продажи лотов;</w:t>
      </w:r>
    </w:p>
    <w:p w14:paraId="07AFE534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07 мая 2023 г. по 09 мая 2023 г. - в размере 77,20% от начальной цены продажи лотов;</w:t>
      </w:r>
    </w:p>
    <w:p w14:paraId="01F8A22F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10 мая 2023 г. по 12 мая 2023 г. - в размере 69,60% от начальной цены продажи лотов;</w:t>
      </w:r>
    </w:p>
    <w:p w14:paraId="3A729195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13 мая 2023 г. по 15 мая 2023 г. - в размере 62,00% от начальной цены продажи лотов;</w:t>
      </w:r>
    </w:p>
    <w:p w14:paraId="5847D6EC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16 мая 2023 г. по 18 мая 2023 г. - в размере 54,40% от начальной цены продажи лотов;</w:t>
      </w:r>
    </w:p>
    <w:p w14:paraId="570D0BC0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19 мая 2023 г. по 21 мая 2023 г. - в размере 46,80% от начальной цены продажи лотов;</w:t>
      </w:r>
    </w:p>
    <w:p w14:paraId="2A88B3CC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22 мая 2023 г. по 24 мая 2023 г. - в размере 39,10% от начальной цены продажи лотов;</w:t>
      </w:r>
    </w:p>
    <w:p w14:paraId="596653ED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25 мая 2023 г. по 27 мая 2023 г. - в размере 31,40% от начальной цены продажи лотов;</w:t>
      </w:r>
    </w:p>
    <w:p w14:paraId="45AE9B7D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28 мая 2023 г. по 30 мая 2023 г. - в размере 23,70% от начальной цены продажи лотов;</w:t>
      </w:r>
    </w:p>
    <w:p w14:paraId="568FF5EE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lastRenderedPageBreak/>
        <w:t>с 31 мая 2023 г. по 02 июня 2023 г. - в размере 16,00% от начальной цены продажи лотов;</w:t>
      </w:r>
    </w:p>
    <w:p w14:paraId="6BDA9E66" w14:textId="77777777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03 июня 2023 г. по 05 июня 2023 г. - в размере 8,30% от начальной цены продажи лотов;</w:t>
      </w:r>
    </w:p>
    <w:p w14:paraId="16DB3B9A" w14:textId="3C3D5C11" w:rsidR="00F8127C" w:rsidRPr="007216D4" w:rsidRDefault="00F8127C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06 июня 2023 г. по 08 июня 2023 г. - в размере 0,60% от начальной цены продажи лотов.</w:t>
      </w:r>
    </w:p>
    <w:p w14:paraId="4CC9348C" w14:textId="551E901D" w:rsidR="0004012B" w:rsidRPr="007216D4" w:rsidRDefault="0004012B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216D4">
        <w:rPr>
          <w:b/>
          <w:color w:val="000000"/>
        </w:rPr>
        <w:t>Для лота 23:</w:t>
      </w:r>
    </w:p>
    <w:p w14:paraId="4C11CC8A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24 марта 2023 г. по 04 мая 2023 г. - в размере начальной цены продажи лота;</w:t>
      </w:r>
    </w:p>
    <w:p w14:paraId="61E0A4CC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05 мая 2023 г. по 11 мая 2023 г. - в размере 92,30% от начальной цены продажи лота;</w:t>
      </w:r>
    </w:p>
    <w:p w14:paraId="021F0EB7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12 мая 2023 г. по 18 мая 2023 г. - в размере 84,60% от начальной цены продажи лота;</w:t>
      </w:r>
    </w:p>
    <w:p w14:paraId="7C842578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19 мая 2023 г. по 25 мая 2023 г. - в размере 76,90% от начальной цены продажи лота;</w:t>
      </w:r>
    </w:p>
    <w:p w14:paraId="749E6620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26 мая 2023 г. по 01 июня 2023 г. - в размере 69,20% от начальной цены продажи лота;</w:t>
      </w:r>
    </w:p>
    <w:p w14:paraId="7BC0E25E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02 июня 2023 г. по 08 июня 2023 г. - в размере 61,50% от начальной цены продажи лота;</w:t>
      </w:r>
    </w:p>
    <w:p w14:paraId="31B91D05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09 июня 2023 г. по 15 июня 2023 г. - в размере 53,80% от начальной цены продажи лота;</w:t>
      </w:r>
    </w:p>
    <w:p w14:paraId="259B1FCF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16 июня 2023 г. по 22 июня 2023 г. - в размере 46,10% от начальной цены продажи лота;</w:t>
      </w:r>
    </w:p>
    <w:p w14:paraId="4B201D9E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23 июня 2023 г. по 29 июня 2023 г. - в размере 38,40% от начальной цены продажи лота;</w:t>
      </w:r>
    </w:p>
    <w:p w14:paraId="2A1D12F0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30 июня 2023 г. по 06 июля 2023 г. - в размере 30,70% от начальной цены продажи лота;</w:t>
      </w:r>
    </w:p>
    <w:p w14:paraId="386C412D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07 июля 2023 г. по 13 июля 2023 г. - в размере 23,00% от начальной цены продажи лота;</w:t>
      </w:r>
    </w:p>
    <w:p w14:paraId="2C0D39D5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14 июля 2023 г. по 20 июля 2023 г. - в размере 15,30% от начальной цены продажи лота;</w:t>
      </w:r>
    </w:p>
    <w:p w14:paraId="12707C18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21 июля 2023 г. по 27 июля 2023 г. - в размере 7,60% от начальной цены продажи лота;</w:t>
      </w:r>
    </w:p>
    <w:p w14:paraId="0B6A1DEF" w14:textId="3809B50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28 июля 2023 г. по 03 августа 2023 г. - в размере 1,00% от начальной цены продажи лота.</w:t>
      </w:r>
    </w:p>
    <w:p w14:paraId="524397FD" w14:textId="5491421C" w:rsidR="0004012B" w:rsidRPr="007216D4" w:rsidRDefault="0004012B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216D4">
        <w:rPr>
          <w:b/>
          <w:color w:val="000000"/>
        </w:rPr>
        <w:t>Для лотов 24, 28, 30-31:</w:t>
      </w:r>
    </w:p>
    <w:p w14:paraId="20C02D8A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24 марта 2023 г. по 04 мая 2023 г. - в размере начальной цены продажи лотов;</w:t>
      </w:r>
    </w:p>
    <w:p w14:paraId="079FC866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05 мая 2023 г. по 11 мая 2023 г. - в размере 92,30% от начальной цены продажи лотов;</w:t>
      </w:r>
    </w:p>
    <w:p w14:paraId="17D7AC8D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12 мая 2023 г. по 18 мая 2023 г. - в размере 84,60% от начальной цены продажи лотов;</w:t>
      </w:r>
    </w:p>
    <w:p w14:paraId="4803593D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19 мая 2023 г. по 25 мая 2023 г. - в размере 76,90% от начальной цены продажи лотов;</w:t>
      </w:r>
    </w:p>
    <w:p w14:paraId="438365F5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26 мая 2023 г. по 01 июня 2023 г. - в размере 69,20% от начальной цены продажи лотов;</w:t>
      </w:r>
    </w:p>
    <w:p w14:paraId="22EB37F4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02 июня 2023 г. по 08 июня 2023 г. - в размере 61,50% от начальной цены продажи лотов;</w:t>
      </w:r>
    </w:p>
    <w:p w14:paraId="34CE5E36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09 июня 2023 г. по 15 июня 2023 г. - в размере 53,80% от начальной цены продажи лотов;</w:t>
      </w:r>
    </w:p>
    <w:p w14:paraId="6C011DE6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16 июня 2023 г. по 22 июня 2023 г. - в размере 46,10% от начальной цены продажи лотов;</w:t>
      </w:r>
    </w:p>
    <w:p w14:paraId="01E4EA0F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23 июня 2023 г. по 29 июня 2023 г. - в размере 38,40% от начальной цены продажи лотов;</w:t>
      </w:r>
    </w:p>
    <w:p w14:paraId="45F3EB56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30 июня 2023 г. по 06 июля 2023 г. - в размере 30,70% от начальной цены продажи лотов;</w:t>
      </w:r>
    </w:p>
    <w:p w14:paraId="39980A54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07 июля 2023 г. по 13 июля 2023 г. - в размере 23,00% от начальной цены продажи лотов;</w:t>
      </w:r>
    </w:p>
    <w:p w14:paraId="18D0F8F5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14 июля 2023 г. по 20 июля 2023 г. - в размере 15,30% от начальной цены продажи лотов;</w:t>
      </w:r>
    </w:p>
    <w:p w14:paraId="23EB8A93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21 июля 2023 г. по 27 июля 2023 г. - в размере 7,60% от начальной цены продажи лотов;</w:t>
      </w:r>
    </w:p>
    <w:p w14:paraId="6772AAAD" w14:textId="15D42DF8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28 июля 2023 г. по 03 августа 2023 г. - в размере 0,60% от начальной цены продажи лотов.</w:t>
      </w:r>
    </w:p>
    <w:p w14:paraId="0922E54E" w14:textId="45FCEEDB" w:rsidR="0004012B" w:rsidRPr="007216D4" w:rsidRDefault="0004012B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216D4">
        <w:rPr>
          <w:b/>
          <w:color w:val="000000"/>
        </w:rPr>
        <w:t>Для лота 25:</w:t>
      </w:r>
    </w:p>
    <w:p w14:paraId="257247A4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24 марта 2023 г. по 04 мая 2023 г. - в размере начальной цены продажи лота;</w:t>
      </w:r>
    </w:p>
    <w:p w14:paraId="2C332BD5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05 мая 2023 г. по 11 мая 2023 г. - в размере 92,40% от начальной цены продажи лота;</w:t>
      </w:r>
    </w:p>
    <w:p w14:paraId="42254845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12 мая 2023 г. по 18 мая 2023 г. - в размере 84,80% от начальной цены продажи лота;</w:t>
      </w:r>
    </w:p>
    <w:p w14:paraId="2B525A41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19 мая 2023 г. по 25 мая 2023 г. - в размере 77,20% от начальной цены продажи лота;</w:t>
      </w:r>
    </w:p>
    <w:p w14:paraId="115D4BA1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26 мая 2023 г. по 01 июня 2023 г. - в размере 69,60% от начальной цены продажи лота;</w:t>
      </w:r>
    </w:p>
    <w:p w14:paraId="432B1510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02 июня 2023 г. по 08 июня 2023 г. - в размере 62,00% от начальной цены продажи лота;</w:t>
      </w:r>
    </w:p>
    <w:p w14:paraId="66D3DBC7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09 июня 2023 г. по 15 июня 2023 г. - в размере 54,40% от начальной цены продажи лота;</w:t>
      </w:r>
    </w:p>
    <w:p w14:paraId="68A360BE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16 июня 2023 г. по 22 июня 2023 г. - в размере 46,80% от начальной цены продажи лота;</w:t>
      </w:r>
    </w:p>
    <w:p w14:paraId="5EC3581A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23 июня 2023 г. по 29 июня 2023 г. - в размере 39,20% от начальной цены продажи лота;</w:t>
      </w:r>
    </w:p>
    <w:p w14:paraId="0717B9B0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lastRenderedPageBreak/>
        <w:t>с 30 июня 2023 г. по 06 июля 2023 г. - в размере 31,60% от начальной цены продажи лота;</w:t>
      </w:r>
    </w:p>
    <w:p w14:paraId="343B390E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07 июля 2023 г. по 13 июля 2023 г. - в размере 24,00% от начальной цены продажи лота;</w:t>
      </w:r>
    </w:p>
    <w:p w14:paraId="5F0896B1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14 июля 2023 г. по 20 июля 2023 г. - в размере 16,40% от начальной цены продажи лота;</w:t>
      </w:r>
    </w:p>
    <w:p w14:paraId="6789DE83" w14:textId="77777777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21 июля 2023 г. по 27 июля 2023 г. - в размере 8,80% от начальной цены продажи лота;</w:t>
      </w:r>
    </w:p>
    <w:p w14:paraId="07F44EC6" w14:textId="77E75AEF" w:rsidR="002962F9" w:rsidRPr="007216D4" w:rsidRDefault="002962F9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28 июля 2023 г. по 03 августа 2023 г. - в размере 1,20% от начальной цены продажи лота.</w:t>
      </w:r>
    </w:p>
    <w:p w14:paraId="1AC39471" w14:textId="5BC800C1" w:rsidR="0004012B" w:rsidRPr="007216D4" w:rsidRDefault="0004012B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216D4">
        <w:rPr>
          <w:b/>
          <w:color w:val="000000"/>
        </w:rPr>
        <w:t>Для лота 26:</w:t>
      </w:r>
    </w:p>
    <w:p w14:paraId="147B01BA" w14:textId="77777777" w:rsidR="00904092" w:rsidRPr="007216D4" w:rsidRDefault="00904092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24 марта 2023 г. по 04 мая 2023 г. - в размере начальной цены продажи лота;</w:t>
      </w:r>
    </w:p>
    <w:p w14:paraId="4DFDE867" w14:textId="77777777" w:rsidR="00904092" w:rsidRPr="007216D4" w:rsidRDefault="00904092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05 мая 2023 г. по 11 мая 2023 г. - в размере 92,40% от начальной цены продажи лота;</w:t>
      </w:r>
    </w:p>
    <w:p w14:paraId="20C99B3A" w14:textId="77777777" w:rsidR="00904092" w:rsidRPr="007216D4" w:rsidRDefault="00904092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12 мая 2023 г. по 18 мая 2023 г. - в размере 84,80% от начальной цены продажи лота;</w:t>
      </w:r>
    </w:p>
    <w:p w14:paraId="7154B172" w14:textId="77777777" w:rsidR="00904092" w:rsidRPr="007216D4" w:rsidRDefault="00904092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19 мая 2023 г. по 25 мая 2023 г. - в размере 77,20% от начальной цены продажи лота;</w:t>
      </w:r>
    </w:p>
    <w:p w14:paraId="59285727" w14:textId="77777777" w:rsidR="00904092" w:rsidRPr="007216D4" w:rsidRDefault="00904092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26 мая 2023 г. по 01 июня 2023 г. - в размере 69,60% от начальной цены продажи лота;</w:t>
      </w:r>
    </w:p>
    <w:p w14:paraId="7BA44D01" w14:textId="77777777" w:rsidR="00904092" w:rsidRPr="007216D4" w:rsidRDefault="00904092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02 июня 2023 г. по 08 июня 2023 г. - в размере 62,00% от начальной цены продажи лота;</w:t>
      </w:r>
    </w:p>
    <w:p w14:paraId="692B1765" w14:textId="77777777" w:rsidR="00904092" w:rsidRPr="007216D4" w:rsidRDefault="00904092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09 июня 2023 г. по 15 июня 2023 г. - в размере 54,40% от начальной цены продажи лота;</w:t>
      </w:r>
    </w:p>
    <w:p w14:paraId="352D7D98" w14:textId="77777777" w:rsidR="00904092" w:rsidRPr="007216D4" w:rsidRDefault="00904092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16 июня 2023 г. по 22 июня 2023 г. - в размере 46,70% от начальной цены продажи лота;</w:t>
      </w:r>
    </w:p>
    <w:p w14:paraId="2D380C62" w14:textId="77777777" w:rsidR="00904092" w:rsidRPr="007216D4" w:rsidRDefault="00904092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23 июня 2023 г. по 29 июня 2023 г. - в размере 39,00% от начальной цены продажи лота;</w:t>
      </w:r>
    </w:p>
    <w:p w14:paraId="5A3FCF1C" w14:textId="77777777" w:rsidR="00904092" w:rsidRPr="007216D4" w:rsidRDefault="00904092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30 июня 2023 г. по 06 июля 2023 г. - в размере 31,30% от начальной цены продажи лота;</w:t>
      </w:r>
    </w:p>
    <w:p w14:paraId="5CF95843" w14:textId="77777777" w:rsidR="00904092" w:rsidRPr="007216D4" w:rsidRDefault="00904092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07 июля 2023 г. по 13 июля 2023 г. - в размере 23,60% от начальной цены продажи лота;</w:t>
      </w:r>
    </w:p>
    <w:p w14:paraId="64BBDC2D" w14:textId="77777777" w:rsidR="00904092" w:rsidRPr="007216D4" w:rsidRDefault="00904092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14 июля 2023 г. по 20 июля 2023 г. - в размере 15,90% от начальной цены продажи лота;</w:t>
      </w:r>
    </w:p>
    <w:p w14:paraId="15FAA263" w14:textId="77777777" w:rsidR="00904092" w:rsidRPr="007216D4" w:rsidRDefault="00904092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21 июля 2023 г. по 27 июля 2023 г. - в размере 8,20% от начальной цены продажи лота;</w:t>
      </w:r>
    </w:p>
    <w:p w14:paraId="715EDDAE" w14:textId="6A3C9397" w:rsidR="00904092" w:rsidRPr="007216D4" w:rsidRDefault="00904092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28 июля 2023 г. по 03 августа 2023 г. - в размере 0,50% от начальной цены продажи лота.</w:t>
      </w:r>
    </w:p>
    <w:p w14:paraId="63A21957" w14:textId="645656CD" w:rsidR="0004012B" w:rsidRPr="007216D4" w:rsidRDefault="0004012B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216D4">
        <w:rPr>
          <w:b/>
          <w:color w:val="000000"/>
        </w:rPr>
        <w:t>Для лота 29:</w:t>
      </w:r>
    </w:p>
    <w:p w14:paraId="51399F52" w14:textId="77777777" w:rsidR="00904092" w:rsidRPr="007216D4" w:rsidRDefault="00904092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24 марта 2023 г. по 04 мая 2023 г. - в размере начальной цены продажи лота;</w:t>
      </w:r>
    </w:p>
    <w:p w14:paraId="2AA1FE15" w14:textId="77777777" w:rsidR="00904092" w:rsidRPr="007216D4" w:rsidRDefault="00904092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05 мая 2023 г. по 11 мая 2023 г. - в размере 92,40% от начальной цены продажи лота;</w:t>
      </w:r>
    </w:p>
    <w:p w14:paraId="239D37AF" w14:textId="77777777" w:rsidR="00904092" w:rsidRPr="007216D4" w:rsidRDefault="00904092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12 мая 2023 г. по 18 мая 2023 г. - в размере 84,80% от начальной цены продажи лота;</w:t>
      </w:r>
    </w:p>
    <w:p w14:paraId="616DF60F" w14:textId="77777777" w:rsidR="00904092" w:rsidRPr="007216D4" w:rsidRDefault="00904092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19 мая 2023 г. по 25 мая 2023 г. - в размере 77,20% от начальной цены продажи лота;</w:t>
      </w:r>
    </w:p>
    <w:p w14:paraId="52859436" w14:textId="77777777" w:rsidR="00904092" w:rsidRPr="007216D4" w:rsidRDefault="00904092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26 мая 2023 г. по 01 июня 2023 г. - в размере 69,60% от начальной цены продажи лота;</w:t>
      </w:r>
    </w:p>
    <w:p w14:paraId="6993B1A2" w14:textId="77777777" w:rsidR="00904092" w:rsidRPr="007216D4" w:rsidRDefault="00904092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02 июня 2023 г. по 08 июня 2023 г. - в размере 62,00% от начальной цены продажи лота;</w:t>
      </w:r>
    </w:p>
    <w:p w14:paraId="621281C5" w14:textId="77777777" w:rsidR="00904092" w:rsidRPr="007216D4" w:rsidRDefault="00904092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09 июня 2023 г. по 15 июня 2023 г. - в размере 54,40% от начальной цены продажи лота;</w:t>
      </w:r>
    </w:p>
    <w:p w14:paraId="7B094E4F" w14:textId="77777777" w:rsidR="00904092" w:rsidRPr="007216D4" w:rsidRDefault="00904092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16 июня 2023 г. по 22 июня 2023 г. - в размере 46,80% от начальной цены продажи лота;</w:t>
      </w:r>
    </w:p>
    <w:p w14:paraId="2F0E348C" w14:textId="77777777" w:rsidR="00904092" w:rsidRPr="007216D4" w:rsidRDefault="00904092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23 июня 2023 г. по 29 июня 2023 г. - в размере 39,20% от начальной цены продажи лота;</w:t>
      </w:r>
    </w:p>
    <w:p w14:paraId="4F029E79" w14:textId="77777777" w:rsidR="00904092" w:rsidRPr="007216D4" w:rsidRDefault="00904092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30 июня 2023 г. по 06 июля 2023 г. - в размере 31,60% от начальной цены продажи лота;</w:t>
      </w:r>
    </w:p>
    <w:p w14:paraId="328669F7" w14:textId="77777777" w:rsidR="00904092" w:rsidRPr="007216D4" w:rsidRDefault="00904092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07 июля 2023 г. по 13 июля 2023 г. - в размере 24,00% от начальной цены продажи лота;</w:t>
      </w:r>
    </w:p>
    <w:p w14:paraId="699BF2AF" w14:textId="77777777" w:rsidR="00904092" w:rsidRPr="007216D4" w:rsidRDefault="00904092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14 июля 2023 г. по 20 июля 2023 г. - в размере 16,40% от начальной цены продажи лота;</w:t>
      </w:r>
    </w:p>
    <w:p w14:paraId="1EBA0821" w14:textId="77777777" w:rsidR="00904092" w:rsidRPr="007216D4" w:rsidRDefault="00904092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21 июля 2023 г. по 27 июля 2023 г. - в размере 8,70% от начальной цены продажи лота;</w:t>
      </w:r>
    </w:p>
    <w:p w14:paraId="30F6E8BD" w14:textId="113A2602" w:rsidR="00904092" w:rsidRPr="007216D4" w:rsidRDefault="00904092" w:rsidP="00904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6D4">
        <w:rPr>
          <w:color w:val="000000"/>
        </w:rPr>
        <w:t>с 28 июля 2023 г. по 03 августа 2023 г. - в размере 1,00% от начальной цены продажи лота.</w:t>
      </w:r>
    </w:p>
    <w:p w14:paraId="2639B9A4" w14:textId="109A0EF9" w:rsidR="00927CB6" w:rsidRPr="007216D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7216D4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6D4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7216D4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98243F1" w14:textId="77777777" w:rsidR="0004012B" w:rsidRPr="007216D4" w:rsidRDefault="0004012B" w:rsidP="000401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Сделки по итогам торгов подлежат заключению с учетом положений Указа Президента </w:t>
      </w:r>
      <w:r w:rsidRPr="007216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557547A5" w14:textId="77777777" w:rsidR="0004012B" w:rsidRPr="007216D4" w:rsidRDefault="0004012B" w:rsidP="000401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F4A6FA5" w14:textId="77777777" w:rsidR="0004012B" w:rsidRPr="007216D4" w:rsidRDefault="0004012B" w:rsidP="000401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A4DB14E" w14:textId="77777777" w:rsidR="0004012B" w:rsidRPr="007216D4" w:rsidRDefault="0004012B" w:rsidP="000401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3E31E7" w14:textId="2197D322" w:rsidR="00927CB6" w:rsidRPr="007216D4" w:rsidRDefault="00927CB6" w:rsidP="000401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7216D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216D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7216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7216D4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16D4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7216D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7216D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7216D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7216D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6D4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Pr="007216D4">
        <w:rPr>
          <w:rFonts w:ascii="Times New Roman" w:hAnsi="Times New Roman" w:cs="Times New Roman"/>
          <w:sz w:val="24"/>
          <w:szCs w:val="24"/>
        </w:rPr>
        <w:lastRenderedPageBreak/>
        <w:t>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7216D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7216D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7216D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7216D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7216D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7216D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7216D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7216D4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1A91E583" w:rsidR="00FA2178" w:rsidRPr="007216D4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863349" w:rsidRPr="007216D4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FA2178"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E1BEE" w14:textId="5B855AE0" w:rsidR="00927CB6" w:rsidRPr="007216D4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7216D4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F3C926A" w14:textId="3DE9EFB7" w:rsidR="003869F0" w:rsidRPr="007216D4" w:rsidRDefault="00CF4E80" w:rsidP="003869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08432253"/>
      <w:r w:rsidRPr="007216D4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</w:t>
      </w:r>
      <w:r w:rsidR="00D977EA"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жно получить у КУ: </w:t>
      </w:r>
      <w:r w:rsidR="001846D4" w:rsidRPr="007216D4">
        <w:rPr>
          <w:rFonts w:ascii="Times New Roman" w:hAnsi="Times New Roman" w:cs="Times New Roman"/>
          <w:color w:val="000000"/>
          <w:sz w:val="24"/>
          <w:szCs w:val="24"/>
        </w:rPr>
        <w:t>с 11:00 до 1</w:t>
      </w:r>
      <w:r w:rsidR="00904092" w:rsidRPr="007216D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846D4" w:rsidRPr="007216D4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904092" w:rsidRPr="007216D4">
        <w:rPr>
          <w:rFonts w:ascii="Times New Roman" w:hAnsi="Times New Roman" w:cs="Times New Roman"/>
          <w:color w:val="000000"/>
          <w:sz w:val="24"/>
          <w:szCs w:val="24"/>
        </w:rPr>
        <w:t>, с 14:00 до 16:00</w:t>
      </w:r>
      <w:r w:rsidR="001846D4"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Самара, ул. </w:t>
      </w:r>
      <w:r w:rsidR="00904092" w:rsidRPr="007216D4">
        <w:rPr>
          <w:rFonts w:ascii="Times New Roman" w:hAnsi="Times New Roman" w:cs="Times New Roman"/>
          <w:color w:val="000000"/>
          <w:sz w:val="24"/>
          <w:szCs w:val="24"/>
        </w:rPr>
        <w:t>Урицкого</w:t>
      </w:r>
      <w:r w:rsidR="001846D4" w:rsidRPr="007216D4">
        <w:rPr>
          <w:rFonts w:ascii="Times New Roman" w:hAnsi="Times New Roman" w:cs="Times New Roman"/>
          <w:color w:val="000000"/>
          <w:sz w:val="24"/>
          <w:szCs w:val="24"/>
        </w:rPr>
        <w:t>, д.1</w:t>
      </w:r>
      <w:r w:rsidR="00904092" w:rsidRPr="007216D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4092"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БЦ «Деловой мир», </w:t>
      </w:r>
      <w:r w:rsidRPr="007216D4">
        <w:rPr>
          <w:rFonts w:ascii="Times New Roman" w:hAnsi="Times New Roman" w:cs="Times New Roman"/>
          <w:color w:val="000000"/>
          <w:sz w:val="24"/>
          <w:szCs w:val="24"/>
        </w:rPr>
        <w:t>тел. 8</w:t>
      </w:r>
      <w:r w:rsidR="00904092" w:rsidRPr="007216D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216D4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="00904092" w:rsidRPr="007216D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505-80-32, а также у ОТ: </w:t>
      </w:r>
      <w:r w:rsidR="00904092"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pf@auction-house.ru, </w:t>
      </w:r>
      <w:proofErr w:type="spellStart"/>
      <w:r w:rsidR="00904092" w:rsidRPr="007216D4">
        <w:rPr>
          <w:rFonts w:ascii="Times New Roman" w:hAnsi="Times New Roman" w:cs="Times New Roman"/>
          <w:color w:val="000000"/>
          <w:sz w:val="24"/>
          <w:szCs w:val="24"/>
        </w:rPr>
        <w:t>Харланова</w:t>
      </w:r>
      <w:proofErr w:type="spellEnd"/>
      <w:r w:rsidR="00904092"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 Наталья тел. 8(927)208-21-43,  Соболькова Елена 8(927)208-15-34 (мск+1 час) (по лотам 1, 2, 5-31); тел. 8(812)334-20-50 (с 9.00 до 18.00 по Московскому времени в рабочие дни) </w:t>
      </w:r>
      <w:hyperlink r:id="rId7" w:history="1">
        <w:r w:rsidR="00904092" w:rsidRPr="007216D4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904092"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 (лоты 3, 4).</w:t>
      </w:r>
    </w:p>
    <w:bookmarkEnd w:id="0"/>
    <w:p w14:paraId="0A8F63DB" w14:textId="2E6A68DE" w:rsidR="00B41D69" w:rsidRPr="007216D4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D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7216D4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7216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7216D4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7216D4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012B"/>
    <w:rsid w:val="000420FF"/>
    <w:rsid w:val="00055A93"/>
    <w:rsid w:val="00082F5E"/>
    <w:rsid w:val="000C70FE"/>
    <w:rsid w:val="000D2CD1"/>
    <w:rsid w:val="000F26A7"/>
    <w:rsid w:val="00111E44"/>
    <w:rsid w:val="0015099D"/>
    <w:rsid w:val="00164A19"/>
    <w:rsid w:val="001846D4"/>
    <w:rsid w:val="00194D86"/>
    <w:rsid w:val="001B75B3"/>
    <w:rsid w:val="001E7487"/>
    <w:rsid w:val="001F039D"/>
    <w:rsid w:val="002046F3"/>
    <w:rsid w:val="00227EB6"/>
    <w:rsid w:val="00240848"/>
    <w:rsid w:val="00273875"/>
    <w:rsid w:val="00284B1D"/>
    <w:rsid w:val="002962F9"/>
    <w:rsid w:val="002A7DBA"/>
    <w:rsid w:val="002B1B81"/>
    <w:rsid w:val="002F5F5A"/>
    <w:rsid w:val="0031121C"/>
    <w:rsid w:val="00344C14"/>
    <w:rsid w:val="003869F0"/>
    <w:rsid w:val="00394853"/>
    <w:rsid w:val="00432832"/>
    <w:rsid w:val="004544BF"/>
    <w:rsid w:val="00467D6B"/>
    <w:rsid w:val="004E7C64"/>
    <w:rsid w:val="00525513"/>
    <w:rsid w:val="005257AF"/>
    <w:rsid w:val="0054753F"/>
    <w:rsid w:val="0059668F"/>
    <w:rsid w:val="005B30D0"/>
    <w:rsid w:val="005B346C"/>
    <w:rsid w:val="005C1F1A"/>
    <w:rsid w:val="005F1F68"/>
    <w:rsid w:val="00607957"/>
    <w:rsid w:val="00642CBF"/>
    <w:rsid w:val="00662676"/>
    <w:rsid w:val="006716C3"/>
    <w:rsid w:val="0067512D"/>
    <w:rsid w:val="006845A2"/>
    <w:rsid w:val="00714773"/>
    <w:rsid w:val="007216D4"/>
    <w:rsid w:val="007229EA"/>
    <w:rsid w:val="00725750"/>
    <w:rsid w:val="00735EAD"/>
    <w:rsid w:val="007811AF"/>
    <w:rsid w:val="007B575E"/>
    <w:rsid w:val="007E0FAC"/>
    <w:rsid w:val="007E3E1A"/>
    <w:rsid w:val="007F15A1"/>
    <w:rsid w:val="00814A72"/>
    <w:rsid w:val="00825B29"/>
    <w:rsid w:val="00834CD6"/>
    <w:rsid w:val="00851CD7"/>
    <w:rsid w:val="00863349"/>
    <w:rsid w:val="00865FD7"/>
    <w:rsid w:val="00882E21"/>
    <w:rsid w:val="0090094D"/>
    <w:rsid w:val="00904092"/>
    <w:rsid w:val="00927CB6"/>
    <w:rsid w:val="009553DE"/>
    <w:rsid w:val="009D5CE6"/>
    <w:rsid w:val="00AB030D"/>
    <w:rsid w:val="00AF3005"/>
    <w:rsid w:val="00AF6509"/>
    <w:rsid w:val="00B41D69"/>
    <w:rsid w:val="00B715C8"/>
    <w:rsid w:val="00B953CE"/>
    <w:rsid w:val="00C035F0"/>
    <w:rsid w:val="00C11EFF"/>
    <w:rsid w:val="00C46EBB"/>
    <w:rsid w:val="00C47AB1"/>
    <w:rsid w:val="00C64DBE"/>
    <w:rsid w:val="00C73FF9"/>
    <w:rsid w:val="00CF06A5"/>
    <w:rsid w:val="00CF4E80"/>
    <w:rsid w:val="00D1566F"/>
    <w:rsid w:val="00D206FF"/>
    <w:rsid w:val="00D22BE6"/>
    <w:rsid w:val="00D46CFF"/>
    <w:rsid w:val="00D62667"/>
    <w:rsid w:val="00D977EA"/>
    <w:rsid w:val="00DA477E"/>
    <w:rsid w:val="00E16E00"/>
    <w:rsid w:val="00E614D3"/>
    <w:rsid w:val="00E82DD0"/>
    <w:rsid w:val="00EE2718"/>
    <w:rsid w:val="00F104BD"/>
    <w:rsid w:val="00F4657B"/>
    <w:rsid w:val="00F8127C"/>
    <w:rsid w:val="00FA2178"/>
    <w:rsid w:val="00FB25C7"/>
    <w:rsid w:val="00FD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621F5678-08FF-40FE-828B-50257ED4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12</Pages>
  <Words>6606</Words>
  <Characters>37657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75</cp:revision>
  <cp:lastPrinted>2022-10-10T13:19:00Z</cp:lastPrinted>
  <dcterms:created xsi:type="dcterms:W3CDTF">2019-07-23T07:42:00Z</dcterms:created>
  <dcterms:modified xsi:type="dcterms:W3CDTF">2022-12-06T14:57:00Z</dcterms:modified>
</cp:coreProperties>
</file>