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44F82" w14:textId="3661BF74" w:rsidR="00725EC7" w:rsidRPr="001F600A" w:rsidRDefault="00972109" w:rsidP="0031701D">
      <w:pPr>
        <w:ind w:firstLine="567"/>
        <w:jc w:val="both"/>
        <w:outlineLvl w:val="0"/>
        <w:rPr>
          <w:b/>
          <w:bCs/>
        </w:rPr>
      </w:pPr>
      <w:r w:rsidRPr="001F600A">
        <w:rPr>
          <w:b/>
          <w:bCs/>
        </w:rPr>
        <w:t>А</w:t>
      </w:r>
      <w:r w:rsidR="00725EC7" w:rsidRPr="001F600A">
        <w:rPr>
          <w:b/>
          <w:bCs/>
        </w:rPr>
        <w:t>кционерное общество «Российский аукционный дом»</w:t>
      </w:r>
      <w:r w:rsidR="008751C7" w:rsidRPr="001F600A">
        <w:rPr>
          <w:b/>
          <w:bCs/>
        </w:rPr>
        <w:t xml:space="preserve"> </w:t>
      </w:r>
      <w:r w:rsidR="00725EC7" w:rsidRPr="001F600A">
        <w:rPr>
          <w:b/>
          <w:bCs/>
        </w:rPr>
        <w:t xml:space="preserve">сообщает о проведении </w:t>
      </w:r>
      <w:r w:rsidR="001F600A" w:rsidRPr="001F600A">
        <w:rPr>
          <w:b/>
          <w:bCs/>
          <w:shd w:val="clear" w:color="auto" w:fill="FFFFFF"/>
        </w:rPr>
        <w:t xml:space="preserve">электронных торгов посредством публичного предложения (далее - Торги) </w:t>
      </w:r>
      <w:r w:rsidR="00D60CDF">
        <w:rPr>
          <w:b/>
          <w:bCs/>
          <w:shd w:val="clear" w:color="auto" w:fill="FFFFFF"/>
        </w:rPr>
        <w:t xml:space="preserve">по продаже имущества в рамках банкротства </w:t>
      </w:r>
      <w:r w:rsidR="00B607B0" w:rsidRPr="00B607B0">
        <w:rPr>
          <w:b/>
          <w:bCs/>
          <w:shd w:val="clear" w:color="auto" w:fill="FFFFFF"/>
        </w:rPr>
        <w:t>Бунядовой Анны Валерьевны</w:t>
      </w:r>
      <w:r w:rsidR="00D60CDF">
        <w:rPr>
          <w:b/>
          <w:bCs/>
          <w:shd w:val="clear" w:color="auto" w:fill="FFFFFF"/>
        </w:rPr>
        <w:t xml:space="preserve"> на</w:t>
      </w:r>
      <w:r w:rsidR="001F600A" w:rsidRPr="001F600A">
        <w:rPr>
          <w:b/>
          <w:bCs/>
          <w:shd w:val="clear" w:color="auto" w:fill="FFFFFF"/>
        </w:rPr>
        <w:t xml:space="preserve"> </w:t>
      </w:r>
      <w:r w:rsidR="001F600A" w:rsidRPr="001F600A">
        <w:rPr>
          <w:b/>
          <w:bCs/>
        </w:rPr>
        <w:t xml:space="preserve">электронной торговой площадке АО «Российский аукционный дом» по адресу в сети Интернет: </w:t>
      </w:r>
      <w:hyperlink r:id="rId8" w:history="1">
        <w:r w:rsidR="001F600A" w:rsidRPr="001F600A">
          <w:rPr>
            <w:rStyle w:val="af0"/>
            <w:b/>
            <w:bCs/>
          </w:rPr>
          <w:t>http://www.lot-online.ru/</w:t>
        </w:r>
      </w:hyperlink>
    </w:p>
    <w:p w14:paraId="6E94D77F" w14:textId="5C8E84D4" w:rsidR="00B05BB1" w:rsidRDefault="00B05BB1" w:rsidP="001F600A">
      <w:pPr>
        <w:ind w:firstLine="567"/>
        <w:rPr>
          <w:bCs/>
        </w:rPr>
      </w:pPr>
      <w:r w:rsidRPr="00B05BB1">
        <w:rPr>
          <w:rFonts w:eastAsia="Times New Roman"/>
          <w:b/>
          <w:bCs/>
        </w:rPr>
        <w:t xml:space="preserve">Организатор торгов – </w:t>
      </w:r>
      <w:r w:rsidR="002C1E69">
        <w:rPr>
          <w:bCs/>
        </w:rPr>
        <w:t>Дальневосточный</w:t>
      </w:r>
      <w:r w:rsidRPr="008751C7">
        <w:rPr>
          <w:bCs/>
        </w:rPr>
        <w:t xml:space="preserve"> филиал</w:t>
      </w:r>
      <w:r w:rsidR="00221701">
        <w:rPr>
          <w:bCs/>
        </w:rPr>
        <w:t xml:space="preserve"> </w:t>
      </w:r>
      <w:r w:rsidRPr="008751C7">
        <w:rPr>
          <w:bCs/>
        </w:rPr>
        <w:t>АО «Российский аукционный дом».</w:t>
      </w:r>
    </w:p>
    <w:p w14:paraId="119D2569" w14:textId="77777777" w:rsidR="001F600A" w:rsidRDefault="001F600A" w:rsidP="0031701D">
      <w:pPr>
        <w:ind w:firstLine="567"/>
        <w:jc w:val="both"/>
      </w:pPr>
    </w:p>
    <w:p w14:paraId="561171F3" w14:textId="1B61CA5D" w:rsidR="00965EC9" w:rsidRPr="008751C7" w:rsidRDefault="00965EC9" w:rsidP="0031701D">
      <w:pPr>
        <w:ind w:firstLine="567"/>
        <w:jc w:val="both"/>
      </w:pPr>
      <w:r w:rsidRPr="008751C7">
        <w:t xml:space="preserve">Указанное в настоящем информационном сообщении время – </w:t>
      </w:r>
      <w:r w:rsidR="008751C7" w:rsidRPr="008751C7">
        <w:t>м</w:t>
      </w:r>
      <w:r w:rsidRPr="008751C7">
        <w:t>осковское</w:t>
      </w:r>
      <w:r w:rsidR="008751C7">
        <w:t xml:space="preserve">. </w:t>
      </w:r>
      <w:r w:rsidRPr="008751C7">
        <w:t>При исчислении сроков, указанных в настоящем информационном сообщении</w:t>
      </w:r>
      <w:r w:rsidR="00534145">
        <w:t>,</w:t>
      </w:r>
      <w:r w:rsidRPr="008751C7">
        <w:t xml:space="preserve"> принимается время сервера электронной торговой площадки</w:t>
      </w:r>
      <w:r w:rsidR="008751C7">
        <w:t>.</w:t>
      </w:r>
    </w:p>
    <w:p w14:paraId="5B85E546" w14:textId="1CE0893F" w:rsidR="000C62B9" w:rsidRDefault="008F3E86" w:rsidP="000C62B9">
      <w:pPr>
        <w:ind w:firstLine="567"/>
        <w:jc w:val="both"/>
        <w:rPr>
          <w:rFonts w:eastAsia="Times New Roman"/>
        </w:rPr>
      </w:pPr>
      <w:bookmarkStart w:id="0" w:name="_Hlk518488158"/>
      <w:r w:rsidRPr="008F3E86">
        <w:rPr>
          <w:rFonts w:eastAsia="Times New Roman"/>
        </w:rPr>
        <w:t>Ознакомление с предметом торгов осуществляется в рабочие дни по контактным данным, 8 (812) 777-57-57, доб. 516, 8 (924) 003-13-12. Контактное лицо Генералова Елена. Лица, желающие ознакомиться с предметом торгов, должны иметь при себе документ, удостоверяющий личность, а также доверенность в случае ознакомления в качестве представителя физического или юридического лица. Адрес электронной почты: dv@auction-house.ru. Контактное лицо по осмотру Анна Валерьевна 8 (964) 400-84-04.</w:t>
      </w:r>
    </w:p>
    <w:p w14:paraId="6CFE04B5" w14:textId="77777777" w:rsidR="008F3E86" w:rsidRDefault="008F3E86" w:rsidP="000C62B9">
      <w:pPr>
        <w:ind w:firstLine="567"/>
        <w:jc w:val="both"/>
        <w:rPr>
          <w:rFonts w:eastAsia="Times New Roman"/>
          <w:b/>
          <w:bCs/>
        </w:rPr>
      </w:pPr>
    </w:p>
    <w:p w14:paraId="3064C0E2" w14:textId="247EF69F" w:rsidR="00D60CDF" w:rsidRDefault="00B607B0" w:rsidP="000C62B9">
      <w:pPr>
        <w:ind w:firstLine="567"/>
        <w:jc w:val="both"/>
        <w:rPr>
          <w:rFonts w:eastAsia="Times New Roman"/>
        </w:rPr>
      </w:pPr>
      <w:r w:rsidRPr="00B607B0">
        <w:rPr>
          <w:rFonts w:eastAsia="Times New Roman"/>
          <w:b/>
          <w:bCs/>
        </w:rPr>
        <w:t xml:space="preserve">ВАЖНО: </w:t>
      </w:r>
      <w:r w:rsidRPr="00B607B0">
        <w:rPr>
          <w:rFonts w:eastAsia="Times New Roman"/>
        </w:rPr>
        <w:t>Имущество находится в залоге у ПАО «БайкалБанк». Реализация имущества производится финансовым управляющим Королем Алексеем Андреевичем (ИНН 032314770902, СНИЛС 119-837-477 02, рег. номер: 15671, адрес для корреспонденции: 670042, Республика Бурятия, г. Улан-Удэ, а/я 6302) - член Союз арбитражных управляющих "Саморегулируемая организация "ДЕЛО" (125284, г Москва, г. Москва, Хорошевское шоссе, 32А (фактический адрес), оф.300, а/я 22, ОГРН 1035002205919, ИНН 5010029544), действующим на основании Решения Арбитражного суда Республики Бурятия от 29.09.2020 года (дата оглашения резолютивной части решения) по делу №А10-4881/2019.</w:t>
      </w:r>
    </w:p>
    <w:p w14:paraId="5369C789" w14:textId="77777777" w:rsidR="00B607B0" w:rsidRDefault="00B607B0" w:rsidP="00867BBD">
      <w:pPr>
        <w:ind w:firstLine="567"/>
        <w:jc w:val="both"/>
        <w:rPr>
          <w:b/>
          <w:bCs/>
          <w:color w:val="0070C0"/>
        </w:rPr>
      </w:pPr>
    </w:p>
    <w:p w14:paraId="144BDC11" w14:textId="77777777" w:rsidR="00B607B0" w:rsidRPr="00970288" w:rsidRDefault="00B607B0" w:rsidP="00970288">
      <w:pPr>
        <w:ind w:firstLine="567"/>
        <w:jc w:val="both"/>
        <w:rPr>
          <w:b/>
          <w:bCs/>
          <w:color w:val="0070C0"/>
        </w:rPr>
      </w:pPr>
      <w:r w:rsidRPr="00970288">
        <w:rPr>
          <w:b/>
          <w:bCs/>
          <w:color w:val="0070C0"/>
        </w:rPr>
        <w:t>Лот №3</w:t>
      </w:r>
    </w:p>
    <w:p w14:paraId="3D46322C" w14:textId="77777777" w:rsidR="00B607B0" w:rsidRDefault="00B607B0" w:rsidP="00B607B0">
      <w:pPr>
        <w:jc w:val="both"/>
        <w:rPr>
          <w:lang w:eastAsia="en-US"/>
        </w:rPr>
      </w:pPr>
      <w:r w:rsidRPr="00FB0B67">
        <w:rPr>
          <w:b/>
          <w:bCs/>
          <w:lang w:eastAsia="en-US"/>
        </w:rPr>
        <w:t>Мебель, бытовая техника, оборудование</w:t>
      </w:r>
      <w:r>
        <w:rPr>
          <w:lang w:eastAsia="en-US"/>
        </w:rPr>
        <w:t>. Всего 37 наименований.</w:t>
      </w:r>
    </w:p>
    <w:p w14:paraId="483ACF81" w14:textId="77777777" w:rsidR="00B607B0" w:rsidRDefault="00B607B0" w:rsidP="00B607B0">
      <w:pPr>
        <w:jc w:val="both"/>
        <w:rPr>
          <w:lang w:eastAsia="en-US"/>
        </w:rPr>
      </w:pPr>
      <w:r w:rsidRPr="00FB0B67">
        <w:rPr>
          <w:b/>
          <w:bCs/>
          <w:lang w:eastAsia="en-US"/>
        </w:rPr>
        <w:t>Адрес местоположения</w:t>
      </w:r>
      <w:r>
        <w:rPr>
          <w:lang w:eastAsia="en-US"/>
        </w:rPr>
        <w:t>: г. Северобайкальск, ул. Полиграфистов, д. 6</w:t>
      </w:r>
    </w:p>
    <w:p w14:paraId="33514270" w14:textId="77777777" w:rsidR="00B607B0" w:rsidRDefault="00B607B0" w:rsidP="00B607B0">
      <w:pPr>
        <w:jc w:val="both"/>
        <w:rPr>
          <w:b/>
          <w:bCs/>
        </w:rPr>
      </w:pPr>
    </w:p>
    <w:p w14:paraId="707683B6" w14:textId="77777777" w:rsidR="0039232E" w:rsidRDefault="00867BBD" w:rsidP="0039232E">
      <w:pPr>
        <w:jc w:val="both"/>
        <w:rPr>
          <w:lang w:eastAsia="en-US"/>
        </w:rPr>
      </w:pPr>
      <w:r w:rsidRPr="00BB6EE7">
        <w:rPr>
          <w:b/>
          <w:bCs/>
        </w:rPr>
        <w:t xml:space="preserve">Начальная цена: </w:t>
      </w:r>
      <w:r w:rsidR="0039232E" w:rsidRPr="0039232E">
        <w:rPr>
          <w:b/>
          <w:bCs/>
          <w:color w:val="0070C0"/>
        </w:rPr>
        <w:t>341 823</w:t>
      </w:r>
      <w:r w:rsidR="0039232E" w:rsidRPr="0039232E">
        <w:rPr>
          <w:color w:val="0070C0"/>
        </w:rPr>
        <w:t xml:space="preserve"> </w:t>
      </w:r>
      <w:r w:rsidR="0039232E" w:rsidRPr="00BB6EE7">
        <w:rPr>
          <w:color w:val="000000"/>
        </w:rPr>
        <w:t>(</w:t>
      </w:r>
      <w:r w:rsidR="0039232E">
        <w:rPr>
          <w:color w:val="000000"/>
        </w:rPr>
        <w:t>Триста сорок одна тысяча восемьсот двадцать три</w:t>
      </w:r>
      <w:r w:rsidR="0039232E" w:rsidRPr="00BB6EE7">
        <w:rPr>
          <w:color w:val="000000"/>
        </w:rPr>
        <w:t xml:space="preserve">) </w:t>
      </w:r>
      <w:r w:rsidR="0039232E" w:rsidRPr="0039232E">
        <w:rPr>
          <w:b/>
          <w:bCs/>
          <w:color w:val="0070C0"/>
        </w:rPr>
        <w:t>руб. 03 коп</w:t>
      </w:r>
      <w:r w:rsidR="0039232E" w:rsidRPr="00BB6EE7">
        <w:rPr>
          <w:b/>
          <w:bCs/>
        </w:rPr>
        <w:t xml:space="preserve">., </w:t>
      </w:r>
      <w:r w:rsidR="0039232E" w:rsidRPr="00BB6EE7">
        <w:rPr>
          <w:bCs/>
        </w:rPr>
        <w:t>НДС</w:t>
      </w:r>
      <w:r w:rsidR="0039232E" w:rsidRPr="00BB6EE7">
        <w:rPr>
          <w:b/>
          <w:bCs/>
        </w:rPr>
        <w:t xml:space="preserve"> </w:t>
      </w:r>
      <w:r w:rsidR="0039232E" w:rsidRPr="00BB6EE7">
        <w:t>не предусмотрен</w:t>
      </w:r>
    </w:p>
    <w:p w14:paraId="0E92DFA6" w14:textId="7B5F80EA" w:rsidR="00867BBD" w:rsidRDefault="00867BBD" w:rsidP="00867BBD">
      <w:pPr>
        <w:jc w:val="both"/>
        <w:rPr>
          <w:lang w:eastAsia="en-US"/>
        </w:rPr>
      </w:pPr>
      <w:r w:rsidRPr="00FA42AA">
        <w:rPr>
          <w:b/>
          <w:bCs/>
        </w:rPr>
        <w:t>Цена отсечения</w:t>
      </w:r>
      <w:r>
        <w:rPr>
          <w:b/>
          <w:bCs/>
        </w:rPr>
        <w:t>:</w:t>
      </w:r>
      <w:r w:rsidRPr="002B6C9C">
        <w:rPr>
          <w:b/>
          <w:bCs/>
        </w:rPr>
        <w:t xml:space="preserve"> </w:t>
      </w:r>
      <w:r w:rsidR="0039232E" w:rsidRPr="0039232E">
        <w:rPr>
          <w:b/>
          <w:bCs/>
          <w:color w:val="0070C0"/>
        </w:rPr>
        <w:t>246 112</w:t>
      </w:r>
      <w:r w:rsidRPr="0039232E">
        <w:rPr>
          <w:color w:val="0070C0"/>
        </w:rPr>
        <w:t xml:space="preserve"> </w:t>
      </w:r>
      <w:r w:rsidRPr="00BB6EE7">
        <w:rPr>
          <w:color w:val="000000"/>
        </w:rPr>
        <w:t>(</w:t>
      </w:r>
      <w:r w:rsidR="0039232E">
        <w:rPr>
          <w:color w:val="000000"/>
        </w:rPr>
        <w:t>Двести сорок шесть тысяч сто двенадцать</w:t>
      </w:r>
      <w:r w:rsidRPr="00BB6EE7">
        <w:rPr>
          <w:color w:val="000000"/>
        </w:rPr>
        <w:t xml:space="preserve">) </w:t>
      </w:r>
      <w:r w:rsidRPr="0039232E">
        <w:rPr>
          <w:b/>
          <w:bCs/>
          <w:color w:val="0070C0"/>
        </w:rPr>
        <w:t xml:space="preserve">руб. </w:t>
      </w:r>
      <w:r w:rsidR="0039232E" w:rsidRPr="0039232E">
        <w:rPr>
          <w:b/>
          <w:bCs/>
          <w:color w:val="0070C0"/>
        </w:rPr>
        <w:t>58</w:t>
      </w:r>
      <w:r w:rsidRPr="0039232E">
        <w:rPr>
          <w:b/>
          <w:bCs/>
          <w:color w:val="0070C0"/>
        </w:rPr>
        <w:t xml:space="preserve"> коп</w:t>
      </w:r>
      <w:r w:rsidRPr="00BB6EE7">
        <w:rPr>
          <w:b/>
          <w:bCs/>
        </w:rPr>
        <w:t xml:space="preserve">., </w:t>
      </w:r>
      <w:r w:rsidRPr="00BB6EE7">
        <w:rPr>
          <w:bCs/>
        </w:rPr>
        <w:t>НДС</w:t>
      </w:r>
      <w:r w:rsidRPr="00BB6EE7">
        <w:rPr>
          <w:b/>
          <w:bCs/>
        </w:rPr>
        <w:t xml:space="preserve"> </w:t>
      </w:r>
      <w:r w:rsidRPr="00BB6EE7">
        <w:t>не предусмотрен</w:t>
      </w:r>
    </w:p>
    <w:p w14:paraId="339AA205" w14:textId="4F54661E" w:rsidR="00867BBD" w:rsidRPr="00EE4E19" w:rsidRDefault="00867BBD" w:rsidP="00867BBD">
      <w:pPr>
        <w:jc w:val="both"/>
        <w:rPr>
          <w:b/>
          <w:bCs/>
          <w:lang w:eastAsia="en-US"/>
        </w:rPr>
      </w:pPr>
      <w:r w:rsidRPr="00FA42AA">
        <w:rPr>
          <w:b/>
          <w:bCs/>
          <w:lang w:eastAsia="en-US"/>
        </w:rPr>
        <w:t>Задаток для участия в торгах</w:t>
      </w:r>
      <w:r w:rsidRPr="00EE4E19">
        <w:rPr>
          <w:b/>
          <w:bCs/>
          <w:lang w:eastAsia="en-US"/>
        </w:rPr>
        <w:t xml:space="preserve"> равен </w:t>
      </w:r>
      <w:r w:rsidRPr="0039232E">
        <w:rPr>
          <w:b/>
          <w:bCs/>
          <w:color w:val="0070C0"/>
          <w:lang w:eastAsia="en-US"/>
        </w:rPr>
        <w:t xml:space="preserve">10% </w:t>
      </w:r>
      <w:r w:rsidRPr="00EE4E19">
        <w:rPr>
          <w:b/>
          <w:bCs/>
          <w:lang w:eastAsia="en-US"/>
        </w:rPr>
        <w:t>от начальной цены соответствующего периода;</w:t>
      </w:r>
    </w:p>
    <w:p w14:paraId="4E4674EE" w14:textId="13FBC400" w:rsidR="00867BBD" w:rsidRPr="00EE4E19" w:rsidRDefault="00867BBD" w:rsidP="00867BBD">
      <w:pPr>
        <w:jc w:val="both"/>
        <w:rPr>
          <w:b/>
          <w:bCs/>
          <w:lang w:eastAsia="en-US"/>
        </w:rPr>
      </w:pPr>
      <w:r w:rsidRPr="00FA42AA">
        <w:rPr>
          <w:b/>
          <w:bCs/>
          <w:lang w:eastAsia="en-US"/>
        </w:rPr>
        <w:t>Шаг на понижение</w:t>
      </w:r>
      <w:r w:rsidR="0039232E" w:rsidRPr="0039232E">
        <w:rPr>
          <w:b/>
          <w:bCs/>
          <w:lang w:eastAsia="en-US"/>
        </w:rPr>
        <w:t xml:space="preserve"> </w:t>
      </w:r>
      <w:r w:rsidR="0039232E">
        <w:rPr>
          <w:b/>
          <w:bCs/>
          <w:lang w:eastAsia="en-US"/>
        </w:rPr>
        <w:t xml:space="preserve">равен </w:t>
      </w:r>
      <w:r w:rsidR="0039232E" w:rsidRPr="006919CA">
        <w:rPr>
          <w:b/>
          <w:bCs/>
          <w:color w:val="0070C0"/>
          <w:lang w:eastAsia="en-US"/>
        </w:rPr>
        <w:t>7 %</w:t>
      </w:r>
      <w:r w:rsidR="0039232E">
        <w:rPr>
          <w:b/>
          <w:bCs/>
          <w:lang w:eastAsia="en-US"/>
        </w:rPr>
        <w:t xml:space="preserve"> от начальной цены лота</w:t>
      </w:r>
      <w:r w:rsidR="000F3115">
        <w:rPr>
          <w:b/>
          <w:bCs/>
          <w:lang w:eastAsia="en-US"/>
        </w:rPr>
        <w:t xml:space="preserve">: </w:t>
      </w:r>
      <w:r w:rsidR="0039232E">
        <w:rPr>
          <w:b/>
          <w:bCs/>
          <w:color w:val="0070C0"/>
          <w:lang w:eastAsia="en-US"/>
        </w:rPr>
        <w:t>23 927</w:t>
      </w:r>
      <w:r w:rsidRPr="0039232E">
        <w:rPr>
          <w:b/>
          <w:bCs/>
          <w:color w:val="0070C0"/>
          <w:lang w:eastAsia="en-US"/>
        </w:rPr>
        <w:t xml:space="preserve"> </w:t>
      </w:r>
      <w:r w:rsidRPr="00EE4E19">
        <w:rPr>
          <w:lang w:eastAsia="en-US"/>
        </w:rPr>
        <w:t>(</w:t>
      </w:r>
      <w:r w:rsidR="0039232E">
        <w:rPr>
          <w:lang w:eastAsia="en-US"/>
        </w:rPr>
        <w:t>Двадцать три тысячи девятьсот двадцать семь</w:t>
      </w:r>
      <w:r w:rsidRPr="00EE4E19">
        <w:rPr>
          <w:lang w:eastAsia="en-US"/>
        </w:rPr>
        <w:t xml:space="preserve">) </w:t>
      </w:r>
      <w:r w:rsidRPr="0039232E">
        <w:rPr>
          <w:b/>
          <w:bCs/>
          <w:color w:val="0070C0"/>
          <w:lang w:eastAsia="en-US"/>
        </w:rPr>
        <w:t xml:space="preserve">руб. </w:t>
      </w:r>
      <w:r w:rsidR="0039232E">
        <w:rPr>
          <w:b/>
          <w:bCs/>
          <w:color w:val="0070C0"/>
          <w:lang w:eastAsia="en-US"/>
        </w:rPr>
        <w:t>61</w:t>
      </w:r>
      <w:r w:rsidRPr="0039232E">
        <w:rPr>
          <w:b/>
          <w:bCs/>
          <w:color w:val="0070C0"/>
          <w:lang w:eastAsia="en-US"/>
        </w:rPr>
        <w:t xml:space="preserve"> коп</w:t>
      </w:r>
      <w:r>
        <w:rPr>
          <w:lang w:eastAsia="en-US"/>
        </w:rPr>
        <w:t>.</w:t>
      </w:r>
    </w:p>
    <w:p w14:paraId="0000A382" w14:textId="77777777" w:rsidR="00867BBD" w:rsidRDefault="00867BBD" w:rsidP="00867BBD">
      <w:pPr>
        <w:jc w:val="both"/>
        <w:rPr>
          <w:b/>
          <w:bCs/>
          <w:lang w:eastAsia="en-US"/>
        </w:rPr>
      </w:pPr>
      <w:r w:rsidRPr="00EE4E19">
        <w:rPr>
          <w:b/>
          <w:bCs/>
          <w:lang w:eastAsia="en-US"/>
        </w:rPr>
        <w:t>Период снижения</w:t>
      </w:r>
      <w:r>
        <w:rPr>
          <w:b/>
          <w:bCs/>
          <w:lang w:eastAsia="en-US"/>
        </w:rPr>
        <w:t>:</w:t>
      </w:r>
    </w:p>
    <w:p w14:paraId="338D6BEC" w14:textId="77777777" w:rsidR="00867BBD" w:rsidRDefault="00867BBD" w:rsidP="00867BBD">
      <w:pPr>
        <w:jc w:val="both"/>
        <w:rPr>
          <w:b/>
          <w:bCs/>
          <w:lang w:eastAsia="en-US"/>
        </w:rPr>
      </w:pPr>
      <w:r>
        <w:rPr>
          <w:b/>
          <w:bCs/>
          <w:lang w:eastAsia="en-US"/>
        </w:rPr>
        <w:t>1-ый период –</w:t>
      </w:r>
      <w:r w:rsidRPr="00EE4E19">
        <w:rPr>
          <w:b/>
          <w:bCs/>
          <w:lang w:eastAsia="en-US"/>
        </w:rPr>
        <w:t xml:space="preserve"> </w:t>
      </w:r>
      <w:r>
        <w:rPr>
          <w:b/>
          <w:bCs/>
          <w:lang w:eastAsia="en-US"/>
        </w:rPr>
        <w:t>37 календарных дней</w:t>
      </w:r>
    </w:p>
    <w:p w14:paraId="53721154" w14:textId="1CFA01BC" w:rsidR="00867BBD" w:rsidRPr="00EE4E19" w:rsidRDefault="00867BBD" w:rsidP="00867BBD">
      <w:pPr>
        <w:jc w:val="both"/>
        <w:rPr>
          <w:b/>
          <w:bCs/>
          <w:lang w:eastAsia="en-US"/>
        </w:rPr>
      </w:pPr>
      <w:r>
        <w:rPr>
          <w:b/>
          <w:bCs/>
          <w:lang w:eastAsia="en-US"/>
        </w:rPr>
        <w:t xml:space="preserve">Со 2-ого по 5-ый период - </w:t>
      </w:r>
      <w:r w:rsidRPr="00EE4E19">
        <w:rPr>
          <w:b/>
          <w:bCs/>
          <w:lang w:eastAsia="en-US"/>
        </w:rPr>
        <w:t xml:space="preserve">7 </w:t>
      </w:r>
      <w:r>
        <w:rPr>
          <w:b/>
          <w:bCs/>
          <w:lang w:eastAsia="en-US"/>
        </w:rPr>
        <w:t>календарных д</w:t>
      </w:r>
      <w:r w:rsidRPr="00EE4E19">
        <w:rPr>
          <w:b/>
          <w:bCs/>
          <w:lang w:eastAsia="en-US"/>
        </w:rPr>
        <w:t>ней.</w:t>
      </w:r>
    </w:p>
    <w:p w14:paraId="4EEEA559" w14:textId="77777777" w:rsidR="00867BBD" w:rsidRPr="00BB6EE7" w:rsidRDefault="00867BBD" w:rsidP="00867BBD">
      <w:pPr>
        <w:jc w:val="both"/>
        <w:rPr>
          <w:b/>
          <w:bCs/>
        </w:rPr>
      </w:pPr>
    </w:p>
    <w:tbl>
      <w:tblPr>
        <w:tblW w:w="10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040"/>
        <w:gridCol w:w="2200"/>
        <w:gridCol w:w="2180"/>
        <w:gridCol w:w="1960"/>
      </w:tblGrid>
      <w:tr w:rsidR="00512048" w:rsidRPr="00512048" w14:paraId="43340FAD" w14:textId="77777777" w:rsidTr="00512048">
        <w:trPr>
          <w:trHeight w:val="888"/>
        </w:trPr>
        <w:tc>
          <w:tcPr>
            <w:tcW w:w="1980" w:type="dxa"/>
            <w:shd w:val="clear" w:color="000000" w:fill="DAE8EF"/>
            <w:vAlign w:val="center"/>
            <w:hideMark/>
          </w:tcPr>
          <w:bookmarkEnd w:id="0"/>
          <w:p w14:paraId="0CA9C618" w14:textId="77777777" w:rsidR="00512048" w:rsidRPr="00512048" w:rsidRDefault="00512048" w:rsidP="00512048">
            <w:pPr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512048">
              <w:rPr>
                <w:rFonts w:eastAsia="Times New Roman"/>
                <w:b/>
                <w:bCs/>
                <w:color w:val="000000" w:themeColor="text1"/>
              </w:rPr>
              <w:t>Дата и время снижения цены продажи</w:t>
            </w:r>
          </w:p>
        </w:tc>
        <w:tc>
          <w:tcPr>
            <w:tcW w:w="2040" w:type="dxa"/>
            <w:shd w:val="clear" w:color="000000" w:fill="DAE8EF"/>
            <w:vAlign w:val="center"/>
            <w:hideMark/>
          </w:tcPr>
          <w:p w14:paraId="68213386" w14:textId="77777777" w:rsidR="00512048" w:rsidRPr="00512048" w:rsidRDefault="00512048" w:rsidP="00512048">
            <w:pPr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512048">
              <w:rPr>
                <w:rFonts w:eastAsia="Times New Roman"/>
                <w:b/>
                <w:bCs/>
                <w:color w:val="000000" w:themeColor="text1"/>
              </w:rPr>
              <w:t>Дата и время окончания периода приема заявок</w:t>
            </w:r>
          </w:p>
        </w:tc>
        <w:tc>
          <w:tcPr>
            <w:tcW w:w="2200" w:type="dxa"/>
            <w:shd w:val="clear" w:color="000000" w:fill="DAE8EF"/>
            <w:vAlign w:val="center"/>
            <w:hideMark/>
          </w:tcPr>
          <w:p w14:paraId="5CC28D58" w14:textId="77777777" w:rsidR="00512048" w:rsidRPr="00512048" w:rsidRDefault="00512048" w:rsidP="00512048">
            <w:pPr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512048">
              <w:rPr>
                <w:rFonts w:eastAsia="Times New Roman"/>
                <w:b/>
                <w:bCs/>
                <w:color w:val="000000" w:themeColor="text1"/>
              </w:rPr>
              <w:t>Величина снижения</w:t>
            </w:r>
          </w:p>
        </w:tc>
        <w:tc>
          <w:tcPr>
            <w:tcW w:w="2180" w:type="dxa"/>
            <w:shd w:val="clear" w:color="000000" w:fill="DAE8EF"/>
            <w:vAlign w:val="center"/>
            <w:hideMark/>
          </w:tcPr>
          <w:p w14:paraId="2EB557DD" w14:textId="77777777" w:rsidR="00512048" w:rsidRPr="00512048" w:rsidRDefault="00512048" w:rsidP="00512048">
            <w:pPr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512048">
              <w:rPr>
                <w:rFonts w:eastAsia="Times New Roman"/>
                <w:b/>
                <w:bCs/>
                <w:color w:val="000000" w:themeColor="text1"/>
              </w:rPr>
              <w:t>Цена продажи</w:t>
            </w:r>
          </w:p>
        </w:tc>
        <w:tc>
          <w:tcPr>
            <w:tcW w:w="1960" w:type="dxa"/>
            <w:shd w:val="clear" w:color="000000" w:fill="DAE8EF"/>
            <w:vAlign w:val="center"/>
            <w:hideMark/>
          </w:tcPr>
          <w:p w14:paraId="7DF88C87" w14:textId="229DB656" w:rsidR="00512048" w:rsidRPr="00512048" w:rsidRDefault="00512048" w:rsidP="00512048">
            <w:pPr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512048">
              <w:rPr>
                <w:rFonts w:eastAsia="Times New Roman"/>
                <w:b/>
                <w:bCs/>
                <w:color w:val="000000" w:themeColor="text1"/>
              </w:rPr>
              <w:t xml:space="preserve">Сумма задатка </w:t>
            </w:r>
            <w:r w:rsidR="000F3115">
              <w:rPr>
                <w:rFonts w:eastAsia="Times New Roman"/>
                <w:b/>
                <w:bCs/>
                <w:color w:val="000000" w:themeColor="text1"/>
              </w:rPr>
              <w:t>1</w:t>
            </w:r>
            <w:r w:rsidRPr="00512048">
              <w:rPr>
                <w:rFonts w:eastAsia="Times New Roman"/>
                <w:b/>
                <w:bCs/>
                <w:color w:val="000000" w:themeColor="text1"/>
              </w:rPr>
              <w:t>0%</w:t>
            </w:r>
          </w:p>
        </w:tc>
      </w:tr>
      <w:tr w:rsidR="0039232E" w:rsidRPr="00512048" w14:paraId="759D65DD" w14:textId="77777777" w:rsidTr="00142445">
        <w:trPr>
          <w:trHeight w:val="300"/>
        </w:trPr>
        <w:tc>
          <w:tcPr>
            <w:tcW w:w="1980" w:type="dxa"/>
            <w:shd w:val="clear" w:color="auto" w:fill="auto"/>
            <w:noWrap/>
            <w:hideMark/>
          </w:tcPr>
          <w:p w14:paraId="7FDCCDA5" w14:textId="3B57BF81" w:rsidR="0039232E" w:rsidRPr="00FB0B67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13510E">
              <w:t>28.03.23 9:00</w:t>
            </w:r>
          </w:p>
        </w:tc>
        <w:tc>
          <w:tcPr>
            <w:tcW w:w="2040" w:type="dxa"/>
            <w:shd w:val="clear" w:color="auto" w:fill="auto"/>
            <w:noWrap/>
            <w:hideMark/>
          </w:tcPr>
          <w:p w14:paraId="54CA3B4F" w14:textId="1A5E5D0D" w:rsidR="0039232E" w:rsidRPr="00FB0B67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13510E">
              <w:t>04.05.23 9:00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6D523604" w14:textId="61E11A1F" w:rsidR="0039232E" w:rsidRPr="00FB0B67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13510E">
              <w:t>0,00 ₽</w:t>
            </w:r>
          </w:p>
        </w:tc>
        <w:tc>
          <w:tcPr>
            <w:tcW w:w="2180" w:type="dxa"/>
            <w:shd w:val="clear" w:color="auto" w:fill="auto"/>
            <w:noWrap/>
            <w:hideMark/>
          </w:tcPr>
          <w:p w14:paraId="05EF1C03" w14:textId="7E4E4966" w:rsidR="0039232E" w:rsidRPr="00FB0B67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13510E">
              <w:t>341 823,03 ₽</w:t>
            </w:r>
          </w:p>
        </w:tc>
        <w:tc>
          <w:tcPr>
            <w:tcW w:w="1960" w:type="dxa"/>
            <w:shd w:val="clear" w:color="auto" w:fill="auto"/>
            <w:noWrap/>
            <w:hideMark/>
          </w:tcPr>
          <w:p w14:paraId="41124993" w14:textId="16D17D3E" w:rsidR="0039232E" w:rsidRPr="00FB0B67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13510E">
              <w:t>34 182,30 ₽</w:t>
            </w:r>
          </w:p>
        </w:tc>
      </w:tr>
      <w:tr w:rsidR="0039232E" w:rsidRPr="00512048" w14:paraId="30B37B0C" w14:textId="77777777" w:rsidTr="00142445">
        <w:trPr>
          <w:trHeight w:val="300"/>
        </w:trPr>
        <w:tc>
          <w:tcPr>
            <w:tcW w:w="1980" w:type="dxa"/>
            <w:shd w:val="clear" w:color="auto" w:fill="auto"/>
            <w:noWrap/>
            <w:hideMark/>
          </w:tcPr>
          <w:p w14:paraId="3259CAD8" w14:textId="0D4E537E" w:rsidR="0039232E" w:rsidRPr="00FB0B67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13510E">
              <w:t>04.05.23 9:00</w:t>
            </w:r>
          </w:p>
        </w:tc>
        <w:tc>
          <w:tcPr>
            <w:tcW w:w="2040" w:type="dxa"/>
            <w:shd w:val="clear" w:color="auto" w:fill="auto"/>
            <w:noWrap/>
            <w:hideMark/>
          </w:tcPr>
          <w:p w14:paraId="39C7882D" w14:textId="5A8A5CDE" w:rsidR="0039232E" w:rsidRPr="00FB0B67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13510E">
              <w:t>11.05.23 9:00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36BFF9AB" w14:textId="33EE2E91" w:rsidR="0039232E" w:rsidRPr="00FB0B67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13510E">
              <w:t>23 927,61 ₽</w:t>
            </w:r>
          </w:p>
        </w:tc>
        <w:tc>
          <w:tcPr>
            <w:tcW w:w="2180" w:type="dxa"/>
            <w:shd w:val="clear" w:color="auto" w:fill="auto"/>
            <w:noWrap/>
            <w:hideMark/>
          </w:tcPr>
          <w:p w14:paraId="7DD9EE5B" w14:textId="0616D8DB" w:rsidR="0039232E" w:rsidRPr="00FB0B67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13510E">
              <w:t>317 895,42 ₽</w:t>
            </w:r>
          </w:p>
        </w:tc>
        <w:tc>
          <w:tcPr>
            <w:tcW w:w="1960" w:type="dxa"/>
            <w:shd w:val="clear" w:color="auto" w:fill="auto"/>
            <w:noWrap/>
            <w:hideMark/>
          </w:tcPr>
          <w:p w14:paraId="2C9A2613" w14:textId="0B44025B" w:rsidR="0039232E" w:rsidRPr="00FB0B67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13510E">
              <w:t>31 789,54 ₽</w:t>
            </w:r>
          </w:p>
        </w:tc>
      </w:tr>
      <w:tr w:rsidR="0039232E" w:rsidRPr="00512048" w14:paraId="09CE3F45" w14:textId="77777777" w:rsidTr="00142445">
        <w:trPr>
          <w:trHeight w:val="300"/>
        </w:trPr>
        <w:tc>
          <w:tcPr>
            <w:tcW w:w="1980" w:type="dxa"/>
            <w:shd w:val="clear" w:color="auto" w:fill="auto"/>
            <w:noWrap/>
            <w:hideMark/>
          </w:tcPr>
          <w:p w14:paraId="70845485" w14:textId="6A83D05A" w:rsidR="0039232E" w:rsidRPr="00FB0B67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13510E">
              <w:t>11.05.23 9:00</w:t>
            </w:r>
          </w:p>
        </w:tc>
        <w:tc>
          <w:tcPr>
            <w:tcW w:w="2040" w:type="dxa"/>
            <w:shd w:val="clear" w:color="auto" w:fill="auto"/>
            <w:noWrap/>
            <w:hideMark/>
          </w:tcPr>
          <w:p w14:paraId="1FAB785E" w14:textId="7F5F5D9C" w:rsidR="0039232E" w:rsidRPr="00FB0B67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13510E">
              <w:t>18.05.23 9:00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10355FFB" w14:textId="292B93C3" w:rsidR="0039232E" w:rsidRPr="00FB0B67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13510E">
              <w:t>23 927,61 ₽</w:t>
            </w:r>
          </w:p>
        </w:tc>
        <w:tc>
          <w:tcPr>
            <w:tcW w:w="2180" w:type="dxa"/>
            <w:shd w:val="clear" w:color="auto" w:fill="auto"/>
            <w:noWrap/>
            <w:hideMark/>
          </w:tcPr>
          <w:p w14:paraId="6AAFCBA4" w14:textId="62EA449D" w:rsidR="0039232E" w:rsidRPr="00FB0B67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13510E">
              <w:t>293 967,81 ₽</w:t>
            </w:r>
          </w:p>
        </w:tc>
        <w:tc>
          <w:tcPr>
            <w:tcW w:w="1960" w:type="dxa"/>
            <w:shd w:val="clear" w:color="auto" w:fill="auto"/>
            <w:noWrap/>
            <w:hideMark/>
          </w:tcPr>
          <w:p w14:paraId="752439E7" w14:textId="3CFB8B2B" w:rsidR="0039232E" w:rsidRPr="00FB0B67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13510E">
              <w:t>29 396,78 ₽</w:t>
            </w:r>
          </w:p>
        </w:tc>
      </w:tr>
      <w:tr w:rsidR="0039232E" w:rsidRPr="00512048" w14:paraId="4FEEF327" w14:textId="77777777" w:rsidTr="00142445">
        <w:trPr>
          <w:trHeight w:val="300"/>
        </w:trPr>
        <w:tc>
          <w:tcPr>
            <w:tcW w:w="1980" w:type="dxa"/>
            <w:shd w:val="clear" w:color="auto" w:fill="auto"/>
            <w:noWrap/>
            <w:hideMark/>
          </w:tcPr>
          <w:p w14:paraId="485DE05B" w14:textId="1BD4B1DC" w:rsidR="0039232E" w:rsidRPr="00FB0B67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13510E">
              <w:t>18.05.23 9:00</w:t>
            </w:r>
          </w:p>
        </w:tc>
        <w:tc>
          <w:tcPr>
            <w:tcW w:w="2040" w:type="dxa"/>
            <w:shd w:val="clear" w:color="auto" w:fill="auto"/>
            <w:noWrap/>
            <w:hideMark/>
          </w:tcPr>
          <w:p w14:paraId="5474D5EE" w14:textId="3281CA10" w:rsidR="0039232E" w:rsidRPr="00FB0B67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13510E">
              <w:t>25.05.23 9:00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213FE142" w14:textId="61DFC32D" w:rsidR="0039232E" w:rsidRPr="00FB0B67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13510E">
              <w:t>23 927,61 ₽</w:t>
            </w:r>
          </w:p>
        </w:tc>
        <w:tc>
          <w:tcPr>
            <w:tcW w:w="2180" w:type="dxa"/>
            <w:shd w:val="clear" w:color="auto" w:fill="auto"/>
            <w:noWrap/>
            <w:hideMark/>
          </w:tcPr>
          <w:p w14:paraId="2AB153A1" w14:textId="652F562A" w:rsidR="0039232E" w:rsidRPr="00FB0B67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13510E">
              <w:t>270 040,19 ₽</w:t>
            </w:r>
          </w:p>
        </w:tc>
        <w:tc>
          <w:tcPr>
            <w:tcW w:w="1960" w:type="dxa"/>
            <w:shd w:val="clear" w:color="auto" w:fill="auto"/>
            <w:noWrap/>
            <w:hideMark/>
          </w:tcPr>
          <w:p w14:paraId="6FE2193C" w14:textId="59C9499F" w:rsidR="0039232E" w:rsidRPr="00FB0B67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13510E">
              <w:t>27 004,02 ₽</w:t>
            </w:r>
          </w:p>
        </w:tc>
      </w:tr>
      <w:tr w:rsidR="0039232E" w:rsidRPr="00512048" w14:paraId="766B18A3" w14:textId="77777777" w:rsidTr="00142445">
        <w:trPr>
          <w:trHeight w:val="300"/>
        </w:trPr>
        <w:tc>
          <w:tcPr>
            <w:tcW w:w="1980" w:type="dxa"/>
            <w:shd w:val="clear" w:color="auto" w:fill="auto"/>
            <w:noWrap/>
          </w:tcPr>
          <w:p w14:paraId="64296E36" w14:textId="79D7B254" w:rsidR="0039232E" w:rsidRPr="00FB0B67" w:rsidRDefault="0039232E" w:rsidP="0039232E">
            <w:pPr>
              <w:jc w:val="center"/>
              <w:rPr>
                <w:color w:val="FF0000"/>
              </w:rPr>
            </w:pPr>
            <w:r w:rsidRPr="0013510E">
              <w:t>25.05.23 9:00</w:t>
            </w:r>
          </w:p>
        </w:tc>
        <w:tc>
          <w:tcPr>
            <w:tcW w:w="2040" w:type="dxa"/>
            <w:shd w:val="clear" w:color="auto" w:fill="auto"/>
            <w:noWrap/>
          </w:tcPr>
          <w:p w14:paraId="247602F5" w14:textId="77E3F459" w:rsidR="0039232E" w:rsidRPr="00FB0B67" w:rsidRDefault="0039232E" w:rsidP="0039232E">
            <w:pPr>
              <w:jc w:val="center"/>
              <w:rPr>
                <w:color w:val="FF0000"/>
              </w:rPr>
            </w:pPr>
            <w:r w:rsidRPr="0013510E">
              <w:t>01.06.23 9:00</w:t>
            </w:r>
          </w:p>
        </w:tc>
        <w:tc>
          <w:tcPr>
            <w:tcW w:w="2200" w:type="dxa"/>
            <w:shd w:val="clear" w:color="auto" w:fill="auto"/>
            <w:noWrap/>
          </w:tcPr>
          <w:p w14:paraId="5E5C35B6" w14:textId="530E68B0" w:rsidR="0039232E" w:rsidRPr="00FB0B67" w:rsidRDefault="0039232E" w:rsidP="0039232E">
            <w:pPr>
              <w:jc w:val="center"/>
              <w:rPr>
                <w:color w:val="FF0000"/>
              </w:rPr>
            </w:pPr>
            <w:r w:rsidRPr="0013510E">
              <w:t>23 927,61 ₽</w:t>
            </w:r>
          </w:p>
        </w:tc>
        <w:tc>
          <w:tcPr>
            <w:tcW w:w="2180" w:type="dxa"/>
            <w:shd w:val="clear" w:color="auto" w:fill="auto"/>
            <w:noWrap/>
          </w:tcPr>
          <w:p w14:paraId="1285769D" w14:textId="3EFA5E4E" w:rsidR="0039232E" w:rsidRPr="00FB0B67" w:rsidRDefault="0039232E" w:rsidP="0039232E">
            <w:pPr>
              <w:jc w:val="center"/>
              <w:rPr>
                <w:color w:val="FF0000"/>
              </w:rPr>
            </w:pPr>
            <w:r w:rsidRPr="0013510E">
              <w:t>246 112,58 ₽</w:t>
            </w:r>
          </w:p>
        </w:tc>
        <w:tc>
          <w:tcPr>
            <w:tcW w:w="1960" w:type="dxa"/>
            <w:shd w:val="clear" w:color="auto" w:fill="auto"/>
            <w:noWrap/>
          </w:tcPr>
          <w:p w14:paraId="2524234D" w14:textId="049E7293" w:rsidR="0039232E" w:rsidRPr="00FB0B67" w:rsidRDefault="0039232E" w:rsidP="0039232E">
            <w:pPr>
              <w:jc w:val="center"/>
              <w:rPr>
                <w:color w:val="FF0000"/>
              </w:rPr>
            </w:pPr>
            <w:r w:rsidRPr="0013510E">
              <w:t>24 611,26 ₽</w:t>
            </w:r>
          </w:p>
        </w:tc>
      </w:tr>
    </w:tbl>
    <w:p w14:paraId="12E6B0B9" w14:textId="77777777" w:rsidR="00864716" w:rsidRPr="00C021C9" w:rsidRDefault="00864716" w:rsidP="00C021C9">
      <w:pPr>
        <w:autoSpaceDE w:val="0"/>
        <w:autoSpaceDN w:val="0"/>
        <w:adjustRightInd w:val="0"/>
        <w:rPr>
          <w:bCs/>
        </w:rPr>
      </w:pPr>
    </w:p>
    <w:p w14:paraId="44D5F85E" w14:textId="77777777" w:rsidR="0039232E" w:rsidRDefault="0039232E" w:rsidP="000F3115">
      <w:pPr>
        <w:ind w:firstLine="567"/>
        <w:jc w:val="both"/>
        <w:rPr>
          <w:b/>
          <w:bCs/>
          <w:noProof/>
          <w:color w:val="0070C0"/>
        </w:rPr>
      </w:pPr>
    </w:p>
    <w:p w14:paraId="01C0AD3D" w14:textId="77777777" w:rsidR="0039232E" w:rsidRDefault="0039232E" w:rsidP="000F3115">
      <w:pPr>
        <w:ind w:firstLine="567"/>
        <w:jc w:val="both"/>
        <w:rPr>
          <w:b/>
          <w:bCs/>
          <w:noProof/>
          <w:color w:val="0070C0"/>
        </w:rPr>
      </w:pPr>
    </w:p>
    <w:p w14:paraId="140EEBAC" w14:textId="42BC1D4D" w:rsidR="0039232E" w:rsidRDefault="0039232E" w:rsidP="000F3115">
      <w:pPr>
        <w:ind w:firstLine="567"/>
        <w:jc w:val="both"/>
        <w:rPr>
          <w:b/>
          <w:bCs/>
          <w:noProof/>
          <w:color w:val="0070C0"/>
        </w:rPr>
      </w:pPr>
      <w:r>
        <w:rPr>
          <w:b/>
          <w:bCs/>
          <w:noProof/>
          <w:color w:val="0070C0"/>
        </w:rPr>
        <w:lastRenderedPageBreak/>
        <w:t>Расшифровка Лота №3</w:t>
      </w:r>
    </w:p>
    <w:p w14:paraId="54F9711F" w14:textId="6D709B9E" w:rsidR="00FB0B67" w:rsidRDefault="0039232E" w:rsidP="000F3115">
      <w:pPr>
        <w:ind w:firstLine="567"/>
        <w:jc w:val="both"/>
        <w:rPr>
          <w:b/>
          <w:bCs/>
          <w:color w:val="0070C0"/>
        </w:rPr>
      </w:pPr>
      <w:r>
        <w:rPr>
          <w:b/>
          <w:bCs/>
          <w:noProof/>
          <w:color w:val="0070C0"/>
        </w:rPr>
        <w:drawing>
          <wp:inline distT="0" distB="0" distL="0" distR="0" wp14:anchorId="7C4067E5" wp14:editId="6B350E40">
            <wp:extent cx="5191125" cy="5600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1" t="12750" r="6707" b="25290"/>
                    <a:stretch/>
                  </pic:blipFill>
                  <pic:spPr bwMode="auto">
                    <a:xfrm>
                      <a:off x="0" y="0"/>
                      <a:ext cx="519112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2C126" w14:textId="77777777" w:rsidR="00427082" w:rsidRDefault="00427082" w:rsidP="000F3115">
      <w:pPr>
        <w:ind w:firstLine="567"/>
        <w:jc w:val="both"/>
        <w:rPr>
          <w:b/>
          <w:bCs/>
          <w:color w:val="0070C0"/>
        </w:rPr>
      </w:pPr>
    </w:p>
    <w:p w14:paraId="41D23351" w14:textId="683BB0C5" w:rsidR="000F3115" w:rsidRPr="000C62B9" w:rsidRDefault="000F3115" w:rsidP="000F3115">
      <w:pPr>
        <w:ind w:firstLine="567"/>
        <w:jc w:val="both"/>
        <w:rPr>
          <w:bCs/>
          <w:color w:val="0070C0"/>
        </w:rPr>
      </w:pPr>
      <w:r w:rsidRPr="000C62B9">
        <w:rPr>
          <w:b/>
          <w:bCs/>
          <w:color w:val="0070C0"/>
        </w:rPr>
        <w:t>Лот №</w:t>
      </w:r>
      <w:r w:rsidR="00FB0B67">
        <w:rPr>
          <w:b/>
          <w:bCs/>
          <w:color w:val="0070C0"/>
        </w:rPr>
        <w:t>4</w:t>
      </w:r>
    </w:p>
    <w:p w14:paraId="50FFD925" w14:textId="77777777" w:rsidR="00FB0B67" w:rsidRDefault="00FB0B67" w:rsidP="00FB0B67">
      <w:pPr>
        <w:ind w:firstLine="567"/>
        <w:jc w:val="both"/>
        <w:rPr>
          <w:b/>
          <w:bCs/>
        </w:rPr>
      </w:pPr>
      <w:r>
        <w:rPr>
          <w:b/>
          <w:bCs/>
        </w:rPr>
        <w:t>Медикаменты.</w:t>
      </w:r>
    </w:p>
    <w:p w14:paraId="023A3171" w14:textId="77777777" w:rsidR="00FB0B67" w:rsidRPr="00BF7CB8" w:rsidRDefault="00FB0B67" w:rsidP="00FB0B67">
      <w:pPr>
        <w:ind w:firstLine="567"/>
        <w:jc w:val="both"/>
      </w:pPr>
      <w:r>
        <w:rPr>
          <w:b/>
          <w:bCs/>
        </w:rPr>
        <w:t>Адрес местоположения</w:t>
      </w:r>
      <w:r w:rsidRPr="00BF7CB8">
        <w:t>: г. Северобайкальск, ул. Полиграфистов, д. 6</w:t>
      </w:r>
    </w:p>
    <w:p w14:paraId="5864AB6E" w14:textId="77777777" w:rsidR="00D90598" w:rsidRDefault="00D90598" w:rsidP="00D90598">
      <w:pPr>
        <w:ind w:firstLine="567"/>
        <w:jc w:val="both"/>
        <w:rPr>
          <w:rFonts w:eastAsia="Times New Roman"/>
        </w:rPr>
      </w:pPr>
    </w:p>
    <w:p w14:paraId="733DBCCF" w14:textId="77777777" w:rsidR="0039232E" w:rsidRDefault="000F3115" w:rsidP="0039232E">
      <w:pPr>
        <w:jc w:val="both"/>
        <w:rPr>
          <w:lang w:eastAsia="en-US"/>
        </w:rPr>
      </w:pPr>
      <w:r w:rsidRPr="00BB6EE7">
        <w:rPr>
          <w:b/>
          <w:bCs/>
        </w:rPr>
        <w:t xml:space="preserve">Начальная цена: </w:t>
      </w:r>
      <w:r w:rsidR="0039232E" w:rsidRPr="0039232E">
        <w:rPr>
          <w:b/>
          <w:bCs/>
          <w:color w:val="0070C0"/>
        </w:rPr>
        <w:t xml:space="preserve">715 704 </w:t>
      </w:r>
      <w:r w:rsidR="0039232E" w:rsidRPr="00BB6EE7">
        <w:rPr>
          <w:color w:val="000000"/>
        </w:rPr>
        <w:t>(</w:t>
      </w:r>
      <w:r w:rsidR="0039232E">
        <w:rPr>
          <w:color w:val="000000"/>
        </w:rPr>
        <w:t>Семьсот пятнадцать тысяч семьсот четыре</w:t>
      </w:r>
      <w:r w:rsidR="0039232E" w:rsidRPr="00BB6EE7">
        <w:rPr>
          <w:color w:val="000000"/>
        </w:rPr>
        <w:t xml:space="preserve">) </w:t>
      </w:r>
      <w:r w:rsidR="0039232E" w:rsidRPr="0039232E">
        <w:rPr>
          <w:b/>
          <w:bCs/>
          <w:color w:val="0070C0"/>
        </w:rPr>
        <w:t>руб. 42 коп</w:t>
      </w:r>
      <w:r w:rsidR="0039232E" w:rsidRPr="00BB6EE7">
        <w:rPr>
          <w:b/>
          <w:bCs/>
        </w:rPr>
        <w:t xml:space="preserve">., </w:t>
      </w:r>
      <w:r w:rsidR="0039232E" w:rsidRPr="00BB6EE7">
        <w:rPr>
          <w:bCs/>
        </w:rPr>
        <w:t>НДС</w:t>
      </w:r>
      <w:r w:rsidR="0039232E" w:rsidRPr="00BB6EE7">
        <w:rPr>
          <w:b/>
          <w:bCs/>
        </w:rPr>
        <w:t xml:space="preserve"> </w:t>
      </w:r>
      <w:r w:rsidR="0039232E" w:rsidRPr="00BB6EE7">
        <w:t>не предусмотрен</w:t>
      </w:r>
    </w:p>
    <w:p w14:paraId="0D7BD6E1" w14:textId="610FC345" w:rsidR="000F3115" w:rsidRDefault="000F3115" w:rsidP="000F3115">
      <w:pPr>
        <w:jc w:val="both"/>
        <w:rPr>
          <w:lang w:eastAsia="en-US"/>
        </w:rPr>
      </w:pPr>
      <w:r w:rsidRPr="00FA42AA">
        <w:rPr>
          <w:b/>
          <w:bCs/>
        </w:rPr>
        <w:t>Цена отсечения</w:t>
      </w:r>
      <w:r>
        <w:rPr>
          <w:b/>
          <w:bCs/>
        </w:rPr>
        <w:t xml:space="preserve">: </w:t>
      </w:r>
      <w:r w:rsidR="0039232E">
        <w:rPr>
          <w:b/>
          <w:bCs/>
          <w:color w:val="0070C0"/>
        </w:rPr>
        <w:t>515 307</w:t>
      </w:r>
      <w:r w:rsidR="00EA0BDE" w:rsidRPr="0039232E">
        <w:rPr>
          <w:b/>
          <w:bCs/>
          <w:color w:val="0070C0"/>
        </w:rPr>
        <w:t xml:space="preserve"> </w:t>
      </w:r>
      <w:r w:rsidRPr="00BB6EE7">
        <w:rPr>
          <w:color w:val="000000"/>
        </w:rPr>
        <w:t>(</w:t>
      </w:r>
      <w:r w:rsidR="0039232E">
        <w:rPr>
          <w:color w:val="000000"/>
        </w:rPr>
        <w:t>Пятьсот пятнадцать тысяч триста семь</w:t>
      </w:r>
      <w:r w:rsidRPr="00BB6EE7">
        <w:rPr>
          <w:color w:val="000000"/>
        </w:rPr>
        <w:t xml:space="preserve">) </w:t>
      </w:r>
      <w:r w:rsidRPr="0039232E">
        <w:rPr>
          <w:b/>
          <w:bCs/>
          <w:color w:val="0070C0"/>
        </w:rPr>
        <w:t xml:space="preserve">руб. </w:t>
      </w:r>
      <w:r w:rsidR="0039232E">
        <w:rPr>
          <w:b/>
          <w:bCs/>
          <w:color w:val="0070C0"/>
        </w:rPr>
        <w:t>18</w:t>
      </w:r>
      <w:r w:rsidRPr="0039232E">
        <w:rPr>
          <w:b/>
          <w:bCs/>
          <w:color w:val="0070C0"/>
        </w:rPr>
        <w:t xml:space="preserve"> коп</w:t>
      </w:r>
      <w:r w:rsidRPr="00BB6EE7">
        <w:rPr>
          <w:b/>
          <w:bCs/>
        </w:rPr>
        <w:t xml:space="preserve">., </w:t>
      </w:r>
      <w:r w:rsidRPr="00BB6EE7">
        <w:rPr>
          <w:bCs/>
        </w:rPr>
        <w:t>НДС</w:t>
      </w:r>
      <w:r w:rsidRPr="00BB6EE7">
        <w:rPr>
          <w:b/>
          <w:bCs/>
        </w:rPr>
        <w:t xml:space="preserve"> </w:t>
      </w:r>
      <w:r w:rsidRPr="00BB6EE7">
        <w:t>не предусмотрен</w:t>
      </w:r>
    </w:p>
    <w:p w14:paraId="62EF2F95" w14:textId="77777777" w:rsidR="000F3115" w:rsidRPr="00EE4E19" w:rsidRDefault="000F3115" w:rsidP="000F3115">
      <w:pPr>
        <w:jc w:val="both"/>
        <w:rPr>
          <w:b/>
          <w:bCs/>
          <w:lang w:eastAsia="en-US"/>
        </w:rPr>
      </w:pPr>
      <w:r w:rsidRPr="00FA42AA">
        <w:rPr>
          <w:b/>
          <w:bCs/>
          <w:lang w:eastAsia="en-US"/>
        </w:rPr>
        <w:t>Задаток для участия в торгах</w:t>
      </w:r>
      <w:r w:rsidRPr="00EE4E19">
        <w:rPr>
          <w:b/>
          <w:bCs/>
          <w:lang w:eastAsia="en-US"/>
        </w:rPr>
        <w:t xml:space="preserve"> равен </w:t>
      </w:r>
      <w:r w:rsidRPr="0039232E">
        <w:rPr>
          <w:b/>
          <w:bCs/>
          <w:color w:val="0070C0"/>
          <w:lang w:eastAsia="en-US"/>
        </w:rPr>
        <w:t>10%</w:t>
      </w:r>
      <w:r w:rsidRPr="00EE4E19">
        <w:rPr>
          <w:b/>
          <w:bCs/>
          <w:lang w:eastAsia="en-US"/>
        </w:rPr>
        <w:t xml:space="preserve"> от начальной цены соответствующего периода;</w:t>
      </w:r>
    </w:p>
    <w:p w14:paraId="0D0149AA" w14:textId="0CE1E3FC" w:rsidR="000F3115" w:rsidRPr="0039232E" w:rsidRDefault="000F3115" w:rsidP="000F3115">
      <w:pPr>
        <w:jc w:val="both"/>
        <w:rPr>
          <w:b/>
          <w:bCs/>
          <w:color w:val="0070C0"/>
          <w:lang w:eastAsia="en-US"/>
        </w:rPr>
      </w:pPr>
      <w:r w:rsidRPr="00FA42AA">
        <w:rPr>
          <w:b/>
          <w:bCs/>
          <w:lang w:eastAsia="en-US"/>
        </w:rPr>
        <w:t>Шаг на понижение</w:t>
      </w:r>
      <w:r w:rsidR="0039232E" w:rsidRPr="0039232E">
        <w:rPr>
          <w:b/>
          <w:bCs/>
          <w:lang w:eastAsia="en-US"/>
        </w:rPr>
        <w:t xml:space="preserve"> </w:t>
      </w:r>
      <w:r w:rsidR="0039232E">
        <w:rPr>
          <w:b/>
          <w:bCs/>
          <w:lang w:eastAsia="en-US"/>
        </w:rPr>
        <w:t xml:space="preserve">равен </w:t>
      </w:r>
      <w:r w:rsidR="0039232E" w:rsidRPr="006919CA">
        <w:rPr>
          <w:b/>
          <w:bCs/>
          <w:color w:val="0070C0"/>
          <w:lang w:eastAsia="en-US"/>
        </w:rPr>
        <w:t>7 %</w:t>
      </w:r>
      <w:r w:rsidR="0039232E">
        <w:rPr>
          <w:b/>
          <w:bCs/>
          <w:lang w:eastAsia="en-US"/>
        </w:rPr>
        <w:t xml:space="preserve"> от начальной цены лота</w:t>
      </w:r>
      <w:r>
        <w:rPr>
          <w:b/>
          <w:bCs/>
          <w:lang w:eastAsia="en-US"/>
        </w:rPr>
        <w:t>:</w:t>
      </w:r>
      <w:r w:rsidRPr="00EE4E19">
        <w:rPr>
          <w:b/>
          <w:bCs/>
          <w:lang w:eastAsia="en-US"/>
        </w:rPr>
        <w:t xml:space="preserve"> </w:t>
      </w:r>
      <w:r w:rsidR="0039232E">
        <w:rPr>
          <w:b/>
          <w:bCs/>
          <w:color w:val="0070C0"/>
          <w:lang w:eastAsia="en-US"/>
        </w:rPr>
        <w:t>50 099</w:t>
      </w:r>
      <w:r w:rsidRPr="0039232E">
        <w:rPr>
          <w:b/>
          <w:bCs/>
          <w:color w:val="0070C0"/>
          <w:lang w:eastAsia="en-US"/>
        </w:rPr>
        <w:t xml:space="preserve"> </w:t>
      </w:r>
      <w:r w:rsidRPr="00EE4E19">
        <w:rPr>
          <w:lang w:eastAsia="en-US"/>
        </w:rPr>
        <w:t>(</w:t>
      </w:r>
      <w:r w:rsidR="0039232E">
        <w:rPr>
          <w:lang w:eastAsia="en-US"/>
        </w:rPr>
        <w:t>Пятьдесят тысяч девяносто девять</w:t>
      </w:r>
      <w:r w:rsidRPr="00EE4E19">
        <w:rPr>
          <w:lang w:eastAsia="en-US"/>
        </w:rPr>
        <w:t xml:space="preserve">) </w:t>
      </w:r>
      <w:r w:rsidRPr="0039232E">
        <w:rPr>
          <w:b/>
          <w:bCs/>
          <w:color w:val="0070C0"/>
          <w:lang w:eastAsia="en-US"/>
        </w:rPr>
        <w:t xml:space="preserve">руб. </w:t>
      </w:r>
      <w:r w:rsidR="00427082" w:rsidRPr="0039232E">
        <w:rPr>
          <w:b/>
          <w:bCs/>
          <w:color w:val="0070C0"/>
          <w:lang w:eastAsia="en-US"/>
        </w:rPr>
        <w:t>3</w:t>
      </w:r>
      <w:r w:rsidR="0039232E">
        <w:rPr>
          <w:b/>
          <w:bCs/>
          <w:color w:val="0070C0"/>
          <w:lang w:eastAsia="en-US"/>
        </w:rPr>
        <w:t>1</w:t>
      </w:r>
      <w:r w:rsidR="00EA0BDE" w:rsidRPr="0039232E">
        <w:rPr>
          <w:b/>
          <w:bCs/>
          <w:color w:val="0070C0"/>
          <w:lang w:eastAsia="en-US"/>
        </w:rPr>
        <w:t xml:space="preserve"> </w:t>
      </w:r>
      <w:r w:rsidRPr="0039232E">
        <w:rPr>
          <w:b/>
          <w:bCs/>
          <w:color w:val="0070C0"/>
          <w:lang w:eastAsia="en-US"/>
        </w:rPr>
        <w:t>коп</w:t>
      </w:r>
      <w:r w:rsidRPr="0039232E">
        <w:rPr>
          <w:color w:val="0070C0"/>
          <w:lang w:eastAsia="en-US"/>
        </w:rPr>
        <w:t>.</w:t>
      </w:r>
    </w:p>
    <w:p w14:paraId="0573ACC5" w14:textId="77777777" w:rsidR="000F3115" w:rsidRDefault="000F3115" w:rsidP="000F3115">
      <w:pPr>
        <w:jc w:val="both"/>
        <w:rPr>
          <w:b/>
          <w:bCs/>
          <w:lang w:eastAsia="en-US"/>
        </w:rPr>
      </w:pPr>
      <w:r w:rsidRPr="00EE4E19">
        <w:rPr>
          <w:b/>
          <w:bCs/>
          <w:lang w:eastAsia="en-US"/>
        </w:rPr>
        <w:t>Период снижения</w:t>
      </w:r>
      <w:r>
        <w:rPr>
          <w:b/>
          <w:bCs/>
          <w:lang w:eastAsia="en-US"/>
        </w:rPr>
        <w:t>:</w:t>
      </w:r>
    </w:p>
    <w:p w14:paraId="41B7A2E9" w14:textId="77777777" w:rsidR="000F3115" w:rsidRDefault="000F3115" w:rsidP="000F3115">
      <w:pPr>
        <w:jc w:val="both"/>
        <w:rPr>
          <w:b/>
          <w:bCs/>
          <w:lang w:eastAsia="en-US"/>
        </w:rPr>
      </w:pPr>
      <w:r>
        <w:rPr>
          <w:b/>
          <w:bCs/>
          <w:lang w:eastAsia="en-US"/>
        </w:rPr>
        <w:t>1-ый период –</w:t>
      </w:r>
      <w:r w:rsidRPr="00EE4E19">
        <w:rPr>
          <w:b/>
          <w:bCs/>
          <w:lang w:eastAsia="en-US"/>
        </w:rPr>
        <w:t xml:space="preserve"> </w:t>
      </w:r>
      <w:r>
        <w:rPr>
          <w:b/>
          <w:bCs/>
          <w:lang w:eastAsia="en-US"/>
        </w:rPr>
        <w:t>37 календарных дней</w:t>
      </w:r>
    </w:p>
    <w:p w14:paraId="3CF197F7" w14:textId="519F51F2" w:rsidR="000F3115" w:rsidRDefault="000F3115" w:rsidP="000F3115">
      <w:pPr>
        <w:jc w:val="both"/>
        <w:rPr>
          <w:b/>
          <w:bCs/>
          <w:lang w:eastAsia="en-US"/>
        </w:rPr>
      </w:pPr>
      <w:r>
        <w:rPr>
          <w:b/>
          <w:bCs/>
          <w:lang w:eastAsia="en-US"/>
        </w:rPr>
        <w:t xml:space="preserve">Со 2-ого по 5-ый период - </w:t>
      </w:r>
      <w:r w:rsidRPr="00EE4E19">
        <w:rPr>
          <w:b/>
          <w:bCs/>
          <w:lang w:eastAsia="en-US"/>
        </w:rPr>
        <w:t xml:space="preserve">7 </w:t>
      </w:r>
      <w:r>
        <w:rPr>
          <w:b/>
          <w:bCs/>
          <w:lang w:eastAsia="en-US"/>
        </w:rPr>
        <w:t>календарных д</w:t>
      </w:r>
      <w:r w:rsidRPr="00EE4E19">
        <w:rPr>
          <w:b/>
          <w:bCs/>
          <w:lang w:eastAsia="en-US"/>
        </w:rPr>
        <w:t>ней.</w:t>
      </w:r>
    </w:p>
    <w:p w14:paraId="681791CB" w14:textId="77777777" w:rsidR="00393F30" w:rsidRPr="00EE4E19" w:rsidRDefault="00393F30" w:rsidP="000F3115">
      <w:pPr>
        <w:jc w:val="both"/>
        <w:rPr>
          <w:b/>
          <w:bCs/>
          <w:lang w:eastAsia="en-US"/>
        </w:rPr>
      </w:pPr>
    </w:p>
    <w:p w14:paraId="20E50F5B" w14:textId="77777777" w:rsidR="000F3115" w:rsidRDefault="000F3115" w:rsidP="000F3115">
      <w:pPr>
        <w:ind w:firstLine="567"/>
        <w:jc w:val="both"/>
        <w:rPr>
          <w:rFonts w:eastAsia="Times New Roman"/>
        </w:rPr>
      </w:pPr>
    </w:p>
    <w:tbl>
      <w:tblPr>
        <w:tblW w:w="10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040"/>
        <w:gridCol w:w="2200"/>
        <w:gridCol w:w="2180"/>
        <w:gridCol w:w="1960"/>
      </w:tblGrid>
      <w:tr w:rsidR="000F3115" w:rsidRPr="00512048" w14:paraId="3BD6D970" w14:textId="77777777" w:rsidTr="00C24A5C">
        <w:trPr>
          <w:trHeight w:val="888"/>
        </w:trPr>
        <w:tc>
          <w:tcPr>
            <w:tcW w:w="1980" w:type="dxa"/>
            <w:shd w:val="clear" w:color="000000" w:fill="DAE8EF"/>
            <w:vAlign w:val="center"/>
            <w:hideMark/>
          </w:tcPr>
          <w:p w14:paraId="65C096AB" w14:textId="77777777" w:rsidR="000F3115" w:rsidRPr="00512048" w:rsidRDefault="000F3115" w:rsidP="00C24A5C">
            <w:pPr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512048">
              <w:rPr>
                <w:rFonts w:eastAsia="Times New Roman"/>
                <w:b/>
                <w:bCs/>
                <w:color w:val="000000" w:themeColor="text1"/>
              </w:rPr>
              <w:t>Дата и время снижения цены продажи</w:t>
            </w:r>
          </w:p>
        </w:tc>
        <w:tc>
          <w:tcPr>
            <w:tcW w:w="2040" w:type="dxa"/>
            <w:shd w:val="clear" w:color="000000" w:fill="DAE8EF"/>
            <w:vAlign w:val="center"/>
            <w:hideMark/>
          </w:tcPr>
          <w:p w14:paraId="2860FF74" w14:textId="77777777" w:rsidR="000F3115" w:rsidRPr="00512048" w:rsidRDefault="000F3115" w:rsidP="00C24A5C">
            <w:pPr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512048">
              <w:rPr>
                <w:rFonts w:eastAsia="Times New Roman"/>
                <w:b/>
                <w:bCs/>
                <w:color w:val="000000" w:themeColor="text1"/>
              </w:rPr>
              <w:t>Дата и время окончания периода приема заявок</w:t>
            </w:r>
          </w:p>
        </w:tc>
        <w:tc>
          <w:tcPr>
            <w:tcW w:w="2200" w:type="dxa"/>
            <w:shd w:val="clear" w:color="000000" w:fill="DAE8EF"/>
            <w:vAlign w:val="center"/>
            <w:hideMark/>
          </w:tcPr>
          <w:p w14:paraId="2C34DD1C" w14:textId="77777777" w:rsidR="000F3115" w:rsidRPr="00512048" w:rsidRDefault="000F3115" w:rsidP="00C24A5C">
            <w:pPr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512048">
              <w:rPr>
                <w:rFonts w:eastAsia="Times New Roman"/>
                <w:b/>
                <w:bCs/>
                <w:color w:val="000000" w:themeColor="text1"/>
              </w:rPr>
              <w:t>Величина снижения</w:t>
            </w:r>
          </w:p>
        </w:tc>
        <w:tc>
          <w:tcPr>
            <w:tcW w:w="2180" w:type="dxa"/>
            <w:shd w:val="clear" w:color="000000" w:fill="DAE8EF"/>
            <w:vAlign w:val="center"/>
            <w:hideMark/>
          </w:tcPr>
          <w:p w14:paraId="03133818" w14:textId="77777777" w:rsidR="000F3115" w:rsidRPr="00512048" w:rsidRDefault="000F3115" w:rsidP="00C24A5C">
            <w:pPr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512048">
              <w:rPr>
                <w:rFonts w:eastAsia="Times New Roman"/>
                <w:b/>
                <w:bCs/>
                <w:color w:val="000000" w:themeColor="text1"/>
              </w:rPr>
              <w:t>Цена продажи</w:t>
            </w:r>
          </w:p>
        </w:tc>
        <w:tc>
          <w:tcPr>
            <w:tcW w:w="1960" w:type="dxa"/>
            <w:shd w:val="clear" w:color="000000" w:fill="DAE8EF"/>
            <w:vAlign w:val="center"/>
            <w:hideMark/>
          </w:tcPr>
          <w:p w14:paraId="135B97AF" w14:textId="77777777" w:rsidR="000F3115" w:rsidRPr="00512048" w:rsidRDefault="000F3115" w:rsidP="00C24A5C">
            <w:pPr>
              <w:jc w:val="center"/>
              <w:rPr>
                <w:rFonts w:eastAsia="Times New Roman"/>
                <w:b/>
                <w:bCs/>
                <w:color w:val="000000" w:themeColor="text1"/>
              </w:rPr>
            </w:pPr>
            <w:r w:rsidRPr="00512048">
              <w:rPr>
                <w:rFonts w:eastAsia="Times New Roman"/>
                <w:b/>
                <w:bCs/>
                <w:color w:val="000000" w:themeColor="text1"/>
              </w:rPr>
              <w:t xml:space="preserve">Сумма задатка </w:t>
            </w:r>
            <w:r>
              <w:rPr>
                <w:rFonts w:eastAsia="Times New Roman"/>
                <w:b/>
                <w:bCs/>
                <w:color w:val="000000" w:themeColor="text1"/>
              </w:rPr>
              <w:t>1</w:t>
            </w:r>
            <w:r w:rsidRPr="00512048">
              <w:rPr>
                <w:rFonts w:eastAsia="Times New Roman"/>
                <w:b/>
                <w:bCs/>
                <w:color w:val="000000" w:themeColor="text1"/>
              </w:rPr>
              <w:t>0%</w:t>
            </w:r>
          </w:p>
        </w:tc>
      </w:tr>
      <w:tr w:rsidR="0039232E" w:rsidRPr="00512048" w14:paraId="2E8881A1" w14:textId="77777777" w:rsidTr="00C24A5C">
        <w:trPr>
          <w:trHeight w:val="300"/>
        </w:trPr>
        <w:tc>
          <w:tcPr>
            <w:tcW w:w="1980" w:type="dxa"/>
            <w:shd w:val="clear" w:color="auto" w:fill="auto"/>
            <w:noWrap/>
            <w:hideMark/>
          </w:tcPr>
          <w:p w14:paraId="3C606565" w14:textId="30BF8A5D" w:rsidR="0039232E" w:rsidRPr="00EA0BDE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D34B73">
              <w:lastRenderedPageBreak/>
              <w:t>28.03.23 9:00</w:t>
            </w:r>
          </w:p>
        </w:tc>
        <w:tc>
          <w:tcPr>
            <w:tcW w:w="2040" w:type="dxa"/>
            <w:shd w:val="clear" w:color="auto" w:fill="auto"/>
            <w:noWrap/>
            <w:hideMark/>
          </w:tcPr>
          <w:p w14:paraId="591EA703" w14:textId="12FB2ACD" w:rsidR="0039232E" w:rsidRPr="00EA0BDE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D34B73">
              <w:t>04.05.23 9:00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07F9F755" w14:textId="16FDD5BA" w:rsidR="0039232E" w:rsidRPr="00EA0BDE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D34B73">
              <w:t>0,00 ₽</w:t>
            </w:r>
          </w:p>
        </w:tc>
        <w:tc>
          <w:tcPr>
            <w:tcW w:w="2180" w:type="dxa"/>
            <w:shd w:val="clear" w:color="auto" w:fill="auto"/>
            <w:noWrap/>
            <w:hideMark/>
          </w:tcPr>
          <w:p w14:paraId="1B92382C" w14:textId="60CE9821" w:rsidR="0039232E" w:rsidRPr="00EA0BDE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D34B73">
              <w:t>715 704,42 ₽</w:t>
            </w:r>
          </w:p>
        </w:tc>
        <w:tc>
          <w:tcPr>
            <w:tcW w:w="1960" w:type="dxa"/>
            <w:shd w:val="clear" w:color="auto" w:fill="auto"/>
            <w:noWrap/>
            <w:hideMark/>
          </w:tcPr>
          <w:p w14:paraId="53819D9D" w14:textId="0640E189" w:rsidR="0039232E" w:rsidRPr="00EA0BDE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D34B73">
              <w:t>71 570,44 ₽</w:t>
            </w:r>
          </w:p>
        </w:tc>
      </w:tr>
      <w:tr w:rsidR="0039232E" w:rsidRPr="00512048" w14:paraId="78F68C44" w14:textId="77777777" w:rsidTr="00C24A5C">
        <w:trPr>
          <w:trHeight w:val="300"/>
        </w:trPr>
        <w:tc>
          <w:tcPr>
            <w:tcW w:w="1980" w:type="dxa"/>
            <w:shd w:val="clear" w:color="auto" w:fill="auto"/>
            <w:noWrap/>
            <w:hideMark/>
          </w:tcPr>
          <w:p w14:paraId="45E1BF0D" w14:textId="125761CE" w:rsidR="0039232E" w:rsidRPr="00EA0BDE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D34B73">
              <w:t>04.05.23 9:00</w:t>
            </w:r>
          </w:p>
        </w:tc>
        <w:tc>
          <w:tcPr>
            <w:tcW w:w="2040" w:type="dxa"/>
            <w:shd w:val="clear" w:color="auto" w:fill="auto"/>
            <w:noWrap/>
            <w:hideMark/>
          </w:tcPr>
          <w:p w14:paraId="006B2D18" w14:textId="39D6D87B" w:rsidR="0039232E" w:rsidRPr="00EA0BDE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D34B73">
              <w:t>11.05.23 9:00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2AAD9D41" w14:textId="46AC6500" w:rsidR="0039232E" w:rsidRPr="00EA0BDE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D34B73">
              <w:t>50 099,31 ₽</w:t>
            </w:r>
          </w:p>
        </w:tc>
        <w:tc>
          <w:tcPr>
            <w:tcW w:w="2180" w:type="dxa"/>
            <w:shd w:val="clear" w:color="auto" w:fill="auto"/>
            <w:noWrap/>
            <w:hideMark/>
          </w:tcPr>
          <w:p w14:paraId="61768E8B" w14:textId="788C8529" w:rsidR="0039232E" w:rsidRPr="00EA0BDE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D34B73">
              <w:t>665 605,11 ₽</w:t>
            </w:r>
          </w:p>
        </w:tc>
        <w:tc>
          <w:tcPr>
            <w:tcW w:w="1960" w:type="dxa"/>
            <w:shd w:val="clear" w:color="auto" w:fill="auto"/>
            <w:noWrap/>
            <w:hideMark/>
          </w:tcPr>
          <w:p w14:paraId="1C475E3A" w14:textId="68E8A4BD" w:rsidR="0039232E" w:rsidRPr="00EA0BDE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D34B73">
              <w:t>66 560,51 ₽</w:t>
            </w:r>
          </w:p>
        </w:tc>
      </w:tr>
      <w:tr w:rsidR="0039232E" w:rsidRPr="00512048" w14:paraId="6CB26AD6" w14:textId="77777777" w:rsidTr="00C24A5C">
        <w:trPr>
          <w:trHeight w:val="300"/>
        </w:trPr>
        <w:tc>
          <w:tcPr>
            <w:tcW w:w="1980" w:type="dxa"/>
            <w:shd w:val="clear" w:color="auto" w:fill="auto"/>
            <w:noWrap/>
            <w:hideMark/>
          </w:tcPr>
          <w:p w14:paraId="25700B8F" w14:textId="15E5EBCC" w:rsidR="0039232E" w:rsidRPr="00EA0BDE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D34B73">
              <w:t>11.05.23 9:00</w:t>
            </w:r>
          </w:p>
        </w:tc>
        <w:tc>
          <w:tcPr>
            <w:tcW w:w="2040" w:type="dxa"/>
            <w:shd w:val="clear" w:color="auto" w:fill="auto"/>
            <w:noWrap/>
            <w:hideMark/>
          </w:tcPr>
          <w:p w14:paraId="5678345B" w14:textId="2DE3E039" w:rsidR="0039232E" w:rsidRPr="00EA0BDE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D34B73">
              <w:t>18.05.23 9:00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5C7D64DE" w14:textId="7FE8049C" w:rsidR="0039232E" w:rsidRPr="00EA0BDE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D34B73">
              <w:t>50 099,31 ₽</w:t>
            </w:r>
          </w:p>
        </w:tc>
        <w:tc>
          <w:tcPr>
            <w:tcW w:w="2180" w:type="dxa"/>
            <w:shd w:val="clear" w:color="auto" w:fill="auto"/>
            <w:noWrap/>
            <w:hideMark/>
          </w:tcPr>
          <w:p w14:paraId="5193825F" w14:textId="118809EA" w:rsidR="0039232E" w:rsidRPr="00EA0BDE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D34B73">
              <w:t>615 505,80 ₽</w:t>
            </w:r>
          </w:p>
        </w:tc>
        <w:tc>
          <w:tcPr>
            <w:tcW w:w="1960" w:type="dxa"/>
            <w:shd w:val="clear" w:color="auto" w:fill="auto"/>
            <w:noWrap/>
            <w:hideMark/>
          </w:tcPr>
          <w:p w14:paraId="22FD5BAB" w14:textId="7F83BA7F" w:rsidR="0039232E" w:rsidRPr="00EA0BDE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D34B73">
              <w:t>61 550,58 ₽</w:t>
            </w:r>
          </w:p>
        </w:tc>
      </w:tr>
      <w:tr w:rsidR="0039232E" w:rsidRPr="00512048" w14:paraId="41C28A2D" w14:textId="77777777" w:rsidTr="00C24A5C">
        <w:trPr>
          <w:trHeight w:val="300"/>
        </w:trPr>
        <w:tc>
          <w:tcPr>
            <w:tcW w:w="1980" w:type="dxa"/>
            <w:shd w:val="clear" w:color="auto" w:fill="auto"/>
            <w:noWrap/>
            <w:hideMark/>
          </w:tcPr>
          <w:p w14:paraId="13B98B08" w14:textId="5DA5B697" w:rsidR="0039232E" w:rsidRPr="00EA0BDE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D34B73">
              <w:t>18.05.23 9:00</w:t>
            </w:r>
          </w:p>
        </w:tc>
        <w:tc>
          <w:tcPr>
            <w:tcW w:w="2040" w:type="dxa"/>
            <w:shd w:val="clear" w:color="auto" w:fill="auto"/>
            <w:noWrap/>
            <w:hideMark/>
          </w:tcPr>
          <w:p w14:paraId="50176BFA" w14:textId="6527A4BF" w:rsidR="0039232E" w:rsidRPr="00EA0BDE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D34B73">
              <w:t>25.05.23 9:00</w:t>
            </w:r>
          </w:p>
        </w:tc>
        <w:tc>
          <w:tcPr>
            <w:tcW w:w="2200" w:type="dxa"/>
            <w:shd w:val="clear" w:color="auto" w:fill="auto"/>
            <w:noWrap/>
            <w:hideMark/>
          </w:tcPr>
          <w:p w14:paraId="2D9626E5" w14:textId="2F7DE2A7" w:rsidR="0039232E" w:rsidRPr="00EA0BDE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D34B73">
              <w:t>50 099,31 ₽</w:t>
            </w:r>
          </w:p>
        </w:tc>
        <w:tc>
          <w:tcPr>
            <w:tcW w:w="2180" w:type="dxa"/>
            <w:shd w:val="clear" w:color="auto" w:fill="auto"/>
            <w:noWrap/>
            <w:hideMark/>
          </w:tcPr>
          <w:p w14:paraId="745EE732" w14:textId="6FAD9511" w:rsidR="0039232E" w:rsidRPr="00EA0BDE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D34B73">
              <w:t>565 406,49 ₽</w:t>
            </w:r>
          </w:p>
        </w:tc>
        <w:tc>
          <w:tcPr>
            <w:tcW w:w="1960" w:type="dxa"/>
            <w:shd w:val="clear" w:color="auto" w:fill="auto"/>
            <w:noWrap/>
            <w:hideMark/>
          </w:tcPr>
          <w:p w14:paraId="77D8585B" w14:textId="3ED17FA0" w:rsidR="0039232E" w:rsidRPr="00EA0BDE" w:rsidRDefault="0039232E" w:rsidP="0039232E">
            <w:pPr>
              <w:jc w:val="center"/>
              <w:rPr>
                <w:rFonts w:eastAsia="Times New Roman"/>
                <w:color w:val="FF0000"/>
              </w:rPr>
            </w:pPr>
            <w:r w:rsidRPr="00D34B73">
              <w:t>56 540,65 ₽</w:t>
            </w:r>
          </w:p>
        </w:tc>
      </w:tr>
      <w:tr w:rsidR="0039232E" w:rsidRPr="00512048" w14:paraId="6DB4C17A" w14:textId="77777777" w:rsidTr="00C24A5C">
        <w:trPr>
          <w:trHeight w:val="300"/>
        </w:trPr>
        <w:tc>
          <w:tcPr>
            <w:tcW w:w="1980" w:type="dxa"/>
            <w:shd w:val="clear" w:color="auto" w:fill="auto"/>
            <w:noWrap/>
          </w:tcPr>
          <w:p w14:paraId="5F3BC892" w14:textId="2C387E02" w:rsidR="0039232E" w:rsidRPr="00EA0BDE" w:rsidRDefault="0039232E" w:rsidP="0039232E">
            <w:pPr>
              <w:jc w:val="center"/>
              <w:rPr>
                <w:color w:val="FF0000"/>
              </w:rPr>
            </w:pPr>
            <w:r w:rsidRPr="00D34B73">
              <w:t>25.05.23 9:00</w:t>
            </w:r>
          </w:p>
        </w:tc>
        <w:tc>
          <w:tcPr>
            <w:tcW w:w="2040" w:type="dxa"/>
            <w:shd w:val="clear" w:color="auto" w:fill="auto"/>
            <w:noWrap/>
          </w:tcPr>
          <w:p w14:paraId="138A7C48" w14:textId="50C355CC" w:rsidR="0039232E" w:rsidRPr="00EA0BDE" w:rsidRDefault="0039232E" w:rsidP="0039232E">
            <w:pPr>
              <w:jc w:val="center"/>
              <w:rPr>
                <w:color w:val="FF0000"/>
              </w:rPr>
            </w:pPr>
            <w:r w:rsidRPr="00D34B73">
              <w:t>01.06.23 9:00</w:t>
            </w:r>
          </w:p>
        </w:tc>
        <w:tc>
          <w:tcPr>
            <w:tcW w:w="2200" w:type="dxa"/>
            <w:shd w:val="clear" w:color="auto" w:fill="auto"/>
            <w:noWrap/>
          </w:tcPr>
          <w:p w14:paraId="42CE9792" w14:textId="76E38D57" w:rsidR="0039232E" w:rsidRPr="00EA0BDE" w:rsidRDefault="0039232E" w:rsidP="0039232E">
            <w:pPr>
              <w:jc w:val="center"/>
              <w:rPr>
                <w:color w:val="FF0000"/>
              </w:rPr>
            </w:pPr>
            <w:r w:rsidRPr="00D34B73">
              <w:t>50 099,31 ₽</w:t>
            </w:r>
          </w:p>
        </w:tc>
        <w:tc>
          <w:tcPr>
            <w:tcW w:w="2180" w:type="dxa"/>
            <w:shd w:val="clear" w:color="auto" w:fill="auto"/>
            <w:noWrap/>
          </w:tcPr>
          <w:p w14:paraId="0A998579" w14:textId="5CC2450C" w:rsidR="0039232E" w:rsidRPr="00EA0BDE" w:rsidRDefault="0039232E" w:rsidP="0039232E">
            <w:pPr>
              <w:jc w:val="center"/>
              <w:rPr>
                <w:color w:val="FF0000"/>
              </w:rPr>
            </w:pPr>
            <w:r w:rsidRPr="00D34B73">
              <w:t>515 307,18 ₽</w:t>
            </w:r>
          </w:p>
        </w:tc>
        <w:tc>
          <w:tcPr>
            <w:tcW w:w="1960" w:type="dxa"/>
            <w:shd w:val="clear" w:color="auto" w:fill="auto"/>
            <w:noWrap/>
          </w:tcPr>
          <w:p w14:paraId="3EA226BC" w14:textId="5A2A7E30" w:rsidR="0039232E" w:rsidRPr="00EA0BDE" w:rsidRDefault="0039232E" w:rsidP="0039232E">
            <w:pPr>
              <w:jc w:val="center"/>
              <w:rPr>
                <w:color w:val="FF0000"/>
              </w:rPr>
            </w:pPr>
            <w:r w:rsidRPr="00D34B73">
              <w:t>51 530,72 ₽</w:t>
            </w:r>
          </w:p>
        </w:tc>
      </w:tr>
    </w:tbl>
    <w:p w14:paraId="027E439A" w14:textId="4D5C9A93" w:rsidR="000F3115" w:rsidRDefault="000F3115" w:rsidP="000F3115">
      <w:pPr>
        <w:ind w:firstLine="567"/>
        <w:jc w:val="both"/>
        <w:rPr>
          <w:rFonts w:eastAsia="Times New Roman"/>
        </w:rPr>
      </w:pPr>
    </w:p>
    <w:p w14:paraId="74A2D82F" w14:textId="3AB7C577" w:rsidR="0039232E" w:rsidRPr="0039232E" w:rsidRDefault="0039232E" w:rsidP="000F3115">
      <w:pPr>
        <w:ind w:firstLine="567"/>
        <w:jc w:val="both"/>
        <w:rPr>
          <w:b/>
          <w:bCs/>
          <w:noProof/>
          <w:color w:val="0070C0"/>
        </w:rPr>
      </w:pPr>
      <w:r w:rsidRPr="0039232E">
        <w:rPr>
          <w:b/>
          <w:bCs/>
          <w:noProof/>
          <w:color w:val="0070C0"/>
        </w:rPr>
        <w:t xml:space="preserve">Расшифровка </w:t>
      </w:r>
      <w:r>
        <w:rPr>
          <w:b/>
          <w:bCs/>
          <w:noProof/>
          <w:color w:val="0070C0"/>
        </w:rPr>
        <w:t>Л</w:t>
      </w:r>
      <w:r w:rsidRPr="0039232E">
        <w:rPr>
          <w:b/>
          <w:bCs/>
          <w:noProof/>
          <w:color w:val="0070C0"/>
        </w:rPr>
        <w:t>ота №4</w:t>
      </w:r>
    </w:p>
    <w:p w14:paraId="0AC3367A" w14:textId="1EDE894B" w:rsidR="00B0119F" w:rsidRDefault="0039232E" w:rsidP="000C62B9">
      <w:pPr>
        <w:jc w:val="both"/>
        <w:rPr>
          <w:b/>
          <w:bCs/>
          <w:lang w:eastAsia="en-US"/>
        </w:rPr>
      </w:pPr>
      <w:r>
        <w:rPr>
          <w:b/>
          <w:bCs/>
          <w:noProof/>
          <w:lang w:eastAsia="en-US"/>
        </w:rPr>
        <w:drawing>
          <wp:inline distT="0" distB="0" distL="0" distR="0" wp14:anchorId="04FFA036" wp14:editId="56151F7C">
            <wp:extent cx="5191125" cy="7172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7" t="12962" r="7451" b="7691"/>
                    <a:stretch/>
                  </pic:blipFill>
                  <pic:spPr bwMode="auto">
                    <a:xfrm>
                      <a:off x="0" y="0"/>
                      <a:ext cx="519112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4438F" w14:textId="77777777" w:rsidR="00E311A1" w:rsidRDefault="00E311A1" w:rsidP="000C62B9">
      <w:pPr>
        <w:jc w:val="both"/>
        <w:rPr>
          <w:b/>
          <w:bCs/>
          <w:noProof/>
          <w:lang w:eastAsia="en-US"/>
        </w:rPr>
      </w:pPr>
    </w:p>
    <w:p w14:paraId="5A45C90D" w14:textId="4EE09E1D" w:rsidR="00E311A1" w:rsidRDefault="00E311A1" w:rsidP="000C62B9">
      <w:pPr>
        <w:jc w:val="both"/>
        <w:rPr>
          <w:b/>
          <w:bCs/>
          <w:lang w:eastAsia="en-US"/>
        </w:rPr>
      </w:pPr>
      <w:r>
        <w:rPr>
          <w:b/>
          <w:bCs/>
          <w:noProof/>
          <w:lang w:eastAsia="en-US"/>
        </w:rPr>
        <w:lastRenderedPageBreak/>
        <w:drawing>
          <wp:inline distT="0" distB="0" distL="0" distR="0" wp14:anchorId="791426EF" wp14:editId="6FC35A25">
            <wp:extent cx="5105400" cy="7867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3" t="6744" r="8346" b="6217"/>
                    <a:stretch/>
                  </pic:blipFill>
                  <pic:spPr bwMode="auto">
                    <a:xfrm>
                      <a:off x="0" y="0"/>
                      <a:ext cx="510540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B9547" w14:textId="77777777" w:rsidR="00E311A1" w:rsidRDefault="00E311A1" w:rsidP="000C62B9">
      <w:pPr>
        <w:jc w:val="both"/>
        <w:rPr>
          <w:b/>
          <w:bCs/>
          <w:noProof/>
          <w:lang w:eastAsia="en-US"/>
        </w:rPr>
      </w:pPr>
    </w:p>
    <w:p w14:paraId="1A1E9E39" w14:textId="5A2AA1A1" w:rsidR="00E311A1" w:rsidRDefault="00E311A1" w:rsidP="000C62B9">
      <w:pPr>
        <w:jc w:val="both"/>
        <w:rPr>
          <w:b/>
          <w:bCs/>
          <w:lang w:eastAsia="en-US"/>
        </w:rPr>
      </w:pPr>
      <w:r>
        <w:rPr>
          <w:b/>
          <w:bCs/>
          <w:noProof/>
          <w:lang w:eastAsia="en-US"/>
        </w:rPr>
        <w:lastRenderedPageBreak/>
        <w:drawing>
          <wp:inline distT="0" distB="0" distL="0" distR="0" wp14:anchorId="039EF3DC" wp14:editId="62CCADBE">
            <wp:extent cx="5162550" cy="7886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5" t="6429" r="7750" b="6322"/>
                    <a:stretch/>
                  </pic:blipFill>
                  <pic:spPr bwMode="auto">
                    <a:xfrm>
                      <a:off x="0" y="0"/>
                      <a:ext cx="51625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30673" w14:textId="77777777" w:rsidR="00E311A1" w:rsidRDefault="00E311A1" w:rsidP="000C62B9">
      <w:pPr>
        <w:jc w:val="both"/>
        <w:rPr>
          <w:b/>
          <w:bCs/>
          <w:noProof/>
          <w:lang w:eastAsia="en-US"/>
        </w:rPr>
      </w:pPr>
    </w:p>
    <w:p w14:paraId="3087795A" w14:textId="7CCE320D" w:rsidR="00E311A1" w:rsidRDefault="00E311A1" w:rsidP="000C62B9">
      <w:pPr>
        <w:jc w:val="both"/>
        <w:rPr>
          <w:b/>
          <w:bCs/>
          <w:lang w:eastAsia="en-US"/>
        </w:rPr>
      </w:pPr>
      <w:r>
        <w:rPr>
          <w:b/>
          <w:bCs/>
          <w:noProof/>
          <w:lang w:eastAsia="en-US"/>
        </w:rPr>
        <w:lastRenderedPageBreak/>
        <w:drawing>
          <wp:inline distT="0" distB="0" distL="0" distR="0" wp14:anchorId="67663D3D" wp14:editId="3B35CE22">
            <wp:extent cx="4724400" cy="7364766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1" t="6323" r="8197" b="5796"/>
                    <a:stretch/>
                  </pic:blipFill>
                  <pic:spPr bwMode="auto">
                    <a:xfrm>
                      <a:off x="0" y="0"/>
                      <a:ext cx="4726581" cy="736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11175" w14:textId="5C9C1D33" w:rsidR="00EA0BDE" w:rsidRPr="00EE4E19" w:rsidRDefault="00E311A1" w:rsidP="000C62B9">
      <w:pPr>
        <w:jc w:val="both"/>
        <w:rPr>
          <w:b/>
          <w:bCs/>
          <w:lang w:eastAsia="en-US"/>
        </w:rPr>
      </w:pPr>
      <w:r>
        <w:rPr>
          <w:b/>
          <w:bCs/>
          <w:noProof/>
          <w:lang w:eastAsia="en-US"/>
        </w:rPr>
        <w:drawing>
          <wp:inline distT="0" distB="0" distL="0" distR="0" wp14:anchorId="0F479D27" wp14:editId="33A9CBCA">
            <wp:extent cx="4772025" cy="1099223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5" t="6849" r="7004" b="79874"/>
                    <a:stretch/>
                  </pic:blipFill>
                  <pic:spPr bwMode="auto">
                    <a:xfrm>
                      <a:off x="0" y="0"/>
                      <a:ext cx="4798030" cy="110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189FA" w14:textId="77777777" w:rsidR="000F3115" w:rsidRDefault="000F3115" w:rsidP="000F3115">
      <w:pPr>
        <w:ind w:firstLine="567"/>
        <w:jc w:val="both"/>
        <w:rPr>
          <w:rFonts w:eastAsia="Times New Roman"/>
        </w:rPr>
      </w:pPr>
    </w:p>
    <w:p w14:paraId="326BD3E6" w14:textId="77777777" w:rsidR="0039232E" w:rsidRPr="00534145" w:rsidRDefault="0039232E" w:rsidP="0039232E">
      <w:pPr>
        <w:ind w:firstLine="720"/>
        <w:jc w:val="center"/>
        <w:rPr>
          <w:rFonts w:eastAsia="Times New Roman"/>
          <w:b/>
          <w:bCs/>
        </w:rPr>
      </w:pPr>
      <w:r w:rsidRPr="00534145">
        <w:rPr>
          <w:rFonts w:eastAsia="Times New Roman"/>
          <w:b/>
          <w:bCs/>
        </w:rPr>
        <w:t>ОБЩИЕ ПОЛОЖЕНИЯ:</w:t>
      </w:r>
    </w:p>
    <w:p w14:paraId="6DACE326" w14:textId="77777777" w:rsidR="0039232E" w:rsidRPr="00534145" w:rsidRDefault="0039232E" w:rsidP="0039232E">
      <w:pPr>
        <w:ind w:firstLine="567"/>
        <w:jc w:val="both"/>
        <w:rPr>
          <w:rFonts w:eastAsia="Times New Roman"/>
          <w:bCs/>
        </w:rPr>
      </w:pPr>
      <w:r w:rsidRPr="00534145">
        <w:rPr>
          <w:rFonts w:eastAsia="Times New Roman"/>
          <w:bCs/>
        </w:rPr>
        <w:t>Порядок взаимодействия между Организатором торгов, исполняющим функции оператора электронной площадки, Пользователями, Претендентами, Участниками и иными лицами при проведении аукциона, а также порядок проведения торгов регулируется</w:t>
      </w:r>
      <w:r>
        <w:rPr>
          <w:rFonts w:eastAsia="Times New Roman"/>
          <w:bCs/>
        </w:rPr>
        <w:t xml:space="preserve"> </w:t>
      </w:r>
      <w:r w:rsidRPr="00AE2960">
        <w:rPr>
          <w:rFonts w:eastAsia="Times New Roman"/>
          <w:bCs/>
        </w:rPr>
        <w:t>Р</w:t>
      </w:r>
      <w:r>
        <w:rPr>
          <w:rFonts w:eastAsia="Times New Roman"/>
          <w:bCs/>
        </w:rPr>
        <w:t>егламентом</w:t>
      </w:r>
      <w:r w:rsidRPr="00AE2960">
        <w:rPr>
          <w:rFonts w:eastAsia="Times New Roman"/>
          <w:bCs/>
        </w:rPr>
        <w:t xml:space="preserve"> системы </w:t>
      </w:r>
      <w:r w:rsidRPr="00AE2960">
        <w:rPr>
          <w:rFonts w:eastAsia="Times New Roman"/>
          <w:bCs/>
        </w:rPr>
        <w:lastRenderedPageBreak/>
        <w:t>электронных торгов (СЭТ) АО «Российский аукционный дом» при проведении электронных торгов при продаже имущества (предприятия) должников в ходе процедур, применяемых в деле о банкротстве</w:t>
      </w:r>
      <w:r w:rsidRPr="00534145">
        <w:rPr>
          <w:rFonts w:eastAsia="Times New Roman"/>
          <w:bCs/>
        </w:rPr>
        <w:t xml:space="preserve">, размещенном на </w:t>
      </w:r>
      <w:r w:rsidRPr="00534145">
        <w:rPr>
          <w:rFonts w:eastAsia="Times New Roman"/>
        </w:rPr>
        <w:t xml:space="preserve">сайте </w:t>
      </w:r>
      <w:hyperlink r:id="rId15" w:history="1">
        <w:r w:rsidRPr="00534145">
          <w:rPr>
            <w:rFonts w:eastAsia="Times New Roman"/>
            <w:color w:val="0000FF"/>
            <w:u w:val="single"/>
            <w:lang w:val="en-US"/>
          </w:rPr>
          <w:t>www</w:t>
        </w:r>
        <w:r w:rsidRPr="00534145">
          <w:rPr>
            <w:rFonts w:eastAsia="Times New Roman"/>
            <w:color w:val="0000FF"/>
            <w:u w:val="single"/>
          </w:rPr>
          <w:t>.</w:t>
        </w:r>
        <w:r w:rsidRPr="00534145">
          <w:rPr>
            <w:rFonts w:eastAsia="Times New Roman"/>
            <w:color w:val="0000FF"/>
            <w:u w:val="single"/>
            <w:lang w:val="en-US"/>
          </w:rPr>
          <w:t>lot</w:t>
        </w:r>
        <w:r w:rsidRPr="00534145">
          <w:rPr>
            <w:rFonts w:eastAsia="Times New Roman"/>
            <w:color w:val="0000FF"/>
            <w:u w:val="single"/>
          </w:rPr>
          <w:t>-</w:t>
        </w:r>
        <w:r w:rsidRPr="00534145">
          <w:rPr>
            <w:rFonts w:eastAsia="Times New Roman"/>
            <w:color w:val="0000FF"/>
            <w:u w:val="single"/>
            <w:lang w:val="en-US"/>
          </w:rPr>
          <w:t>online</w:t>
        </w:r>
        <w:r w:rsidRPr="00534145">
          <w:rPr>
            <w:rFonts w:eastAsia="Times New Roman"/>
            <w:color w:val="0000FF"/>
            <w:u w:val="single"/>
          </w:rPr>
          <w:t>.</w:t>
        </w:r>
        <w:r w:rsidRPr="00534145">
          <w:rPr>
            <w:rFonts w:eastAsia="Times New Roman"/>
            <w:color w:val="0000FF"/>
            <w:u w:val="single"/>
            <w:lang w:val="en-US"/>
          </w:rPr>
          <w:t>ru</w:t>
        </w:r>
      </w:hyperlink>
      <w:r w:rsidRPr="00534145">
        <w:rPr>
          <w:rFonts w:eastAsia="Times New Roman"/>
        </w:rPr>
        <w:t>.</w:t>
      </w:r>
    </w:p>
    <w:p w14:paraId="1C932108" w14:textId="77777777" w:rsidR="0039232E" w:rsidRPr="00534145" w:rsidRDefault="0039232E" w:rsidP="0039232E">
      <w:pPr>
        <w:ind w:firstLine="720"/>
        <w:jc w:val="both"/>
        <w:rPr>
          <w:rFonts w:eastAsia="Times New Roman"/>
          <w:bCs/>
        </w:rPr>
      </w:pPr>
    </w:p>
    <w:p w14:paraId="5366E148" w14:textId="77777777" w:rsidR="0039232E" w:rsidRPr="00F30D8B" w:rsidRDefault="0039232E" w:rsidP="0039232E">
      <w:pPr>
        <w:ind w:firstLine="567"/>
        <w:jc w:val="center"/>
        <w:rPr>
          <w:b/>
          <w:bCs/>
        </w:rPr>
      </w:pPr>
      <w:r w:rsidRPr="00F30D8B">
        <w:rPr>
          <w:b/>
          <w:bCs/>
        </w:rPr>
        <w:t>У</w:t>
      </w:r>
      <w:r>
        <w:rPr>
          <w:b/>
          <w:bCs/>
        </w:rPr>
        <w:t>словия проведения аукциона</w:t>
      </w:r>
    </w:p>
    <w:p w14:paraId="2CDD7BE5" w14:textId="77777777" w:rsidR="0039232E" w:rsidRPr="00F30D8B" w:rsidRDefault="0039232E" w:rsidP="0039232E">
      <w:pPr>
        <w:autoSpaceDE w:val="0"/>
        <w:autoSpaceDN w:val="0"/>
        <w:adjustRightInd w:val="0"/>
        <w:ind w:firstLine="567"/>
        <w:jc w:val="both"/>
      </w:pPr>
      <w:r w:rsidRPr="00F30D8B">
        <w:t xml:space="preserve">К участию в </w:t>
      </w:r>
      <w:r>
        <w:t>торгах ППП</w:t>
      </w:r>
      <w:r w:rsidRPr="00F30D8B">
        <w:t xml:space="preserve">, проводимом в электронной форме, допускаются физические и юридические лица, своевременно подавшие заявку на участие в </w:t>
      </w:r>
      <w:r>
        <w:t>торгах</w:t>
      </w:r>
      <w:r w:rsidRPr="00F30D8B">
        <w:t xml:space="preserve"> и представившие документы в соответствии с перечнем, объявленным Организатором торгов, обеспечившие в установленный срок поступление на</w:t>
      </w:r>
      <w:r>
        <w:t xml:space="preserve"> </w:t>
      </w:r>
      <w:r w:rsidRPr="00F30D8B">
        <w:t>расчетный</w:t>
      </w:r>
      <w:r>
        <w:t xml:space="preserve"> </w:t>
      </w:r>
      <w:r w:rsidRPr="00F30D8B">
        <w:t>счет Организатора торгов установленной суммы задатка (в случае установления в качестве условия торгов обязательства по внесению задатка) в указанный в настоящем извещении срок. Документом, подтверждающим поступление задатка на счет Организатора торгов, является выписка со счета Организатора торгов.</w:t>
      </w:r>
    </w:p>
    <w:p w14:paraId="47E6D9E1" w14:textId="77777777" w:rsidR="0039232E" w:rsidRPr="00F30D8B" w:rsidRDefault="0039232E" w:rsidP="0039232E">
      <w:pPr>
        <w:tabs>
          <w:tab w:val="right" w:leader="dot" w:pos="4762"/>
        </w:tabs>
        <w:autoSpaceDE w:val="0"/>
        <w:autoSpaceDN w:val="0"/>
        <w:adjustRightInd w:val="0"/>
        <w:ind w:right="-5" w:firstLine="567"/>
        <w:jc w:val="both"/>
        <w:rPr>
          <w:rFonts w:ascii="NewsGothic_A.Z_PS" w:hAnsi="NewsGothic_A.Z_PS" w:cs="NewsGothic_A.Z_PS"/>
          <w:sz w:val="20"/>
          <w:szCs w:val="20"/>
        </w:rPr>
      </w:pPr>
      <w:r w:rsidRPr="00F30D8B">
        <w:t xml:space="preserve">Принять участие в </w:t>
      </w:r>
      <w:r>
        <w:t>торгах ППП</w:t>
      </w:r>
      <w:r w:rsidRPr="00F30D8B">
        <w:t xml:space="preserve"> может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являющееся</w:t>
      </w:r>
      <w:r>
        <w:t xml:space="preserve"> </w:t>
      </w:r>
      <w:r w:rsidRPr="00F30D8B">
        <w:t xml:space="preserve">Пользователем электронной торговой площадки. </w:t>
      </w:r>
    </w:p>
    <w:p w14:paraId="7E4176D5" w14:textId="77777777" w:rsidR="0039232E" w:rsidRPr="00F30D8B" w:rsidRDefault="0039232E" w:rsidP="0039232E">
      <w:pPr>
        <w:ind w:firstLine="567"/>
        <w:jc w:val="both"/>
      </w:pPr>
      <w:r w:rsidRPr="00F30D8B">
        <w:t xml:space="preserve">Иностранные юридические и физические лица допускаются к участию в </w:t>
      </w:r>
      <w:r>
        <w:t>торгах ППП</w:t>
      </w:r>
      <w:r w:rsidRPr="00F30D8B">
        <w:t xml:space="preserve"> с соблюдением требований, установленных законодательством Российской Федерации.</w:t>
      </w:r>
    </w:p>
    <w:p w14:paraId="3078D160" w14:textId="77777777" w:rsidR="0039232E" w:rsidRPr="00F30D8B" w:rsidRDefault="0039232E" w:rsidP="0039232E">
      <w:pPr>
        <w:autoSpaceDE w:val="0"/>
        <w:autoSpaceDN w:val="0"/>
        <w:adjustRightInd w:val="0"/>
        <w:ind w:firstLine="567"/>
        <w:jc w:val="both"/>
        <w:outlineLvl w:val="1"/>
      </w:pPr>
      <w:r w:rsidRPr="00F30D8B">
        <w:t xml:space="preserve">Для участия в </w:t>
      </w:r>
      <w:r>
        <w:t>торгах ППП</w:t>
      </w:r>
      <w:r w:rsidRPr="00F30D8B">
        <w:t>, проводимом в электронной форме, Претендент заполняет размещенную на электронной площадке электронную форму заявки и при помощи электронной площадки,</w:t>
      </w:r>
      <w:r>
        <w:t xml:space="preserve"> </w:t>
      </w:r>
      <w:r w:rsidRPr="00F30D8B">
        <w:t>представляет заявку на участие в электронном аукционе Организатору торгов.</w:t>
      </w:r>
    </w:p>
    <w:p w14:paraId="26051D6D" w14:textId="77777777" w:rsidR="0039232E" w:rsidRPr="00F30D8B" w:rsidRDefault="0039232E" w:rsidP="0039232E">
      <w:pPr>
        <w:autoSpaceDE w:val="0"/>
        <w:autoSpaceDN w:val="0"/>
        <w:adjustRightInd w:val="0"/>
        <w:ind w:firstLine="567"/>
        <w:jc w:val="both"/>
        <w:outlineLvl w:val="1"/>
      </w:pPr>
      <w:r w:rsidRPr="00F30D8B">
        <w:t xml:space="preserve">Заявка подписывается электронной подписью Претендента. К заявке прилагаются подписанные </w:t>
      </w:r>
      <w:hyperlink r:id="rId16" w:history="1">
        <w:r w:rsidRPr="00F30D8B">
          <w:t>электронной подписью</w:t>
        </w:r>
      </w:hyperlink>
      <w:r w:rsidRPr="00F30D8B">
        <w:t xml:space="preserve"> Претендента документы.</w:t>
      </w:r>
    </w:p>
    <w:p w14:paraId="2D46B85D" w14:textId="77777777" w:rsidR="0039232E" w:rsidRPr="00E2163C" w:rsidRDefault="0039232E" w:rsidP="0039232E">
      <w:pPr>
        <w:ind w:firstLine="567"/>
      </w:pPr>
    </w:p>
    <w:p w14:paraId="0D1B927E" w14:textId="77777777" w:rsidR="0039232E" w:rsidRPr="00E2163C" w:rsidRDefault="0039232E" w:rsidP="0039232E">
      <w:pPr>
        <w:ind w:left="567"/>
        <w:jc w:val="both"/>
        <w:rPr>
          <w:b/>
          <w:bCs/>
        </w:rPr>
      </w:pPr>
      <w:r w:rsidRPr="00E2163C">
        <w:rPr>
          <w:b/>
          <w:bCs/>
        </w:rPr>
        <w:t>Документы, необходимые для участия в аукционе в электронной форме:</w:t>
      </w:r>
    </w:p>
    <w:p w14:paraId="75CFA2EB" w14:textId="77777777" w:rsidR="0039232E" w:rsidRPr="00E2163C" w:rsidRDefault="0039232E" w:rsidP="0039232E">
      <w:pPr>
        <w:numPr>
          <w:ilvl w:val="0"/>
          <w:numId w:val="4"/>
        </w:numPr>
        <w:ind w:left="567" w:hanging="567"/>
        <w:jc w:val="both"/>
      </w:pPr>
      <w:r w:rsidRPr="00E2163C">
        <w:t>Заявка на участие в</w:t>
      </w:r>
      <w:r w:rsidRPr="00561C89">
        <w:t xml:space="preserve"> </w:t>
      </w:r>
      <w:r>
        <w:t>торгах ППП</w:t>
      </w:r>
      <w:r w:rsidRPr="00E2163C">
        <w:t>, проводимом в электронной форме.</w:t>
      </w:r>
    </w:p>
    <w:p w14:paraId="39AA0596" w14:textId="77777777" w:rsidR="0039232E" w:rsidRPr="00E2163C" w:rsidRDefault="0039232E" w:rsidP="0039232E">
      <w:pPr>
        <w:ind w:left="567"/>
        <w:jc w:val="both"/>
      </w:pPr>
      <w:r w:rsidRPr="00E2163C">
        <w:t>Подача заявки осуществляется путем заполнения электронной формы, размещенной на электронной</w:t>
      </w:r>
      <w:r>
        <w:t xml:space="preserve"> </w:t>
      </w:r>
      <w:r w:rsidRPr="00E2163C">
        <w:t>площадке</w:t>
      </w:r>
      <w:r>
        <w:t xml:space="preserve">, </w:t>
      </w:r>
      <w:r w:rsidRPr="00E2163C">
        <w:t>и подписывается электронной подписью Претендента (его уполномоченного представителя).</w:t>
      </w:r>
    </w:p>
    <w:p w14:paraId="4AA51AD7" w14:textId="77777777" w:rsidR="0039232E" w:rsidRPr="00E2163C" w:rsidRDefault="0039232E" w:rsidP="0039232E">
      <w:pPr>
        <w:numPr>
          <w:ilvl w:val="0"/>
          <w:numId w:val="4"/>
        </w:numPr>
        <w:ind w:left="567" w:hanging="567"/>
        <w:jc w:val="both"/>
      </w:pPr>
      <w:r w:rsidRPr="00E2163C">
        <w:t>Одновременно к заявке претенденты прилагают подписанные электронной цифровой подписью документы:</w:t>
      </w:r>
    </w:p>
    <w:p w14:paraId="3B0391A8" w14:textId="77777777" w:rsidR="0039232E" w:rsidRPr="00E2163C" w:rsidRDefault="0039232E" w:rsidP="0039232E">
      <w:pPr>
        <w:numPr>
          <w:ilvl w:val="1"/>
          <w:numId w:val="4"/>
        </w:numPr>
        <w:ind w:left="567" w:hanging="567"/>
        <w:jc w:val="both"/>
      </w:pPr>
      <w:r w:rsidRPr="00E2163C">
        <w:rPr>
          <w:b/>
        </w:rPr>
        <w:t>Физические лица:</w:t>
      </w:r>
    </w:p>
    <w:p w14:paraId="12F7B4EC" w14:textId="77777777" w:rsidR="0039232E" w:rsidRPr="00E2163C" w:rsidRDefault="0039232E" w:rsidP="0039232E">
      <w:pPr>
        <w:numPr>
          <w:ilvl w:val="0"/>
          <w:numId w:val="20"/>
        </w:numPr>
        <w:ind w:left="567" w:hanging="567"/>
        <w:jc w:val="both"/>
      </w:pPr>
      <w:r w:rsidRPr="00E2163C">
        <w:t>Копии всех листов документа, удостоверяющего личность;</w:t>
      </w:r>
    </w:p>
    <w:p w14:paraId="43E481E0" w14:textId="77777777" w:rsidR="0039232E" w:rsidRPr="00E2163C" w:rsidRDefault="0039232E" w:rsidP="0039232E">
      <w:pPr>
        <w:numPr>
          <w:ilvl w:val="0"/>
          <w:numId w:val="20"/>
        </w:numPr>
        <w:ind w:left="567" w:hanging="567"/>
        <w:jc w:val="both"/>
      </w:pPr>
      <w:r w:rsidRPr="00E2163C">
        <w:t>Надлежащим образом оформленная доверенность, если от имени заявителя действует представитель.</w:t>
      </w:r>
    </w:p>
    <w:p w14:paraId="3057346F" w14:textId="77777777" w:rsidR="0039232E" w:rsidRPr="00E2163C" w:rsidRDefault="0039232E" w:rsidP="0039232E">
      <w:pPr>
        <w:numPr>
          <w:ilvl w:val="1"/>
          <w:numId w:val="4"/>
        </w:numPr>
        <w:autoSpaceDE w:val="0"/>
        <w:autoSpaceDN w:val="0"/>
        <w:adjustRightInd w:val="0"/>
        <w:spacing w:line="210" w:lineRule="atLeast"/>
        <w:ind w:left="567" w:hanging="567"/>
        <w:jc w:val="both"/>
        <w:rPr>
          <w:b/>
        </w:rPr>
      </w:pPr>
      <w:r w:rsidRPr="00E2163C">
        <w:rPr>
          <w:b/>
        </w:rPr>
        <w:t xml:space="preserve">Индивидуальные предприниматели: </w:t>
      </w:r>
    </w:p>
    <w:p w14:paraId="1C8359CC" w14:textId="77777777" w:rsidR="0039232E" w:rsidRPr="00E2163C" w:rsidRDefault="0039232E" w:rsidP="0039232E">
      <w:pPr>
        <w:numPr>
          <w:ilvl w:val="0"/>
          <w:numId w:val="20"/>
        </w:numPr>
        <w:ind w:left="567" w:hanging="567"/>
        <w:jc w:val="both"/>
      </w:pPr>
      <w:r w:rsidRPr="00E2163C">
        <w:t>Копии всех листов документа, удостоверяющего личность;</w:t>
      </w:r>
    </w:p>
    <w:p w14:paraId="7618A7EB" w14:textId="77777777" w:rsidR="0039232E" w:rsidRPr="00E2163C" w:rsidRDefault="0039232E" w:rsidP="0039232E">
      <w:pPr>
        <w:numPr>
          <w:ilvl w:val="0"/>
          <w:numId w:val="20"/>
        </w:numPr>
        <w:ind w:left="567" w:hanging="567"/>
        <w:jc w:val="both"/>
      </w:pPr>
      <w:r w:rsidRPr="00E2163C">
        <w:t>Свидетельство о государственной регистрации физического лица в качестве ИП (для ИП, зарегистрированных после 01.01.2017 года, лист записи, подтверждающие внесение записи о государственной регистрации);</w:t>
      </w:r>
    </w:p>
    <w:p w14:paraId="2AEEE725" w14:textId="77777777" w:rsidR="0039232E" w:rsidRPr="00E2163C" w:rsidRDefault="0039232E" w:rsidP="0039232E">
      <w:pPr>
        <w:numPr>
          <w:ilvl w:val="0"/>
          <w:numId w:val="20"/>
        </w:numPr>
        <w:ind w:left="567" w:hanging="567"/>
        <w:jc w:val="both"/>
      </w:pPr>
      <w:r w:rsidRPr="00E2163C">
        <w:t>Свидетельство о постановке на учет в налоговом органе;</w:t>
      </w:r>
    </w:p>
    <w:p w14:paraId="2A264B30" w14:textId="77777777" w:rsidR="0039232E" w:rsidRPr="00E2163C" w:rsidRDefault="0039232E" w:rsidP="0039232E">
      <w:pPr>
        <w:numPr>
          <w:ilvl w:val="0"/>
          <w:numId w:val="20"/>
        </w:numPr>
        <w:ind w:left="567" w:hanging="567"/>
        <w:jc w:val="both"/>
      </w:pPr>
      <w:r w:rsidRPr="00E2163C">
        <w:t>Надлежащим образом оформленная доверенность, если от имени заявителя действует представитель.</w:t>
      </w:r>
    </w:p>
    <w:p w14:paraId="1A1F34A0" w14:textId="77777777" w:rsidR="0039232E" w:rsidRPr="00E2163C" w:rsidRDefault="0039232E" w:rsidP="0039232E">
      <w:pPr>
        <w:numPr>
          <w:ilvl w:val="1"/>
          <w:numId w:val="4"/>
        </w:numPr>
        <w:ind w:left="567" w:hanging="567"/>
        <w:jc w:val="both"/>
        <w:rPr>
          <w:b/>
        </w:rPr>
      </w:pPr>
      <w:r w:rsidRPr="00E2163C">
        <w:rPr>
          <w:b/>
        </w:rPr>
        <w:t>Российские юридические лица:</w:t>
      </w:r>
    </w:p>
    <w:p w14:paraId="3A329CD7" w14:textId="77777777" w:rsidR="0039232E" w:rsidRPr="00E2163C" w:rsidRDefault="0039232E" w:rsidP="0039232E">
      <w:pPr>
        <w:numPr>
          <w:ilvl w:val="0"/>
          <w:numId w:val="20"/>
        </w:numPr>
        <w:ind w:left="567" w:hanging="567"/>
        <w:jc w:val="both"/>
      </w:pPr>
      <w:r w:rsidRPr="00E2163C">
        <w:t>Свидетельство о государственной регистрации юридического лица (для юридических лиц, созданных после 01.01.2017 года, лист записи, подтверждающие внесение записи о государственной регистрации юридического лица);</w:t>
      </w:r>
    </w:p>
    <w:p w14:paraId="42B7BF38" w14:textId="77777777" w:rsidR="0039232E" w:rsidRPr="00E2163C" w:rsidRDefault="0039232E" w:rsidP="0039232E">
      <w:pPr>
        <w:numPr>
          <w:ilvl w:val="0"/>
          <w:numId w:val="20"/>
        </w:numPr>
        <w:ind w:left="567" w:hanging="567"/>
        <w:jc w:val="both"/>
      </w:pPr>
      <w:r w:rsidRPr="00E2163C">
        <w:t>Свидетельство о постановке на учет в налоговом органе;</w:t>
      </w:r>
    </w:p>
    <w:p w14:paraId="1E2F9C64" w14:textId="77777777" w:rsidR="0039232E" w:rsidRPr="00E2163C" w:rsidRDefault="0039232E" w:rsidP="0039232E">
      <w:pPr>
        <w:numPr>
          <w:ilvl w:val="0"/>
          <w:numId w:val="20"/>
        </w:numPr>
        <w:ind w:left="567" w:hanging="567"/>
        <w:jc w:val="both"/>
      </w:pPr>
      <w:r w:rsidRPr="00E2163C">
        <w:t>Учредительные документы в действующей редакции;</w:t>
      </w:r>
    </w:p>
    <w:p w14:paraId="238F6206" w14:textId="77777777" w:rsidR="0039232E" w:rsidRPr="00E2163C" w:rsidRDefault="0039232E" w:rsidP="0039232E">
      <w:pPr>
        <w:numPr>
          <w:ilvl w:val="0"/>
          <w:numId w:val="20"/>
        </w:numPr>
        <w:ind w:left="567" w:hanging="567"/>
        <w:jc w:val="both"/>
      </w:pPr>
      <w:r w:rsidRPr="00E2163C">
        <w:t>Документы, подтверждающие полномочия руководителя юридического лица на осуществление действий от имени юридического лица и в соответствии с которым руководитель юридического лица обладает правом действовать от имени юридического лица без доверенности (Решение/протокол о назначении на должность);</w:t>
      </w:r>
    </w:p>
    <w:p w14:paraId="4EB054C6" w14:textId="77777777" w:rsidR="0039232E" w:rsidRPr="00E2163C" w:rsidRDefault="0039232E" w:rsidP="0039232E">
      <w:pPr>
        <w:numPr>
          <w:ilvl w:val="0"/>
          <w:numId w:val="20"/>
        </w:numPr>
        <w:ind w:left="567" w:hanging="567"/>
        <w:jc w:val="both"/>
      </w:pPr>
      <w:r w:rsidRPr="00E2163C">
        <w:lastRenderedPageBreak/>
        <w:t xml:space="preserve">Действительную на день представления заявки на участия в </w:t>
      </w:r>
      <w:r>
        <w:t>торгах ППП</w:t>
      </w:r>
      <w:r w:rsidRPr="00E2163C">
        <w:t xml:space="preserve"> выписку из Единого государственного реестра юридических лиц;</w:t>
      </w:r>
    </w:p>
    <w:p w14:paraId="5DB10C8A" w14:textId="77777777" w:rsidR="0039232E" w:rsidRPr="00E2163C" w:rsidRDefault="0039232E" w:rsidP="0039232E">
      <w:pPr>
        <w:numPr>
          <w:ilvl w:val="0"/>
          <w:numId w:val="20"/>
        </w:numPr>
        <w:ind w:left="567" w:hanging="567"/>
        <w:jc w:val="both"/>
      </w:pPr>
      <w:r w:rsidRPr="00E2163C">
        <w:t>Решение об одобрении или совершении сделки или письмо об отсутствии необходимости такого одобрения, получения согласия на ее совершение;</w:t>
      </w:r>
    </w:p>
    <w:p w14:paraId="6C3AF773" w14:textId="77777777" w:rsidR="0039232E" w:rsidRPr="00E2163C" w:rsidRDefault="0039232E" w:rsidP="0039232E">
      <w:pPr>
        <w:numPr>
          <w:ilvl w:val="0"/>
          <w:numId w:val="20"/>
        </w:numPr>
        <w:ind w:left="567" w:hanging="567"/>
        <w:jc w:val="both"/>
      </w:pPr>
      <w:r w:rsidRPr="00E2163C">
        <w:t xml:space="preserve">Надлежащим образом оформленная доверенность, если от имени заявителя действует представитель. </w:t>
      </w:r>
    </w:p>
    <w:p w14:paraId="2D33F781" w14:textId="77777777" w:rsidR="0039232E" w:rsidRPr="00E2163C" w:rsidRDefault="0039232E" w:rsidP="0039232E">
      <w:pPr>
        <w:numPr>
          <w:ilvl w:val="1"/>
          <w:numId w:val="4"/>
        </w:numPr>
        <w:ind w:left="567" w:hanging="567"/>
        <w:jc w:val="both"/>
        <w:rPr>
          <w:b/>
        </w:rPr>
      </w:pPr>
      <w:r w:rsidRPr="00E2163C">
        <w:rPr>
          <w:b/>
        </w:rPr>
        <w:t>Иностранные юридические лица:</w:t>
      </w:r>
    </w:p>
    <w:p w14:paraId="3DAAEC1A" w14:textId="77777777" w:rsidR="0039232E" w:rsidRPr="00E2163C" w:rsidRDefault="0039232E" w:rsidP="0039232E">
      <w:pPr>
        <w:numPr>
          <w:ilvl w:val="0"/>
          <w:numId w:val="20"/>
        </w:numPr>
        <w:ind w:left="567" w:hanging="567"/>
        <w:jc w:val="both"/>
      </w:pPr>
      <w:r w:rsidRPr="00E2163C">
        <w:t>Устав (Меморандум) и/или учредительный договор;</w:t>
      </w:r>
    </w:p>
    <w:p w14:paraId="61306BEC" w14:textId="77777777" w:rsidR="0039232E" w:rsidRPr="00E2163C" w:rsidRDefault="0039232E" w:rsidP="0039232E">
      <w:pPr>
        <w:numPr>
          <w:ilvl w:val="0"/>
          <w:numId w:val="20"/>
        </w:numPr>
        <w:ind w:left="567" w:hanging="567"/>
        <w:jc w:val="both"/>
      </w:pPr>
      <w:r w:rsidRPr="00E2163C">
        <w:t>Сертификат (свидетельство) о регистрации (инкорпорации);</w:t>
      </w:r>
    </w:p>
    <w:p w14:paraId="19A92BB5" w14:textId="77777777" w:rsidR="0039232E" w:rsidRPr="00E2163C" w:rsidRDefault="0039232E" w:rsidP="0039232E">
      <w:pPr>
        <w:numPr>
          <w:ilvl w:val="0"/>
          <w:numId w:val="20"/>
        </w:numPr>
        <w:ind w:left="567" w:hanging="567"/>
        <w:jc w:val="both"/>
      </w:pPr>
      <w:r w:rsidRPr="00E2163C">
        <w:t>Сертификат (свидетельство) о директорах и решение о назначении директора(-ов);</w:t>
      </w:r>
    </w:p>
    <w:p w14:paraId="09FE729C" w14:textId="77777777" w:rsidR="0039232E" w:rsidRPr="00E2163C" w:rsidRDefault="0039232E" w:rsidP="0039232E">
      <w:pPr>
        <w:numPr>
          <w:ilvl w:val="0"/>
          <w:numId w:val="20"/>
        </w:numPr>
        <w:ind w:left="567" w:hanging="567"/>
        <w:jc w:val="both"/>
      </w:pPr>
      <w:r w:rsidRPr="00E2163C">
        <w:t>Сертификат на акции (иной аналогичный документ);</w:t>
      </w:r>
    </w:p>
    <w:p w14:paraId="017F7277" w14:textId="77777777" w:rsidR="0039232E" w:rsidRPr="00E2163C" w:rsidRDefault="0039232E" w:rsidP="0039232E">
      <w:pPr>
        <w:numPr>
          <w:ilvl w:val="0"/>
          <w:numId w:val="20"/>
        </w:numPr>
        <w:ind w:left="567" w:hanging="567"/>
        <w:jc w:val="both"/>
      </w:pPr>
      <w:r w:rsidRPr="00E2163C">
        <w:t>Выписка из торгового реестра или сертификат ИНКАМБЕНСИ (иное эквивалентное доказательство юридического статуса иностранного лица в соответствии с законодательством страны его местонахождения) не старше 30 дней;</w:t>
      </w:r>
    </w:p>
    <w:p w14:paraId="1156DDA8" w14:textId="77777777" w:rsidR="0039232E" w:rsidRPr="00E2163C" w:rsidRDefault="0039232E" w:rsidP="0039232E">
      <w:pPr>
        <w:numPr>
          <w:ilvl w:val="0"/>
          <w:numId w:val="20"/>
        </w:numPr>
        <w:ind w:left="567" w:hanging="567"/>
        <w:jc w:val="both"/>
      </w:pPr>
      <w:r w:rsidRPr="00E2163C">
        <w:t>Сертификат должного состояния (good standing) не старше 30 дней;</w:t>
      </w:r>
    </w:p>
    <w:p w14:paraId="4C821FC4" w14:textId="77777777" w:rsidR="0039232E" w:rsidRPr="00E2163C" w:rsidRDefault="0039232E" w:rsidP="0039232E">
      <w:pPr>
        <w:numPr>
          <w:ilvl w:val="0"/>
          <w:numId w:val="20"/>
        </w:numPr>
        <w:ind w:left="567" w:hanging="567"/>
        <w:jc w:val="both"/>
      </w:pPr>
      <w:r w:rsidRPr="00E2163C">
        <w:t>Решение об одобрении или совершении сделки или письмо об отсутствии необходимости такого одобрения, получения согласия на ее совершение.</w:t>
      </w:r>
    </w:p>
    <w:p w14:paraId="37098E37" w14:textId="77777777" w:rsidR="0039232E" w:rsidRPr="00E2163C" w:rsidRDefault="0039232E" w:rsidP="0039232E">
      <w:pPr>
        <w:ind w:firstLine="567"/>
        <w:jc w:val="both"/>
      </w:pPr>
    </w:p>
    <w:p w14:paraId="04A19446" w14:textId="77777777" w:rsidR="0039232E" w:rsidRPr="00E2163C" w:rsidRDefault="0039232E" w:rsidP="0039232E">
      <w:pPr>
        <w:ind w:firstLine="567"/>
        <w:jc w:val="both"/>
      </w:pPr>
      <w:r w:rsidRPr="00E2163C">
        <w:t>Иные документы, требование к предоставлению которых может быть установлено Организатором торгов в сообщении о проведении торгов или федеральным законом.</w:t>
      </w:r>
    </w:p>
    <w:p w14:paraId="45C1EF10" w14:textId="77777777" w:rsidR="0039232E" w:rsidRPr="00F30D8B" w:rsidRDefault="0039232E" w:rsidP="0039232E">
      <w:pPr>
        <w:ind w:firstLine="567"/>
        <w:jc w:val="both"/>
      </w:pPr>
      <w:r w:rsidRPr="00F30D8B">
        <w:t xml:space="preserve">Заявки, поступившие после истечения срока приема заявок, указанного в сообщении о проведении аукциона, либо представленные без необходимых документов, либо поданные лицом, не уполномоченным претендентом на осуществление таких действий, Организатором торгов не принимаются. </w:t>
      </w:r>
    </w:p>
    <w:p w14:paraId="3BFD040B" w14:textId="77777777" w:rsidR="0039232E" w:rsidRPr="00F30D8B" w:rsidRDefault="0039232E" w:rsidP="0039232E">
      <w:pPr>
        <w:ind w:firstLine="567"/>
        <w:jc w:val="both"/>
      </w:pPr>
      <w:r w:rsidRPr="00F30D8B">
        <w:t>Документооборот между Претендентами, Участниками торгов, Организатором торгов осуществляется через электронную площадку в форме электронных документов либо электронных образов документов, от лица, имеющего право действовать от имени соответственно Претендента, Участника торгов, за исключением договора купли-продажи имущества, который заключается в простой письменной форме.</w:t>
      </w:r>
    </w:p>
    <w:p w14:paraId="7490DB8E" w14:textId="77777777" w:rsidR="0039232E" w:rsidRPr="00F30D8B" w:rsidRDefault="0039232E" w:rsidP="0039232E">
      <w:pPr>
        <w:ind w:firstLine="567"/>
        <w:jc w:val="both"/>
      </w:pPr>
      <w:r w:rsidRPr="00F30D8B">
        <w:t xml:space="preserve">Участник, Претендент, несет ответственность за подлинность и достоверность таких документов и сведений. </w:t>
      </w:r>
    </w:p>
    <w:p w14:paraId="7443D450" w14:textId="77777777" w:rsidR="0039232E" w:rsidRDefault="0039232E" w:rsidP="0039232E">
      <w:pPr>
        <w:pStyle w:val="a7"/>
        <w:spacing w:line="240" w:lineRule="auto"/>
        <w:ind w:firstLine="567"/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Для участия в торгах Претендент вносит задаток в соответствии с условиями договора о задатке,</w:t>
      </w:r>
      <w:r>
        <w:rPr>
          <w:color w:val="auto"/>
        </w:rPr>
        <w:t xml:space="preserve"> </w:t>
      </w:r>
      <w:r>
        <w:rPr>
          <w:rFonts w:ascii="Times New Roman" w:hAnsi="Times New Roman"/>
          <w:b/>
          <w:bCs/>
          <w:color w:val="auto"/>
          <w:sz w:val="24"/>
          <w:szCs w:val="24"/>
        </w:rPr>
        <w:t xml:space="preserve">на счет </w:t>
      </w:r>
      <w:r w:rsidRPr="007028A7">
        <w:rPr>
          <w:rFonts w:ascii="Times New Roman" w:hAnsi="Times New Roman"/>
          <w:b/>
          <w:bCs/>
          <w:color w:val="auto"/>
          <w:sz w:val="24"/>
          <w:szCs w:val="24"/>
        </w:rPr>
        <w:t>Оператора электронной площадки</w:t>
      </w:r>
      <w:r>
        <w:rPr>
          <w:rFonts w:ascii="Times New Roman" w:hAnsi="Times New Roman"/>
          <w:b/>
          <w:bCs/>
          <w:color w:val="auto"/>
          <w:sz w:val="24"/>
          <w:szCs w:val="24"/>
        </w:rPr>
        <w:t xml:space="preserve"> по следующим реквизитам:</w:t>
      </w:r>
    </w:p>
    <w:p w14:paraId="6934F978" w14:textId="77777777" w:rsidR="0039232E" w:rsidRDefault="0039232E" w:rsidP="0039232E">
      <w:pPr>
        <w:ind w:firstLine="567"/>
        <w:jc w:val="both"/>
        <w:rPr>
          <w:b/>
          <w:bCs/>
        </w:rPr>
      </w:pPr>
      <w:r>
        <w:rPr>
          <w:b/>
          <w:bCs/>
          <w:u w:val="single"/>
        </w:rPr>
        <w:t>Получатель</w:t>
      </w:r>
      <w:r>
        <w:rPr>
          <w:b/>
          <w:bCs/>
        </w:rPr>
        <w:t xml:space="preserve"> - АО «Российский аукционный дом» (ИНН 7838430413, КПП 783801001):</w:t>
      </w:r>
    </w:p>
    <w:p w14:paraId="30536CE7" w14:textId="77777777" w:rsidR="0039232E" w:rsidRDefault="0039232E" w:rsidP="0039232E">
      <w:pPr>
        <w:ind w:firstLine="567"/>
        <w:jc w:val="both"/>
        <w:rPr>
          <w:b/>
          <w:bCs/>
        </w:rPr>
      </w:pPr>
      <w:r>
        <w:rPr>
          <w:b/>
          <w:bCs/>
        </w:rPr>
        <w:t>р/с № 40702810355000036459 в СЕВЕРО-ЗАПАДНЫЙ БАНК ПАО СБЕРБАНК,</w:t>
      </w:r>
    </w:p>
    <w:p w14:paraId="0B859A82" w14:textId="77777777" w:rsidR="0039232E" w:rsidRDefault="0039232E" w:rsidP="0039232E">
      <w:pPr>
        <w:ind w:firstLine="567"/>
        <w:jc w:val="both"/>
        <w:rPr>
          <w:b/>
          <w:bCs/>
        </w:rPr>
      </w:pPr>
      <w:r>
        <w:rPr>
          <w:b/>
          <w:bCs/>
        </w:rPr>
        <w:t>БИК 044030653, к/с 30101810500000000653.</w:t>
      </w:r>
    </w:p>
    <w:p w14:paraId="1F8536BC" w14:textId="77777777" w:rsidR="0039232E" w:rsidRDefault="0039232E" w:rsidP="0039232E">
      <w:pPr>
        <w:pStyle w:val="a7"/>
        <w:spacing w:line="240" w:lineRule="auto"/>
        <w:ind w:right="-29" w:firstLine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7028A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В платежном документе в графе «назначение платежа» должна содержаться информация: «№ л/с ____________Средства для проведения операций по обеспечению участия в электронных процедурах. НДС не облагается». </w:t>
      </w:r>
    </w:p>
    <w:p w14:paraId="5491850A" w14:textId="77777777" w:rsidR="0039232E" w:rsidRPr="00453C72" w:rsidRDefault="0039232E" w:rsidP="0039232E">
      <w:pPr>
        <w:ind w:right="72" w:firstLine="567"/>
        <w:jc w:val="both"/>
        <w:rPr>
          <w:rFonts w:eastAsia="Times New Roman"/>
        </w:rPr>
      </w:pPr>
      <w:r w:rsidRPr="00453C72">
        <w:rPr>
          <w:rFonts w:eastAsia="Times New Roman"/>
        </w:rPr>
        <w:t>Задаток должен быть внесен Претендентом не позднее даты, указанной в настоящем сообщении и должен поступить на расчетный счет Оператора электронной площадки, указанный в настоящем сообщении не позднее даты, указанной в сообщении. Задаток считается внесенным с даты поступления всей суммы Задатка на указанный счет.</w:t>
      </w:r>
    </w:p>
    <w:p w14:paraId="6DA9BA0E" w14:textId="77777777" w:rsidR="0039232E" w:rsidRPr="00453C72" w:rsidRDefault="0039232E" w:rsidP="0039232E">
      <w:pPr>
        <w:ind w:right="72" w:firstLine="567"/>
        <w:jc w:val="both"/>
        <w:rPr>
          <w:rFonts w:eastAsia="Times New Roman"/>
        </w:rPr>
      </w:pPr>
      <w:r w:rsidRPr="00453C72">
        <w:rPr>
          <w:rFonts w:eastAsia="Times New Roman"/>
        </w:rPr>
        <w:t>В случае, когда сумма Задатка от Претендента не зачислена на расчетный счет Оператора электронной площадки на дату, указанную в сообщении о продаже Имущества должника, Претендент не допускается к участию в торгах. Представление Претендентом платежных документов с отметкой об исполнении при этом во внимание Организатором торгов не принимается.</w:t>
      </w:r>
    </w:p>
    <w:p w14:paraId="23539ABB" w14:textId="77777777" w:rsidR="0039232E" w:rsidRPr="00453C72" w:rsidRDefault="0039232E" w:rsidP="0039232E">
      <w:pPr>
        <w:ind w:right="72" w:firstLine="567"/>
        <w:jc w:val="both"/>
        <w:rPr>
          <w:rFonts w:eastAsia="Times New Roman"/>
        </w:rPr>
      </w:pPr>
      <w:r w:rsidRPr="00453C72">
        <w:rPr>
          <w:rFonts w:eastAsia="Times New Roman"/>
        </w:rPr>
        <w:t>Договор о задатке может быть подписан Претендентом электронной подписью Претендента либо Претендент вправе направить задаток на счет, указанный в настоящем сообщении без подписания Договора о задатке (в этом случае перечисление задатка Претендентом в соответствии с сообщением о проведении торгов считается акцептом размещенного на электронной площадке договора о задатке).</w:t>
      </w:r>
    </w:p>
    <w:p w14:paraId="5963C449" w14:textId="77777777" w:rsidR="0039232E" w:rsidRPr="00453C72" w:rsidRDefault="0039232E" w:rsidP="0039232E">
      <w:pPr>
        <w:ind w:right="72" w:firstLine="567"/>
        <w:jc w:val="both"/>
        <w:rPr>
          <w:rFonts w:eastAsia="Times New Roman"/>
        </w:rPr>
      </w:pPr>
      <w:r w:rsidRPr="00453C72">
        <w:rPr>
          <w:rFonts w:eastAsia="Times New Roman"/>
        </w:rPr>
        <w:lastRenderedPageBreak/>
        <w:t>Задаток служит обеспечением исполнения обязательств Претендента по заключению по итогам торгов договора и оплате цены продажи Имущества, определенной по итогам торгов, и исполнения иных обязательств по заключенному договору в случае признания Претендента победителем торгов.</w:t>
      </w:r>
    </w:p>
    <w:p w14:paraId="636E01E1" w14:textId="77777777" w:rsidR="0039232E" w:rsidRPr="00453C72" w:rsidRDefault="0039232E" w:rsidP="0039232E">
      <w:pPr>
        <w:ind w:right="72" w:firstLine="567"/>
        <w:jc w:val="both"/>
        <w:rPr>
          <w:rFonts w:eastAsia="Times New Roman"/>
        </w:rPr>
      </w:pPr>
      <w:r w:rsidRPr="00453C72">
        <w:rPr>
          <w:rFonts w:eastAsia="Times New Roman"/>
        </w:rPr>
        <w:t>Исполнение обязанности по внесению суммы задатка третьими лицами не допускается.</w:t>
      </w:r>
    </w:p>
    <w:p w14:paraId="0E4AFB05" w14:textId="77777777" w:rsidR="0039232E" w:rsidRPr="00453C72" w:rsidRDefault="0039232E" w:rsidP="0039232E">
      <w:pPr>
        <w:ind w:right="72" w:firstLine="567"/>
        <w:jc w:val="both"/>
        <w:rPr>
          <w:rFonts w:eastAsia="Times New Roman"/>
        </w:rPr>
      </w:pPr>
      <w:r w:rsidRPr="00453C72">
        <w:rPr>
          <w:rFonts w:eastAsia="Times New Roman"/>
        </w:rPr>
        <w:t xml:space="preserve">Сроки и порядок возврата суммы задатка, внесенного Претендентом на счет Оператора электронной площадки, определяются Регламентом АО «Российский аукционный дом» О порядке работы с денежными средствами, перечисляемыми в качестве задатка при проведении электронных торгов по продаже имущества (предприятия) должников в ходе процедур, применяемых в деле о банкротстве, имущества частных собственников </w:t>
      </w:r>
      <w:hyperlink r:id="rId17" w:history="1">
        <w:r w:rsidRPr="00134262">
          <w:rPr>
            <w:rStyle w:val="af0"/>
            <w:rFonts w:eastAsia="Times New Roman"/>
          </w:rPr>
          <w:t>https://catalog.lot-online.ru/images/docs/regulations/reglament_zadatok_bkr.pdf?_t=1658847783</w:t>
        </w:r>
      </w:hyperlink>
      <w:r>
        <w:rPr>
          <w:rFonts w:eastAsia="Times New Roman"/>
        </w:rPr>
        <w:t xml:space="preserve">  </w:t>
      </w:r>
      <w:r w:rsidRPr="00453C72">
        <w:rPr>
          <w:rFonts w:eastAsia="Times New Roman"/>
        </w:rPr>
        <w:t xml:space="preserve">(далее – Регламент). </w:t>
      </w:r>
    </w:p>
    <w:p w14:paraId="6D8C9FF8" w14:textId="77777777" w:rsidR="0039232E" w:rsidRPr="00453C72" w:rsidRDefault="0039232E" w:rsidP="0039232E">
      <w:pPr>
        <w:ind w:right="72" w:firstLine="567"/>
        <w:jc w:val="both"/>
        <w:rPr>
          <w:rFonts w:eastAsia="Times New Roman"/>
        </w:rPr>
      </w:pPr>
      <w:r w:rsidRPr="00453C72">
        <w:rPr>
          <w:rFonts w:eastAsia="Times New Roman"/>
        </w:rPr>
        <w:t>В случае наступления, указанных в Регламенте оснований для возврата Оператором электронной площадки Задатка Претенденту, возврат производится путем разблокировки денежных средств   в размере суммы Задатка на лицевом   счете   Претендента. С момента разблокировки суммы Задатка на лицевом счете Претендента обязательства Оператора электронной площадки по возврату Задатка считаются исполненными.</w:t>
      </w:r>
    </w:p>
    <w:p w14:paraId="46E1CCED" w14:textId="77777777" w:rsidR="0039232E" w:rsidRDefault="0039232E" w:rsidP="0039232E">
      <w:pPr>
        <w:ind w:right="72" w:firstLine="567"/>
        <w:jc w:val="both"/>
        <w:rPr>
          <w:rFonts w:eastAsia="Times New Roman"/>
        </w:rPr>
      </w:pPr>
      <w:r w:rsidRPr="00453C72">
        <w:rPr>
          <w:rFonts w:eastAsia="Times New Roman"/>
        </w:rPr>
        <w:t>Фактом внесения денежных средств в качестве Задатка на участие в электронных торгах Претендент подтверждает согласие со всеми условиями проведения торгов, условиями Договора о задатке, условиями договора, подлежащего заключению по итогам торгов.</w:t>
      </w:r>
    </w:p>
    <w:p w14:paraId="5F7F8639" w14:textId="77777777" w:rsidR="0039232E" w:rsidRPr="00F30D8B" w:rsidRDefault="0039232E" w:rsidP="0039232E">
      <w:pPr>
        <w:autoSpaceDE w:val="0"/>
        <w:autoSpaceDN w:val="0"/>
        <w:adjustRightInd w:val="0"/>
        <w:ind w:firstLine="567"/>
        <w:jc w:val="both"/>
        <w:outlineLvl w:val="1"/>
      </w:pPr>
      <w:r>
        <w:t>Д</w:t>
      </w:r>
      <w:r w:rsidRPr="00F30D8B">
        <w:t>ля участия в аукционе (на каждый лот) претендент может подать только одну заявку.</w:t>
      </w:r>
    </w:p>
    <w:p w14:paraId="3A4D28A7" w14:textId="77777777" w:rsidR="0039232E" w:rsidRPr="00F30D8B" w:rsidRDefault="0039232E" w:rsidP="0039232E">
      <w:pPr>
        <w:widowControl w:val="0"/>
        <w:autoSpaceDE w:val="0"/>
        <w:autoSpaceDN w:val="0"/>
        <w:adjustRightInd w:val="0"/>
        <w:ind w:firstLine="567"/>
        <w:jc w:val="both"/>
        <w:outlineLvl w:val="1"/>
      </w:pPr>
      <w:r w:rsidRPr="00F30D8B">
        <w:t>Претендент вправе отозвать заявку на участие в электронном аукционе не позднее даты о</w:t>
      </w:r>
      <w:r>
        <w:t>кончания приема заявок</w:t>
      </w:r>
      <w:r w:rsidRPr="00F30D8B">
        <w:t xml:space="preserve">, направив об этом уведомление на электронную площадку. Уведомление об отзыве заявки вместе с заявкой поступает в «личный кабинет» Организатора торгов, о чем Претенденту направляется соответствующее электронное уведомление. В этом случае задаток возвращается Претенденту в </w:t>
      </w:r>
      <w:r>
        <w:t>соответствии с Регламентом</w:t>
      </w:r>
      <w:r w:rsidRPr="00F30D8B">
        <w:t>.</w:t>
      </w:r>
    </w:p>
    <w:p w14:paraId="3D1D5061" w14:textId="77777777" w:rsidR="0039232E" w:rsidRDefault="0039232E" w:rsidP="0039232E">
      <w:pPr>
        <w:pStyle w:val="Pa11"/>
        <w:ind w:firstLine="567"/>
        <w:jc w:val="both"/>
        <w:rPr>
          <w:rFonts w:ascii="Times New Roman" w:hAnsi="Times New Roman" w:cs="Times New Roman"/>
        </w:rPr>
      </w:pPr>
      <w:r w:rsidRPr="00F30D8B">
        <w:rPr>
          <w:rFonts w:ascii="Times New Roman" w:hAnsi="Times New Roman" w:cs="Times New Roman"/>
        </w:rPr>
        <w:t>Изменение заявки допускается только путем подачи Претендентом новой заявки в сроки, установленные в сообщении о проведении аукциона в электронной форме, при этом первоначальная заявка должна быть отозвана.</w:t>
      </w:r>
    </w:p>
    <w:p w14:paraId="28A17E8B" w14:textId="77777777" w:rsidR="0039232E" w:rsidRDefault="0039232E" w:rsidP="0039232E">
      <w:pPr>
        <w:autoSpaceDE w:val="0"/>
        <w:autoSpaceDN w:val="0"/>
        <w:adjustRightInd w:val="0"/>
        <w:ind w:firstLine="567"/>
        <w:jc w:val="both"/>
      </w:pPr>
      <w:r w:rsidRPr="00F30D8B">
        <w:t>К участию в торгах допускаются Претенденты, представившие заявки на участие в электронном аукционе и прилагаемые к ним документы, которые соответствуют требованиям, установленным законодательством и сообщением о проведении торгов и перечислившие</w:t>
      </w:r>
      <w:r>
        <w:t xml:space="preserve"> </w:t>
      </w:r>
      <w:r w:rsidRPr="00F30D8B">
        <w:t>задаток</w:t>
      </w:r>
      <w:r>
        <w:t xml:space="preserve"> </w:t>
      </w:r>
      <w:r w:rsidRPr="00F30D8B">
        <w:t>в порядке и размере,</w:t>
      </w:r>
      <w:r>
        <w:t xml:space="preserve"> </w:t>
      </w:r>
      <w:r w:rsidRPr="00F30D8B">
        <w:t>указанном</w:t>
      </w:r>
      <w:r>
        <w:t xml:space="preserve"> </w:t>
      </w:r>
      <w:r w:rsidRPr="00F30D8B">
        <w:t>в договоре о задатке и информационном сообщении.</w:t>
      </w:r>
    </w:p>
    <w:p w14:paraId="56806426" w14:textId="77777777" w:rsidR="0039232E" w:rsidRPr="00F30D8B" w:rsidRDefault="0039232E" w:rsidP="0039232E">
      <w:pPr>
        <w:autoSpaceDE w:val="0"/>
        <w:autoSpaceDN w:val="0"/>
        <w:adjustRightInd w:val="0"/>
        <w:ind w:firstLine="567"/>
        <w:jc w:val="both"/>
      </w:pPr>
      <w:r w:rsidRPr="00F30D8B">
        <w:t xml:space="preserve"> </w:t>
      </w:r>
    </w:p>
    <w:p w14:paraId="168EF4DA" w14:textId="77777777" w:rsidR="0039232E" w:rsidRPr="008751C7" w:rsidRDefault="0039232E" w:rsidP="0039232E">
      <w:pPr>
        <w:autoSpaceDE w:val="0"/>
        <w:autoSpaceDN w:val="0"/>
        <w:adjustRightInd w:val="0"/>
        <w:ind w:firstLine="567"/>
        <w:jc w:val="both"/>
        <w:rPr>
          <w:b/>
        </w:rPr>
      </w:pPr>
      <w:r w:rsidRPr="008751C7">
        <w:rPr>
          <w:b/>
        </w:rPr>
        <w:t xml:space="preserve">Организатор отказывает в допуске Претенденту к участию в </w:t>
      </w:r>
      <w:r>
        <w:rPr>
          <w:b/>
        </w:rPr>
        <w:t>торгах ППП</w:t>
      </w:r>
      <w:r w:rsidRPr="008751C7">
        <w:rPr>
          <w:b/>
        </w:rPr>
        <w:t xml:space="preserve"> если:</w:t>
      </w:r>
    </w:p>
    <w:p w14:paraId="05540A05" w14:textId="77777777" w:rsidR="0039232E" w:rsidRPr="00F30D8B" w:rsidRDefault="0039232E" w:rsidP="0039232E">
      <w:pPr>
        <w:numPr>
          <w:ilvl w:val="0"/>
          <w:numId w:val="12"/>
        </w:numPr>
        <w:autoSpaceDE w:val="0"/>
        <w:autoSpaceDN w:val="0"/>
        <w:adjustRightInd w:val="0"/>
        <w:ind w:left="567" w:hanging="567"/>
        <w:jc w:val="both"/>
      </w:pPr>
      <w:r w:rsidRPr="00F30D8B">
        <w:t>заявка на участие в аукционе не соответствует требованиям, установленным в настоящем информационном сообщение;</w:t>
      </w:r>
    </w:p>
    <w:p w14:paraId="0411057C" w14:textId="77777777" w:rsidR="0039232E" w:rsidRPr="00F30D8B" w:rsidRDefault="0039232E" w:rsidP="0039232E">
      <w:pPr>
        <w:numPr>
          <w:ilvl w:val="0"/>
          <w:numId w:val="12"/>
        </w:numPr>
        <w:autoSpaceDE w:val="0"/>
        <w:autoSpaceDN w:val="0"/>
        <w:adjustRightInd w:val="0"/>
        <w:ind w:left="567" w:hanging="567"/>
        <w:jc w:val="both"/>
      </w:pPr>
      <w:r w:rsidRPr="00F30D8B">
        <w:t>представленные Претендентом документы не соответствуют установленным к ним требованиям или сведения, содержащиеся в них, недостоверны.</w:t>
      </w:r>
    </w:p>
    <w:p w14:paraId="1C0C2B35" w14:textId="77777777" w:rsidR="0039232E" w:rsidRPr="00F30D8B" w:rsidRDefault="0039232E" w:rsidP="0039232E">
      <w:pPr>
        <w:numPr>
          <w:ilvl w:val="0"/>
          <w:numId w:val="12"/>
        </w:numPr>
        <w:autoSpaceDE w:val="0"/>
        <w:autoSpaceDN w:val="0"/>
        <w:adjustRightInd w:val="0"/>
        <w:ind w:left="567" w:hanging="567"/>
        <w:jc w:val="both"/>
      </w:pPr>
      <w:r w:rsidRPr="00F30D8B">
        <w:t>поступление задатка на счет, указанны</w:t>
      </w:r>
      <w:r>
        <w:t>й</w:t>
      </w:r>
      <w:r w:rsidRPr="00F30D8B">
        <w:t xml:space="preserve"> в сообщении о проведении торгов, не подтверждено на дату определения</w:t>
      </w:r>
      <w:r>
        <w:t xml:space="preserve"> </w:t>
      </w:r>
      <w:r w:rsidRPr="00F30D8B">
        <w:t>Участников торгов.</w:t>
      </w:r>
    </w:p>
    <w:p w14:paraId="19E25CD5" w14:textId="77777777" w:rsidR="0039232E" w:rsidRPr="00F30D8B" w:rsidRDefault="0039232E" w:rsidP="0039232E">
      <w:pPr>
        <w:pStyle w:val="a7"/>
        <w:widowControl w:val="0"/>
        <w:spacing w:line="220" w:lineRule="atLeast"/>
        <w:ind w:right="-1" w:firstLine="567"/>
        <w:rPr>
          <w:rFonts w:ascii="Times New Roman" w:hAnsi="Times New Roman" w:cs="Times New Roman"/>
          <w:color w:val="auto"/>
          <w:sz w:val="24"/>
          <w:szCs w:val="24"/>
        </w:rPr>
      </w:pPr>
      <w:r w:rsidRPr="00F30D8B">
        <w:rPr>
          <w:rFonts w:cs="Times New Roman"/>
          <w:color w:val="auto"/>
        </w:rPr>
        <w:tab/>
      </w:r>
      <w:r w:rsidRPr="00F30D8B">
        <w:rPr>
          <w:rFonts w:ascii="Times New Roman" w:hAnsi="Times New Roman" w:cs="Times New Roman"/>
          <w:color w:val="auto"/>
          <w:sz w:val="24"/>
          <w:szCs w:val="24"/>
        </w:rPr>
        <w:t>Организатор торгов вправе отказаться от проведения торгов не позднее, чем за 1 (один) день до даты проведения торгов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F30D8B">
        <w:rPr>
          <w:rFonts w:ascii="Times New Roman" w:hAnsi="Times New Roman" w:cs="Times New Roman"/>
          <w:color w:val="auto"/>
          <w:sz w:val="24"/>
          <w:szCs w:val="24"/>
        </w:rPr>
        <w:t xml:space="preserve"> указанной в информационном сообщении, при этом внесенные Претендентами задатки подлежат возврату Организатором торгов </w:t>
      </w:r>
      <w:r>
        <w:rPr>
          <w:rFonts w:ascii="Times New Roman" w:hAnsi="Times New Roman" w:cs="Times New Roman"/>
          <w:color w:val="auto"/>
          <w:sz w:val="24"/>
          <w:szCs w:val="24"/>
        </w:rPr>
        <w:t>в соответствии с Регламентом</w:t>
      </w:r>
      <w:r w:rsidRPr="00F30D8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1C102349" w14:textId="77777777" w:rsidR="0039232E" w:rsidRPr="00F30D8B" w:rsidRDefault="0039232E" w:rsidP="0039232E">
      <w:pPr>
        <w:pStyle w:val="a7"/>
        <w:widowControl w:val="0"/>
        <w:spacing w:line="220" w:lineRule="atLeast"/>
        <w:ind w:right="-1" w:firstLine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32265B12" w14:textId="77777777" w:rsidR="0039232E" w:rsidRPr="00F30D8B" w:rsidRDefault="0039232E" w:rsidP="0039232E">
      <w:pPr>
        <w:ind w:firstLine="567"/>
        <w:jc w:val="both"/>
        <w:rPr>
          <w:b/>
          <w:bCs/>
        </w:rPr>
      </w:pPr>
      <w:r w:rsidRPr="00F30D8B">
        <w:rPr>
          <w:b/>
          <w:bCs/>
        </w:rPr>
        <w:t>Порядок проведения электронн</w:t>
      </w:r>
      <w:r>
        <w:rPr>
          <w:b/>
          <w:bCs/>
        </w:rPr>
        <w:t>ых</w:t>
      </w:r>
      <w:r w:rsidRPr="00F30D8B">
        <w:rPr>
          <w:b/>
          <w:bCs/>
        </w:rPr>
        <w:t xml:space="preserve"> </w:t>
      </w:r>
      <w:r>
        <w:rPr>
          <w:b/>
          <w:bCs/>
        </w:rPr>
        <w:t>торгов ППП</w:t>
      </w:r>
      <w:r w:rsidRPr="00F30D8B">
        <w:rPr>
          <w:b/>
          <w:bCs/>
        </w:rPr>
        <w:t xml:space="preserve"> и оформление его результатов</w:t>
      </w:r>
      <w:r>
        <w:rPr>
          <w:b/>
          <w:bCs/>
        </w:rPr>
        <w:t>.</w:t>
      </w:r>
    </w:p>
    <w:p w14:paraId="04809A2F" w14:textId="77777777" w:rsidR="0039232E" w:rsidRPr="00602575" w:rsidRDefault="0039232E" w:rsidP="0039232E">
      <w:pPr>
        <w:autoSpaceDE w:val="0"/>
        <w:autoSpaceDN w:val="0"/>
        <w:adjustRightInd w:val="0"/>
        <w:ind w:firstLine="567"/>
        <w:jc w:val="both"/>
      </w:pPr>
      <w:r w:rsidRPr="007D2097">
        <w:t>ОТ рассматривает предоставленные Заявителями Оператору заявки с приложенными к ним документами, устанавливает факт поступления задатков на счет Оператора в срок, установленный в наст</w:t>
      </w:r>
      <w:r>
        <w:t>оящем</w:t>
      </w:r>
      <w:r w:rsidRPr="007D2097">
        <w:t xml:space="preserve"> сообщении, и по результатам принимает решение о допуске или отказе в допуске Заявителя к участию в Торгах. Непоступление задатка на счет Оператора, указанный в наст. сообщении, или поступление задатка по истечении срока, установленного в настоящем сообщении, или поступление задатка в размере меньшем, чем это установлено в настоящем сообщении, являются основаниями для отказа в допуске Заявителя к участию в Торгах. Заявители, допущенные к участию в Торгах, признаются участниками Торгов (далее – Участники). Оператор направляет всем Заявителям уведомления о признании их Участниками или об отказе в признании </w:t>
      </w:r>
      <w:r w:rsidRPr="007D2097">
        <w:lastRenderedPageBreak/>
        <w:t xml:space="preserve">их Участниками. </w:t>
      </w:r>
      <w:r w:rsidRPr="00602575">
        <w:t xml:space="preserve">Победителем Торгов ППП </w:t>
      </w:r>
      <w:r w:rsidRPr="00961663">
        <w:t>(далее также Победитель) признается Участник, который представил в установленный срок заявку на участие в Торгах ППП, содержащую предложение о цене имущества финансовой организации, но не ниже начальной цены продажи имущества, установленной для определенного периода проведения Торгов ППП, при отсутствии предложений других Участников. В случае, если несколько Участников представили в установленный срок заявки, содержащие различные предложения о цене имущества финансовой организации, но не ниже начальной цены продажи имущества, установленной для определенного периода проведения Торгов ППП, право приобретения имущества принадлежит Участнику, предложившему максимальную цену за это имущество. В случае, если несколько Участников представили в установленный срок заявки, содержащие равные предложения о цене имущества, но не ниже начальной цены продажи имущества, установленной для определенного периода проведения Торгов ППП, право приобретения имущества принадлежит Участнику, который первым представил в установленный срок заявку на участие в Торгах ППП</w:t>
      </w:r>
      <w:r w:rsidRPr="00602575">
        <w:t xml:space="preserve">. </w:t>
      </w:r>
    </w:p>
    <w:p w14:paraId="54A7ABFA" w14:textId="77777777" w:rsidR="0039232E" w:rsidRPr="00F30D8B" w:rsidRDefault="0039232E" w:rsidP="0039232E">
      <w:pPr>
        <w:autoSpaceDE w:val="0"/>
        <w:autoSpaceDN w:val="0"/>
        <w:adjustRightInd w:val="0"/>
        <w:ind w:firstLine="567"/>
        <w:jc w:val="both"/>
      </w:pPr>
      <w:r w:rsidRPr="00F30D8B">
        <w:t>По завершении аукциона при помощи программных средств электронной площадки формируется протокол о результатах аукциона.</w:t>
      </w:r>
    </w:p>
    <w:p w14:paraId="3F7D8AC9" w14:textId="77777777" w:rsidR="0039232E" w:rsidRPr="00F30D8B" w:rsidRDefault="0039232E" w:rsidP="0039232E">
      <w:pPr>
        <w:autoSpaceDE w:val="0"/>
        <w:autoSpaceDN w:val="0"/>
        <w:adjustRightInd w:val="0"/>
        <w:ind w:firstLine="567"/>
        <w:jc w:val="both"/>
      </w:pPr>
      <w:r w:rsidRPr="00F30D8B">
        <w:t>Протокол о результатах аукциона подписывается победителем аукциона и Организатором электронного аукциона в день проведения электронного аукциона.</w:t>
      </w:r>
    </w:p>
    <w:p w14:paraId="4E420940" w14:textId="77777777" w:rsidR="0039232E" w:rsidRPr="00F30D8B" w:rsidRDefault="0039232E" w:rsidP="0039232E">
      <w:pPr>
        <w:autoSpaceDE w:val="0"/>
        <w:autoSpaceDN w:val="0"/>
        <w:adjustRightInd w:val="0"/>
        <w:ind w:firstLine="567"/>
        <w:jc w:val="both"/>
      </w:pPr>
      <w:r w:rsidRPr="00F30D8B">
        <w:t xml:space="preserve">Процедура </w:t>
      </w:r>
      <w:r>
        <w:t>торгов ППП</w:t>
      </w:r>
      <w:r w:rsidRPr="00F30D8B">
        <w:t xml:space="preserve"> считается завершенной с момента подписания Организатором торгов протокола об итогах аукциона.</w:t>
      </w:r>
    </w:p>
    <w:p w14:paraId="5669B9FC" w14:textId="77777777" w:rsidR="0039232E" w:rsidRDefault="0039232E" w:rsidP="0039232E">
      <w:pPr>
        <w:autoSpaceDE w:val="0"/>
        <w:autoSpaceDN w:val="0"/>
        <w:adjustRightInd w:val="0"/>
        <w:ind w:firstLine="567"/>
        <w:jc w:val="both"/>
        <w:outlineLvl w:val="1"/>
      </w:pPr>
      <w:r w:rsidRPr="00B43FF9">
        <w:t xml:space="preserve">Срок формирования и подписания протоколов об определении участников и о результатах торгов – </w:t>
      </w:r>
      <w:r>
        <w:t>1</w:t>
      </w:r>
      <w:r w:rsidRPr="00B43FF9">
        <w:t xml:space="preserve"> рабочи</w:t>
      </w:r>
      <w:r>
        <w:t>й</w:t>
      </w:r>
      <w:r w:rsidRPr="00B43FF9">
        <w:t xml:space="preserve"> д</w:t>
      </w:r>
      <w:r>
        <w:t>ень</w:t>
      </w:r>
    </w:p>
    <w:p w14:paraId="3110DB4E" w14:textId="77777777" w:rsidR="0039232E" w:rsidRPr="00A90C57" w:rsidRDefault="0039232E" w:rsidP="0039232E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</w:rPr>
      </w:pPr>
    </w:p>
    <w:p w14:paraId="6EBA023F" w14:textId="77777777" w:rsidR="0039232E" w:rsidRPr="00242FE7" w:rsidRDefault="0039232E" w:rsidP="0039232E">
      <w:pPr>
        <w:ind w:right="-57" w:firstLine="567"/>
        <w:jc w:val="both"/>
        <w:rPr>
          <w:b/>
        </w:rPr>
      </w:pPr>
      <w:r w:rsidRPr="00242FE7">
        <w:rPr>
          <w:b/>
        </w:rPr>
        <w:t>Определение победителя торгов посредством публичного предложения:</w:t>
      </w:r>
    </w:p>
    <w:p w14:paraId="70F50C97" w14:textId="77777777" w:rsidR="0039232E" w:rsidRDefault="0039232E" w:rsidP="0039232E">
      <w:pPr>
        <w:ind w:right="-57" w:firstLine="567"/>
        <w:jc w:val="both"/>
      </w:pPr>
      <w:r>
        <w:t>Победителем торгов посредством публичного предложения признается участник, который представил в установленный срок заявку на участие в публичном предложении, содержащую предложение о цене Лота, которая не ниже начальной цены Лота, установленной для определенного периода проведения торгов, при отсутствии предложений других участников торгов.</w:t>
      </w:r>
    </w:p>
    <w:p w14:paraId="03F0F7AB" w14:textId="77777777" w:rsidR="0039232E" w:rsidRDefault="0039232E" w:rsidP="0039232E">
      <w:pPr>
        <w:ind w:right="-57" w:firstLine="567"/>
        <w:jc w:val="both"/>
      </w:pPr>
      <w:r>
        <w:t>В случае, если несколько участников торгов посредством публичного предложения представили в установленный срок заявки, содержащие различные предложения о цене Лота, но не ниже начальной цены продажи Лота, установленной для определенного периода проведения торгов, право приобретения Лота принадлежит участнику торгов, предложившему максимальную цену за этот Лот.</w:t>
      </w:r>
    </w:p>
    <w:p w14:paraId="4E5A0382" w14:textId="77777777" w:rsidR="0039232E" w:rsidRDefault="0039232E" w:rsidP="0039232E">
      <w:pPr>
        <w:ind w:right="-57" w:firstLine="567"/>
        <w:jc w:val="both"/>
      </w:pPr>
      <w:r>
        <w:t>В случае, если несколько участников торгов посредством публичного предложения представили в установленный срок заявки, содержащие равные предложения о цене Лота, но не ниже начальной цены продажи Лота, установленной для определенного периода проведения торгов, право приобретения Лота принадлежит участнику торгов, который первым представил в установленный срок заявку на участие в торгах посредством публичного предложения.</w:t>
      </w:r>
    </w:p>
    <w:p w14:paraId="6E456864" w14:textId="77777777" w:rsidR="0039232E" w:rsidRPr="00FA42AA" w:rsidRDefault="0039232E" w:rsidP="0039232E">
      <w:pPr>
        <w:pStyle w:val="ad"/>
        <w:ind w:left="0" w:right="-57" w:firstLine="567"/>
        <w:jc w:val="both"/>
        <w:rPr>
          <w:rFonts w:ascii="Times New Roman" w:hAnsi="Times New Roman"/>
          <w:sz w:val="24"/>
          <w:szCs w:val="24"/>
        </w:rPr>
      </w:pPr>
      <w:r w:rsidRPr="00FA42AA">
        <w:rPr>
          <w:rFonts w:ascii="Times New Roman" w:hAnsi="Times New Roman"/>
          <w:sz w:val="24"/>
          <w:szCs w:val="24"/>
        </w:rPr>
        <w:t>Итоги публичного предложения подводятся Организатором торгов после завершения соответствующего периода. Признание участника победителем оформляется протоколом об итогах публичного предложения, который размещается на электронной площадке. С даты определения победителя публичного предложения прием заявок прекращается.</w:t>
      </w:r>
    </w:p>
    <w:p w14:paraId="77C2C02E" w14:textId="77777777" w:rsidR="0039232E" w:rsidRPr="00B61658" w:rsidRDefault="0039232E" w:rsidP="0039232E">
      <w:pPr>
        <w:ind w:firstLine="567"/>
        <w:jc w:val="both"/>
      </w:pPr>
      <w:r w:rsidRPr="00DF2637">
        <w:t>Торги посредством публичного предложения признаются несостоявшимися если по окончанию срока для приема заявок от Претендентов не поступило ни одной заявки либо ни один</w:t>
      </w:r>
      <w:r>
        <w:t xml:space="preserve"> из Претендентов не признан участником торгов. </w:t>
      </w:r>
    </w:p>
    <w:p w14:paraId="0553AEA8" w14:textId="77777777" w:rsidR="0039232E" w:rsidRDefault="0039232E" w:rsidP="0039232E">
      <w:pPr>
        <w:tabs>
          <w:tab w:val="left" w:pos="284"/>
        </w:tabs>
        <w:autoSpaceDE w:val="0"/>
        <w:autoSpaceDN w:val="0"/>
        <w:adjustRightInd w:val="0"/>
        <w:ind w:right="-1" w:firstLine="567"/>
        <w:jc w:val="both"/>
      </w:pPr>
      <w:r w:rsidRPr="006876A6">
        <w:t xml:space="preserve">В случае признания </w:t>
      </w:r>
      <w:r>
        <w:t>торгов посредством публичного предложения</w:t>
      </w:r>
      <w:r w:rsidRPr="006876A6">
        <w:t xml:space="preserve"> несостоявшимся информация об этом размещается в открытой части электронной площадки после </w:t>
      </w:r>
      <w:r>
        <w:t xml:space="preserve">оформления </w:t>
      </w:r>
      <w:r w:rsidRPr="006876A6">
        <w:t>Организатором торгов протокола об итогах электронн</w:t>
      </w:r>
      <w:r>
        <w:t>ых торгов посредством публичного предложения</w:t>
      </w:r>
      <w:r w:rsidRPr="006876A6">
        <w:t>.</w:t>
      </w:r>
    </w:p>
    <w:p w14:paraId="766025F0" w14:textId="77777777" w:rsidR="0039232E" w:rsidRDefault="0039232E" w:rsidP="0039232E">
      <w:pPr>
        <w:tabs>
          <w:tab w:val="left" w:pos="284"/>
        </w:tabs>
        <w:ind w:right="-1" w:firstLine="567"/>
        <w:jc w:val="both"/>
      </w:pPr>
      <w:r>
        <w:t>При уклонении (отказе) победителя публичного предложения от заключения в установленный срок договора купли-продажи задаток ему не возвращается, и он утрачивает право на заключение указанного договора.</w:t>
      </w:r>
    </w:p>
    <w:p w14:paraId="55DE7FBE" w14:textId="45017BDF" w:rsidR="00797249" w:rsidRPr="00393F30" w:rsidRDefault="00797249" w:rsidP="006B31F4">
      <w:pPr>
        <w:pStyle w:val="a7"/>
        <w:widowControl w:val="0"/>
        <w:spacing w:line="220" w:lineRule="atLeast"/>
        <w:ind w:right="-5" w:firstLine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393F3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В течение пяти дней с даты подписания протокола о результатах торгов финансовый </w:t>
      </w:r>
      <w:r w:rsidRPr="00393F30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цене. Покупатель имущества обязан в течение пяти дней с даты получения предложения финансового управляющего подписать договор купли продажи имущества.</w:t>
      </w:r>
    </w:p>
    <w:p w14:paraId="64F9E8D6" w14:textId="69B7A46F" w:rsidR="00797249" w:rsidRPr="00393F30" w:rsidRDefault="00797249" w:rsidP="006B31F4">
      <w:pPr>
        <w:pStyle w:val="a7"/>
        <w:widowControl w:val="0"/>
        <w:spacing w:line="220" w:lineRule="atLeast"/>
        <w:ind w:right="-5" w:firstLine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393F30">
        <w:rPr>
          <w:rFonts w:ascii="Times New Roman" w:hAnsi="Times New Roman" w:cs="Times New Roman"/>
          <w:b/>
          <w:bCs/>
          <w:color w:val="auto"/>
          <w:sz w:val="24"/>
          <w:szCs w:val="24"/>
        </w:rPr>
        <w:t>В случае отказа или уклонения победителя торгов от подписания договора купли-продажи в течение пяти дней со дня получения предложения арбитражного управляющего о заключении такого договора внесенный задаток ему не возвращается.</w:t>
      </w:r>
    </w:p>
    <w:p w14:paraId="4EBB78ED" w14:textId="5059B9B3" w:rsidR="006B31F4" w:rsidRPr="00393F30" w:rsidRDefault="006B31F4" w:rsidP="006B31F4">
      <w:pPr>
        <w:pStyle w:val="a7"/>
        <w:widowControl w:val="0"/>
        <w:spacing w:line="220" w:lineRule="atLeast"/>
        <w:ind w:right="-5" w:firstLine="567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93F30">
        <w:rPr>
          <w:rFonts w:ascii="Times New Roman" w:hAnsi="Times New Roman" w:cs="Times New Roman"/>
          <w:b/>
          <w:color w:val="auto"/>
          <w:sz w:val="24"/>
          <w:szCs w:val="24"/>
        </w:rPr>
        <w:t xml:space="preserve">Оплата оставшейся части цены Объекта по Договору купли-продажи осуществляется Покупателем в полном объеме в течение </w:t>
      </w:r>
      <w:r w:rsidR="00C14011" w:rsidRPr="00393F30">
        <w:rPr>
          <w:rFonts w:ascii="Times New Roman" w:hAnsi="Times New Roman" w:cs="Times New Roman"/>
          <w:b/>
          <w:sz w:val="24"/>
          <w:szCs w:val="24"/>
        </w:rPr>
        <w:t>30 календарных дней с даты подписания Договора</w:t>
      </w:r>
      <w:r w:rsidR="00FA42AA" w:rsidRPr="00393F30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</w:p>
    <w:p w14:paraId="38B38179" w14:textId="77777777" w:rsidR="00C22AA3" w:rsidRPr="00393F30" w:rsidRDefault="00C22AA3" w:rsidP="00C22AA3">
      <w:pPr>
        <w:pStyle w:val="a7"/>
        <w:widowControl w:val="0"/>
        <w:spacing w:line="220" w:lineRule="atLeast"/>
        <w:ind w:right="-5" w:firstLine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393F30">
        <w:rPr>
          <w:rFonts w:ascii="Times New Roman" w:hAnsi="Times New Roman" w:cs="Times New Roman"/>
          <w:b/>
          <w:bCs/>
          <w:color w:val="auto"/>
          <w:sz w:val="24"/>
          <w:szCs w:val="24"/>
        </w:rPr>
        <w:t>Расчеты по Договору производятся в рублях по курсу Банка России, установленному на день оплаты, путем безналичного перечисления средств на расчетный счет Продавца.</w:t>
      </w:r>
    </w:p>
    <w:p w14:paraId="1D35EC35" w14:textId="77777777" w:rsidR="00C22AA3" w:rsidRPr="00393F30" w:rsidRDefault="00C22AA3" w:rsidP="006B31F4">
      <w:pPr>
        <w:pStyle w:val="a7"/>
        <w:widowControl w:val="0"/>
        <w:spacing w:line="220" w:lineRule="atLeast"/>
        <w:ind w:right="-5" w:firstLine="567"/>
        <w:rPr>
          <w:rFonts w:ascii="Times New Roman" w:hAnsi="Times New Roman" w:cs="Times New Roman"/>
          <w:b/>
          <w:color w:val="auto"/>
          <w:sz w:val="24"/>
          <w:szCs w:val="24"/>
        </w:rPr>
      </w:pPr>
    </w:p>
    <w:sectPr w:rsidR="00C22AA3" w:rsidRPr="00393F30" w:rsidSect="0031701D">
      <w:pgSz w:w="11906" w:h="16838"/>
      <w:pgMar w:top="851" w:right="851" w:bottom="993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B5003" w14:textId="77777777" w:rsidR="00AE2F2E" w:rsidRDefault="00AE2F2E" w:rsidP="008C3E4E">
      <w:r>
        <w:separator/>
      </w:r>
    </w:p>
  </w:endnote>
  <w:endnote w:type="continuationSeparator" w:id="0">
    <w:p w14:paraId="2256FF11" w14:textId="77777777" w:rsidR="00AE2F2E" w:rsidRDefault="00AE2F2E" w:rsidP="008C3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TTimes/Cyril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D6C3F" w14:textId="77777777" w:rsidR="00AE2F2E" w:rsidRDefault="00AE2F2E" w:rsidP="008C3E4E">
      <w:r>
        <w:separator/>
      </w:r>
    </w:p>
  </w:footnote>
  <w:footnote w:type="continuationSeparator" w:id="0">
    <w:p w14:paraId="13125C16" w14:textId="77777777" w:rsidR="00AE2F2E" w:rsidRDefault="00AE2F2E" w:rsidP="008C3E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77000"/>
    <w:multiLevelType w:val="multilevel"/>
    <w:tmpl w:val="FF004F9E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ind w:left="1572" w:hanging="720"/>
      </w:p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1" w15:restartNumberingAfterBreak="0">
    <w:nsid w:val="1B252359"/>
    <w:multiLevelType w:val="hybridMultilevel"/>
    <w:tmpl w:val="C8C4B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526BA"/>
    <w:multiLevelType w:val="hybridMultilevel"/>
    <w:tmpl w:val="F12CDEA6"/>
    <w:lvl w:ilvl="0" w:tplc="3CEE07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D2752"/>
    <w:multiLevelType w:val="hybridMultilevel"/>
    <w:tmpl w:val="38DCD138"/>
    <w:lvl w:ilvl="0" w:tplc="9EA80BDA">
      <w:start w:val="1"/>
      <w:numFmt w:val="decimal"/>
      <w:lvlText w:val="%1)"/>
      <w:lvlJc w:val="left"/>
      <w:pPr>
        <w:ind w:left="2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34" w:hanging="360"/>
      </w:pPr>
    </w:lvl>
    <w:lvl w:ilvl="2" w:tplc="0419001B" w:tentative="1">
      <w:start w:val="1"/>
      <w:numFmt w:val="lowerRoman"/>
      <w:lvlText w:val="%3."/>
      <w:lvlJc w:val="right"/>
      <w:pPr>
        <w:ind w:left="3654" w:hanging="180"/>
      </w:pPr>
    </w:lvl>
    <w:lvl w:ilvl="3" w:tplc="0419000F" w:tentative="1">
      <w:start w:val="1"/>
      <w:numFmt w:val="decimal"/>
      <w:lvlText w:val="%4."/>
      <w:lvlJc w:val="left"/>
      <w:pPr>
        <w:ind w:left="4374" w:hanging="360"/>
      </w:pPr>
    </w:lvl>
    <w:lvl w:ilvl="4" w:tplc="04190019" w:tentative="1">
      <w:start w:val="1"/>
      <w:numFmt w:val="lowerLetter"/>
      <w:lvlText w:val="%5."/>
      <w:lvlJc w:val="left"/>
      <w:pPr>
        <w:ind w:left="5094" w:hanging="360"/>
      </w:pPr>
    </w:lvl>
    <w:lvl w:ilvl="5" w:tplc="0419001B" w:tentative="1">
      <w:start w:val="1"/>
      <w:numFmt w:val="lowerRoman"/>
      <w:lvlText w:val="%6."/>
      <w:lvlJc w:val="right"/>
      <w:pPr>
        <w:ind w:left="5814" w:hanging="180"/>
      </w:pPr>
    </w:lvl>
    <w:lvl w:ilvl="6" w:tplc="0419000F" w:tentative="1">
      <w:start w:val="1"/>
      <w:numFmt w:val="decimal"/>
      <w:lvlText w:val="%7."/>
      <w:lvlJc w:val="left"/>
      <w:pPr>
        <w:ind w:left="6534" w:hanging="360"/>
      </w:pPr>
    </w:lvl>
    <w:lvl w:ilvl="7" w:tplc="04190019" w:tentative="1">
      <w:start w:val="1"/>
      <w:numFmt w:val="lowerLetter"/>
      <w:lvlText w:val="%8."/>
      <w:lvlJc w:val="left"/>
      <w:pPr>
        <w:ind w:left="7254" w:hanging="360"/>
      </w:pPr>
    </w:lvl>
    <w:lvl w:ilvl="8" w:tplc="041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4" w15:restartNumberingAfterBreak="0">
    <w:nsid w:val="1F203B5E"/>
    <w:multiLevelType w:val="hybridMultilevel"/>
    <w:tmpl w:val="604E2F4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373223D"/>
    <w:multiLevelType w:val="multilevel"/>
    <w:tmpl w:val="DAB048B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 w15:restartNumberingAfterBreak="0">
    <w:nsid w:val="266B22CC"/>
    <w:multiLevelType w:val="hybridMultilevel"/>
    <w:tmpl w:val="40880D9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9863D12"/>
    <w:multiLevelType w:val="hybridMultilevel"/>
    <w:tmpl w:val="531A8CAE"/>
    <w:lvl w:ilvl="0" w:tplc="ADECDA4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8" w15:restartNumberingAfterBreak="0">
    <w:nsid w:val="2EC9233A"/>
    <w:multiLevelType w:val="hybridMultilevel"/>
    <w:tmpl w:val="32B6D4EA"/>
    <w:lvl w:ilvl="0" w:tplc="E64A472E">
      <w:start w:val="1"/>
      <w:numFmt w:val="decimal"/>
      <w:lvlText w:val="%1)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0D04D0A"/>
    <w:multiLevelType w:val="hybridMultilevel"/>
    <w:tmpl w:val="986E4A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1AC59D1"/>
    <w:multiLevelType w:val="multilevel"/>
    <w:tmpl w:val="8A7E9FC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1" w15:restartNumberingAfterBreak="0">
    <w:nsid w:val="33A16037"/>
    <w:multiLevelType w:val="hybridMultilevel"/>
    <w:tmpl w:val="5AE479BC"/>
    <w:lvl w:ilvl="0" w:tplc="CD8048C6">
      <w:start w:val="1"/>
      <w:numFmt w:val="decimal"/>
      <w:lvlText w:val="%1)"/>
      <w:lvlJc w:val="left"/>
      <w:pPr>
        <w:ind w:left="1864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6022BF0"/>
    <w:multiLevelType w:val="hybridMultilevel"/>
    <w:tmpl w:val="802EC6A4"/>
    <w:lvl w:ilvl="0" w:tplc="E64A472E">
      <w:start w:val="1"/>
      <w:numFmt w:val="decimal"/>
      <w:lvlText w:val="%1)"/>
      <w:lvlJc w:val="left"/>
      <w:pPr>
        <w:ind w:left="2064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3ABA40F8"/>
    <w:multiLevelType w:val="hybridMultilevel"/>
    <w:tmpl w:val="664CF2E0"/>
    <w:lvl w:ilvl="0" w:tplc="9EA80BD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434270F9"/>
    <w:multiLevelType w:val="hybridMultilevel"/>
    <w:tmpl w:val="999463E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5215501"/>
    <w:multiLevelType w:val="hybridMultilevel"/>
    <w:tmpl w:val="C1CC37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492B31AC"/>
    <w:multiLevelType w:val="multilevel"/>
    <w:tmpl w:val="DAB048B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7" w15:restartNumberingAfterBreak="0">
    <w:nsid w:val="4A0B3EF8"/>
    <w:multiLevelType w:val="multilevel"/>
    <w:tmpl w:val="637ACB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E6A03BB"/>
    <w:multiLevelType w:val="hybridMultilevel"/>
    <w:tmpl w:val="B78887C8"/>
    <w:lvl w:ilvl="0" w:tplc="ADECDA4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26A607B"/>
    <w:multiLevelType w:val="hybridMultilevel"/>
    <w:tmpl w:val="1BBAF356"/>
    <w:lvl w:ilvl="0" w:tplc="9EA80BD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5C002D6D"/>
    <w:multiLevelType w:val="hybridMultilevel"/>
    <w:tmpl w:val="D18803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C5A44A6"/>
    <w:multiLevelType w:val="hybridMultilevel"/>
    <w:tmpl w:val="557011B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5C7F2CD4"/>
    <w:multiLevelType w:val="hybridMultilevel"/>
    <w:tmpl w:val="C5026854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5E2033C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2482F8D"/>
    <w:multiLevelType w:val="hybridMultilevel"/>
    <w:tmpl w:val="F4BEC6A2"/>
    <w:lvl w:ilvl="0" w:tplc="ADECDA4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66C73B36"/>
    <w:multiLevelType w:val="hybridMultilevel"/>
    <w:tmpl w:val="8612E086"/>
    <w:lvl w:ilvl="0" w:tplc="ADECDA42">
      <w:start w:val="1"/>
      <w:numFmt w:val="bullet"/>
      <w:lvlText w:val=""/>
      <w:lvlJc w:val="left"/>
      <w:pPr>
        <w:ind w:left="22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6" w15:restartNumberingAfterBreak="0">
    <w:nsid w:val="7160527E"/>
    <w:multiLevelType w:val="hybridMultilevel"/>
    <w:tmpl w:val="1102D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BC2303"/>
    <w:multiLevelType w:val="hybridMultilevel"/>
    <w:tmpl w:val="C7689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3892089">
    <w:abstractNumId w:val="14"/>
  </w:num>
  <w:num w:numId="2" w16cid:durableId="1087733551">
    <w:abstractNumId w:val="20"/>
  </w:num>
  <w:num w:numId="3" w16cid:durableId="1915164443">
    <w:abstractNumId w:val="6"/>
  </w:num>
  <w:num w:numId="4" w16cid:durableId="390737029">
    <w:abstractNumId w:val="10"/>
  </w:num>
  <w:num w:numId="5" w16cid:durableId="2147120335">
    <w:abstractNumId w:val="23"/>
  </w:num>
  <w:num w:numId="6" w16cid:durableId="1367635901">
    <w:abstractNumId w:val="9"/>
  </w:num>
  <w:num w:numId="7" w16cid:durableId="983587438">
    <w:abstractNumId w:val="18"/>
  </w:num>
  <w:num w:numId="8" w16cid:durableId="1234780100">
    <w:abstractNumId w:val="16"/>
  </w:num>
  <w:num w:numId="9" w16cid:durableId="1951861664">
    <w:abstractNumId w:val="5"/>
  </w:num>
  <w:num w:numId="10" w16cid:durableId="12266866">
    <w:abstractNumId w:val="7"/>
  </w:num>
  <w:num w:numId="11" w16cid:durableId="1746952142">
    <w:abstractNumId w:val="25"/>
  </w:num>
  <w:num w:numId="12" w16cid:durableId="1899977065">
    <w:abstractNumId w:val="8"/>
  </w:num>
  <w:num w:numId="13" w16cid:durableId="2008705242">
    <w:abstractNumId w:val="12"/>
  </w:num>
  <w:num w:numId="14" w16cid:durableId="1759398078">
    <w:abstractNumId w:val="19"/>
  </w:num>
  <w:num w:numId="15" w16cid:durableId="85657002">
    <w:abstractNumId w:val="13"/>
  </w:num>
  <w:num w:numId="16" w16cid:durableId="666431">
    <w:abstractNumId w:val="3"/>
  </w:num>
  <w:num w:numId="17" w16cid:durableId="962729640">
    <w:abstractNumId w:val="21"/>
  </w:num>
  <w:num w:numId="18" w16cid:durableId="16349517">
    <w:abstractNumId w:val="17"/>
  </w:num>
  <w:num w:numId="19" w16cid:durableId="1067992044">
    <w:abstractNumId w:val="15"/>
  </w:num>
  <w:num w:numId="20" w16cid:durableId="315307242">
    <w:abstractNumId w:val="24"/>
  </w:num>
  <w:num w:numId="21" w16cid:durableId="430977824">
    <w:abstractNumId w:val="4"/>
  </w:num>
  <w:num w:numId="22" w16cid:durableId="2133397065">
    <w:abstractNumId w:val="11"/>
  </w:num>
  <w:num w:numId="23" w16cid:durableId="2125953490">
    <w:abstractNumId w:val="22"/>
  </w:num>
  <w:num w:numId="24" w16cid:durableId="70583573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4982410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377973850">
    <w:abstractNumId w:val="2"/>
  </w:num>
  <w:num w:numId="27" w16cid:durableId="1843664765">
    <w:abstractNumId w:val="26"/>
  </w:num>
  <w:num w:numId="28" w16cid:durableId="1249846034">
    <w:abstractNumId w:val="25"/>
  </w:num>
  <w:num w:numId="29" w16cid:durableId="443694516">
    <w:abstractNumId w:val="27"/>
  </w:num>
  <w:num w:numId="30" w16cid:durableId="3025846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514"/>
    <w:rsid w:val="0000096E"/>
    <w:rsid w:val="00002B60"/>
    <w:rsid w:val="000049C1"/>
    <w:rsid w:val="00004C52"/>
    <w:rsid w:val="000073FE"/>
    <w:rsid w:val="00011993"/>
    <w:rsid w:val="00013A76"/>
    <w:rsid w:val="00017444"/>
    <w:rsid w:val="00017556"/>
    <w:rsid w:val="00030AC3"/>
    <w:rsid w:val="00036228"/>
    <w:rsid w:val="000417F2"/>
    <w:rsid w:val="00042F50"/>
    <w:rsid w:val="00047EAF"/>
    <w:rsid w:val="00053263"/>
    <w:rsid w:val="0005396D"/>
    <w:rsid w:val="00053E35"/>
    <w:rsid w:val="00054299"/>
    <w:rsid w:val="000608DC"/>
    <w:rsid w:val="00063B89"/>
    <w:rsid w:val="0006459D"/>
    <w:rsid w:val="00064950"/>
    <w:rsid w:val="00065631"/>
    <w:rsid w:val="00070F6A"/>
    <w:rsid w:val="00071443"/>
    <w:rsid w:val="00072F61"/>
    <w:rsid w:val="00073B94"/>
    <w:rsid w:val="0007445B"/>
    <w:rsid w:val="00093BB7"/>
    <w:rsid w:val="000942E9"/>
    <w:rsid w:val="00094575"/>
    <w:rsid w:val="00096D15"/>
    <w:rsid w:val="00096DF6"/>
    <w:rsid w:val="00097B9A"/>
    <w:rsid w:val="000A21DE"/>
    <w:rsid w:val="000A5AC8"/>
    <w:rsid w:val="000B0054"/>
    <w:rsid w:val="000B5252"/>
    <w:rsid w:val="000B533D"/>
    <w:rsid w:val="000B5B45"/>
    <w:rsid w:val="000B6D8B"/>
    <w:rsid w:val="000C1CC9"/>
    <w:rsid w:val="000C62B9"/>
    <w:rsid w:val="000D2483"/>
    <w:rsid w:val="000D29D9"/>
    <w:rsid w:val="000D47AC"/>
    <w:rsid w:val="000D5214"/>
    <w:rsid w:val="000D5906"/>
    <w:rsid w:val="000E36F9"/>
    <w:rsid w:val="000E3C10"/>
    <w:rsid w:val="000E401A"/>
    <w:rsid w:val="000F1AC1"/>
    <w:rsid w:val="000F2FA3"/>
    <w:rsid w:val="000F3115"/>
    <w:rsid w:val="000F4E54"/>
    <w:rsid w:val="000F68B0"/>
    <w:rsid w:val="00102DF1"/>
    <w:rsid w:val="001067B3"/>
    <w:rsid w:val="001074B4"/>
    <w:rsid w:val="001224A6"/>
    <w:rsid w:val="0012511B"/>
    <w:rsid w:val="00126CBF"/>
    <w:rsid w:val="001277E7"/>
    <w:rsid w:val="001319C2"/>
    <w:rsid w:val="00136742"/>
    <w:rsid w:val="00147049"/>
    <w:rsid w:val="00151844"/>
    <w:rsid w:val="00171EC3"/>
    <w:rsid w:val="0017281A"/>
    <w:rsid w:val="00173553"/>
    <w:rsid w:val="00174DEC"/>
    <w:rsid w:val="001840C5"/>
    <w:rsid w:val="0018417D"/>
    <w:rsid w:val="001843A1"/>
    <w:rsid w:val="00186E4D"/>
    <w:rsid w:val="00191E9B"/>
    <w:rsid w:val="001947F5"/>
    <w:rsid w:val="0019588B"/>
    <w:rsid w:val="001A1CF6"/>
    <w:rsid w:val="001A42FD"/>
    <w:rsid w:val="001B0114"/>
    <w:rsid w:val="001B172A"/>
    <w:rsid w:val="001B243C"/>
    <w:rsid w:val="001B516D"/>
    <w:rsid w:val="001B5897"/>
    <w:rsid w:val="001C0DA3"/>
    <w:rsid w:val="001C1D67"/>
    <w:rsid w:val="001C5B74"/>
    <w:rsid w:val="001D47E3"/>
    <w:rsid w:val="001E65A0"/>
    <w:rsid w:val="001F1E21"/>
    <w:rsid w:val="001F3A77"/>
    <w:rsid w:val="001F600A"/>
    <w:rsid w:val="00200239"/>
    <w:rsid w:val="00200E0C"/>
    <w:rsid w:val="002012E0"/>
    <w:rsid w:val="00206978"/>
    <w:rsid w:val="00221701"/>
    <w:rsid w:val="00223FDA"/>
    <w:rsid w:val="00226056"/>
    <w:rsid w:val="00226B60"/>
    <w:rsid w:val="002350BA"/>
    <w:rsid w:val="00235797"/>
    <w:rsid w:val="0023693E"/>
    <w:rsid w:val="002406CF"/>
    <w:rsid w:val="00245818"/>
    <w:rsid w:val="002537A3"/>
    <w:rsid w:val="00255130"/>
    <w:rsid w:val="00257709"/>
    <w:rsid w:val="00260F69"/>
    <w:rsid w:val="00264E17"/>
    <w:rsid w:val="00266846"/>
    <w:rsid w:val="00266D51"/>
    <w:rsid w:val="002746C7"/>
    <w:rsid w:val="00275543"/>
    <w:rsid w:val="00275A5D"/>
    <w:rsid w:val="0027761E"/>
    <w:rsid w:val="002804A4"/>
    <w:rsid w:val="00284BF8"/>
    <w:rsid w:val="00286859"/>
    <w:rsid w:val="00286912"/>
    <w:rsid w:val="00287C4C"/>
    <w:rsid w:val="00287E15"/>
    <w:rsid w:val="00291EF5"/>
    <w:rsid w:val="00292E6D"/>
    <w:rsid w:val="00295E9B"/>
    <w:rsid w:val="002A2937"/>
    <w:rsid w:val="002B09A7"/>
    <w:rsid w:val="002B370D"/>
    <w:rsid w:val="002B3E9C"/>
    <w:rsid w:val="002B44CA"/>
    <w:rsid w:val="002B6C9C"/>
    <w:rsid w:val="002C1E69"/>
    <w:rsid w:val="002C2AB3"/>
    <w:rsid w:val="002C5F4B"/>
    <w:rsid w:val="002C66CD"/>
    <w:rsid w:val="002D550B"/>
    <w:rsid w:val="002E0ECF"/>
    <w:rsid w:val="002E12DC"/>
    <w:rsid w:val="002F4026"/>
    <w:rsid w:val="002F73D2"/>
    <w:rsid w:val="00300269"/>
    <w:rsid w:val="003013CD"/>
    <w:rsid w:val="00302591"/>
    <w:rsid w:val="003030F3"/>
    <w:rsid w:val="003053E8"/>
    <w:rsid w:val="00307940"/>
    <w:rsid w:val="00316F19"/>
    <w:rsid w:val="0031701D"/>
    <w:rsid w:val="00317D37"/>
    <w:rsid w:val="003212B8"/>
    <w:rsid w:val="00322770"/>
    <w:rsid w:val="00327D67"/>
    <w:rsid w:val="00331A50"/>
    <w:rsid w:val="00350803"/>
    <w:rsid w:val="00350E78"/>
    <w:rsid w:val="003525A2"/>
    <w:rsid w:val="00354979"/>
    <w:rsid w:val="00354A2A"/>
    <w:rsid w:val="00361C17"/>
    <w:rsid w:val="00372341"/>
    <w:rsid w:val="00373294"/>
    <w:rsid w:val="00375B6B"/>
    <w:rsid w:val="0038024D"/>
    <w:rsid w:val="00380DD9"/>
    <w:rsid w:val="00381181"/>
    <w:rsid w:val="00386888"/>
    <w:rsid w:val="0039232E"/>
    <w:rsid w:val="00393C7F"/>
    <w:rsid w:val="00393F30"/>
    <w:rsid w:val="00396E36"/>
    <w:rsid w:val="003A0DAC"/>
    <w:rsid w:val="003A1732"/>
    <w:rsid w:val="003A480C"/>
    <w:rsid w:val="003A487E"/>
    <w:rsid w:val="003B0F16"/>
    <w:rsid w:val="003B5A9C"/>
    <w:rsid w:val="003B7F04"/>
    <w:rsid w:val="003C3E84"/>
    <w:rsid w:val="003D7508"/>
    <w:rsid w:val="003E12E7"/>
    <w:rsid w:val="003E2221"/>
    <w:rsid w:val="003E2E45"/>
    <w:rsid w:val="003E3DB4"/>
    <w:rsid w:val="003E4B21"/>
    <w:rsid w:val="003E73CF"/>
    <w:rsid w:val="003E7FED"/>
    <w:rsid w:val="003F21F5"/>
    <w:rsid w:val="003F5345"/>
    <w:rsid w:val="003F5559"/>
    <w:rsid w:val="003F57B5"/>
    <w:rsid w:val="004007E6"/>
    <w:rsid w:val="00401506"/>
    <w:rsid w:val="004023A9"/>
    <w:rsid w:val="0040569D"/>
    <w:rsid w:val="00413C53"/>
    <w:rsid w:val="00416DA7"/>
    <w:rsid w:val="00423C94"/>
    <w:rsid w:val="004258C6"/>
    <w:rsid w:val="00426D40"/>
    <w:rsid w:val="00427082"/>
    <w:rsid w:val="004273AA"/>
    <w:rsid w:val="0042752F"/>
    <w:rsid w:val="00430E64"/>
    <w:rsid w:val="00432BF4"/>
    <w:rsid w:val="00435D43"/>
    <w:rsid w:val="00436353"/>
    <w:rsid w:val="00436DBB"/>
    <w:rsid w:val="00441A66"/>
    <w:rsid w:val="004532A7"/>
    <w:rsid w:val="004548AB"/>
    <w:rsid w:val="0045713E"/>
    <w:rsid w:val="004618E3"/>
    <w:rsid w:val="00467ADD"/>
    <w:rsid w:val="00483F40"/>
    <w:rsid w:val="00483F8B"/>
    <w:rsid w:val="0049260C"/>
    <w:rsid w:val="0049277E"/>
    <w:rsid w:val="00495E75"/>
    <w:rsid w:val="00495FBD"/>
    <w:rsid w:val="00496336"/>
    <w:rsid w:val="004963EE"/>
    <w:rsid w:val="004A3AAA"/>
    <w:rsid w:val="004A4550"/>
    <w:rsid w:val="004A4957"/>
    <w:rsid w:val="004B213A"/>
    <w:rsid w:val="004B4F82"/>
    <w:rsid w:val="004B7312"/>
    <w:rsid w:val="004B7A55"/>
    <w:rsid w:val="004E3E04"/>
    <w:rsid w:val="004E5EDE"/>
    <w:rsid w:val="004F34DB"/>
    <w:rsid w:val="004F608C"/>
    <w:rsid w:val="004F6267"/>
    <w:rsid w:val="00500731"/>
    <w:rsid w:val="005019BE"/>
    <w:rsid w:val="005032AF"/>
    <w:rsid w:val="0050411A"/>
    <w:rsid w:val="005046C9"/>
    <w:rsid w:val="00510169"/>
    <w:rsid w:val="00512048"/>
    <w:rsid w:val="00512986"/>
    <w:rsid w:val="00515D10"/>
    <w:rsid w:val="00527537"/>
    <w:rsid w:val="00531129"/>
    <w:rsid w:val="005327B1"/>
    <w:rsid w:val="00533435"/>
    <w:rsid w:val="00534145"/>
    <w:rsid w:val="00534D30"/>
    <w:rsid w:val="00541151"/>
    <w:rsid w:val="00542D25"/>
    <w:rsid w:val="00546EAC"/>
    <w:rsid w:val="00550F74"/>
    <w:rsid w:val="005555F7"/>
    <w:rsid w:val="0056118E"/>
    <w:rsid w:val="00561934"/>
    <w:rsid w:val="00561C89"/>
    <w:rsid w:val="00572A0F"/>
    <w:rsid w:val="00577394"/>
    <w:rsid w:val="00582191"/>
    <w:rsid w:val="00583017"/>
    <w:rsid w:val="00586A5B"/>
    <w:rsid w:val="00587BAA"/>
    <w:rsid w:val="005924DD"/>
    <w:rsid w:val="005942C4"/>
    <w:rsid w:val="005972F6"/>
    <w:rsid w:val="005A3241"/>
    <w:rsid w:val="005B24B1"/>
    <w:rsid w:val="005B4CFD"/>
    <w:rsid w:val="005D02C8"/>
    <w:rsid w:val="005D5A5E"/>
    <w:rsid w:val="005D63E7"/>
    <w:rsid w:val="005D6854"/>
    <w:rsid w:val="005E1065"/>
    <w:rsid w:val="005E4989"/>
    <w:rsid w:val="005E613F"/>
    <w:rsid w:val="005E6C4F"/>
    <w:rsid w:val="005E76A1"/>
    <w:rsid w:val="005F1889"/>
    <w:rsid w:val="005F45DD"/>
    <w:rsid w:val="005F4CBB"/>
    <w:rsid w:val="005F6A1F"/>
    <w:rsid w:val="0060211B"/>
    <w:rsid w:val="00602575"/>
    <w:rsid w:val="00611CF8"/>
    <w:rsid w:val="00622AC8"/>
    <w:rsid w:val="006371EB"/>
    <w:rsid w:val="00637525"/>
    <w:rsid w:val="00643F33"/>
    <w:rsid w:val="006524F6"/>
    <w:rsid w:val="00653BDA"/>
    <w:rsid w:val="006653B9"/>
    <w:rsid w:val="00676FA4"/>
    <w:rsid w:val="006835B8"/>
    <w:rsid w:val="006849AD"/>
    <w:rsid w:val="00686672"/>
    <w:rsid w:val="00686970"/>
    <w:rsid w:val="00690A85"/>
    <w:rsid w:val="006911C9"/>
    <w:rsid w:val="0069181D"/>
    <w:rsid w:val="00694618"/>
    <w:rsid w:val="006976CD"/>
    <w:rsid w:val="006A1E91"/>
    <w:rsid w:val="006A40D8"/>
    <w:rsid w:val="006B1C19"/>
    <w:rsid w:val="006B2514"/>
    <w:rsid w:val="006B31F4"/>
    <w:rsid w:val="006B6EB0"/>
    <w:rsid w:val="006B7B65"/>
    <w:rsid w:val="006C3883"/>
    <w:rsid w:val="006C5BCC"/>
    <w:rsid w:val="006D322A"/>
    <w:rsid w:val="006E3514"/>
    <w:rsid w:val="006F0406"/>
    <w:rsid w:val="00702DDB"/>
    <w:rsid w:val="0070550B"/>
    <w:rsid w:val="00707771"/>
    <w:rsid w:val="0071095F"/>
    <w:rsid w:val="007129F7"/>
    <w:rsid w:val="00717E45"/>
    <w:rsid w:val="00725807"/>
    <w:rsid w:val="00725EC7"/>
    <w:rsid w:val="00733895"/>
    <w:rsid w:val="007376B8"/>
    <w:rsid w:val="0074178E"/>
    <w:rsid w:val="00753EE3"/>
    <w:rsid w:val="007566BB"/>
    <w:rsid w:val="00757D2D"/>
    <w:rsid w:val="00757FE8"/>
    <w:rsid w:val="00762546"/>
    <w:rsid w:val="00764CF9"/>
    <w:rsid w:val="00774C07"/>
    <w:rsid w:val="00781863"/>
    <w:rsid w:val="007931BF"/>
    <w:rsid w:val="00794C03"/>
    <w:rsid w:val="00795737"/>
    <w:rsid w:val="007964E7"/>
    <w:rsid w:val="00796895"/>
    <w:rsid w:val="00797249"/>
    <w:rsid w:val="007A1499"/>
    <w:rsid w:val="007A33DC"/>
    <w:rsid w:val="007A5F3F"/>
    <w:rsid w:val="007A7FC8"/>
    <w:rsid w:val="007B5C7C"/>
    <w:rsid w:val="007B7148"/>
    <w:rsid w:val="007C05C3"/>
    <w:rsid w:val="007C1810"/>
    <w:rsid w:val="007C3A1D"/>
    <w:rsid w:val="007C50DB"/>
    <w:rsid w:val="007C6A1B"/>
    <w:rsid w:val="007D7455"/>
    <w:rsid w:val="007E4A2C"/>
    <w:rsid w:val="007F4B68"/>
    <w:rsid w:val="007F5C38"/>
    <w:rsid w:val="007F78CB"/>
    <w:rsid w:val="00800580"/>
    <w:rsid w:val="008121BE"/>
    <w:rsid w:val="00812A3D"/>
    <w:rsid w:val="008139B8"/>
    <w:rsid w:val="00815DB5"/>
    <w:rsid w:val="00817B77"/>
    <w:rsid w:val="00823924"/>
    <w:rsid w:val="00826CA3"/>
    <w:rsid w:val="00826F64"/>
    <w:rsid w:val="00833993"/>
    <w:rsid w:val="0083769D"/>
    <w:rsid w:val="008404DB"/>
    <w:rsid w:val="00843180"/>
    <w:rsid w:val="00847D04"/>
    <w:rsid w:val="00861F44"/>
    <w:rsid w:val="00864716"/>
    <w:rsid w:val="008651B6"/>
    <w:rsid w:val="00865D41"/>
    <w:rsid w:val="008676E7"/>
    <w:rsid w:val="00867BBD"/>
    <w:rsid w:val="00873429"/>
    <w:rsid w:val="008734E7"/>
    <w:rsid w:val="00875108"/>
    <w:rsid w:val="008751C7"/>
    <w:rsid w:val="00891002"/>
    <w:rsid w:val="00891916"/>
    <w:rsid w:val="00892500"/>
    <w:rsid w:val="008927E2"/>
    <w:rsid w:val="00894F9C"/>
    <w:rsid w:val="0089697C"/>
    <w:rsid w:val="008A483A"/>
    <w:rsid w:val="008A78A8"/>
    <w:rsid w:val="008B10D2"/>
    <w:rsid w:val="008B1DA2"/>
    <w:rsid w:val="008B3DA4"/>
    <w:rsid w:val="008B3DE7"/>
    <w:rsid w:val="008B4298"/>
    <w:rsid w:val="008B4906"/>
    <w:rsid w:val="008C1E4C"/>
    <w:rsid w:val="008C254E"/>
    <w:rsid w:val="008C3516"/>
    <w:rsid w:val="008C3BB0"/>
    <w:rsid w:val="008C3E4E"/>
    <w:rsid w:val="008C6562"/>
    <w:rsid w:val="008D1F01"/>
    <w:rsid w:val="008D3790"/>
    <w:rsid w:val="008E2477"/>
    <w:rsid w:val="008E24EC"/>
    <w:rsid w:val="008E30B3"/>
    <w:rsid w:val="008F3501"/>
    <w:rsid w:val="008F3E86"/>
    <w:rsid w:val="008F5ED0"/>
    <w:rsid w:val="008F6F6E"/>
    <w:rsid w:val="008F7ACD"/>
    <w:rsid w:val="009066E1"/>
    <w:rsid w:val="00911C3A"/>
    <w:rsid w:val="00912C6D"/>
    <w:rsid w:val="009131A0"/>
    <w:rsid w:val="00921932"/>
    <w:rsid w:val="009223F8"/>
    <w:rsid w:val="009275C6"/>
    <w:rsid w:val="009323D2"/>
    <w:rsid w:val="00936111"/>
    <w:rsid w:val="0095017A"/>
    <w:rsid w:val="00951CB5"/>
    <w:rsid w:val="0096073D"/>
    <w:rsid w:val="00965EC9"/>
    <w:rsid w:val="00967B79"/>
    <w:rsid w:val="00970288"/>
    <w:rsid w:val="00972109"/>
    <w:rsid w:val="00972AC3"/>
    <w:rsid w:val="00972D1A"/>
    <w:rsid w:val="0097754D"/>
    <w:rsid w:val="00977BFA"/>
    <w:rsid w:val="00984391"/>
    <w:rsid w:val="00984600"/>
    <w:rsid w:val="00984C40"/>
    <w:rsid w:val="00985173"/>
    <w:rsid w:val="00990055"/>
    <w:rsid w:val="00995270"/>
    <w:rsid w:val="00996E7F"/>
    <w:rsid w:val="009970F4"/>
    <w:rsid w:val="0099788D"/>
    <w:rsid w:val="009A5976"/>
    <w:rsid w:val="009A60E4"/>
    <w:rsid w:val="009B4FF7"/>
    <w:rsid w:val="009B5C21"/>
    <w:rsid w:val="009B7593"/>
    <w:rsid w:val="009C059F"/>
    <w:rsid w:val="009C2916"/>
    <w:rsid w:val="009C565B"/>
    <w:rsid w:val="009C6BFB"/>
    <w:rsid w:val="009D0A8F"/>
    <w:rsid w:val="009D3D60"/>
    <w:rsid w:val="009D4236"/>
    <w:rsid w:val="009D5014"/>
    <w:rsid w:val="009D5200"/>
    <w:rsid w:val="009E2256"/>
    <w:rsid w:val="009E5542"/>
    <w:rsid w:val="009E6083"/>
    <w:rsid w:val="009F297A"/>
    <w:rsid w:val="009F49D5"/>
    <w:rsid w:val="00A03B23"/>
    <w:rsid w:val="00A1498B"/>
    <w:rsid w:val="00A21A14"/>
    <w:rsid w:val="00A31C60"/>
    <w:rsid w:val="00A320CD"/>
    <w:rsid w:val="00A41D44"/>
    <w:rsid w:val="00A44EC2"/>
    <w:rsid w:val="00A45B69"/>
    <w:rsid w:val="00A5040A"/>
    <w:rsid w:val="00A5693C"/>
    <w:rsid w:val="00A6257E"/>
    <w:rsid w:val="00A65E3B"/>
    <w:rsid w:val="00A7215E"/>
    <w:rsid w:val="00A72BE2"/>
    <w:rsid w:val="00A76648"/>
    <w:rsid w:val="00A80D6F"/>
    <w:rsid w:val="00A81372"/>
    <w:rsid w:val="00A83000"/>
    <w:rsid w:val="00A871BB"/>
    <w:rsid w:val="00A90C57"/>
    <w:rsid w:val="00A92E11"/>
    <w:rsid w:val="00A96061"/>
    <w:rsid w:val="00AA0275"/>
    <w:rsid w:val="00AA3216"/>
    <w:rsid w:val="00AA3529"/>
    <w:rsid w:val="00AA419E"/>
    <w:rsid w:val="00AA6564"/>
    <w:rsid w:val="00AA7B34"/>
    <w:rsid w:val="00AB2ED9"/>
    <w:rsid w:val="00AD0C83"/>
    <w:rsid w:val="00AD660E"/>
    <w:rsid w:val="00AE23E8"/>
    <w:rsid w:val="00AE2F2E"/>
    <w:rsid w:val="00AF3BAB"/>
    <w:rsid w:val="00AF3BE8"/>
    <w:rsid w:val="00AF5580"/>
    <w:rsid w:val="00B0119F"/>
    <w:rsid w:val="00B016AA"/>
    <w:rsid w:val="00B022FF"/>
    <w:rsid w:val="00B05BB1"/>
    <w:rsid w:val="00B10277"/>
    <w:rsid w:val="00B117FD"/>
    <w:rsid w:val="00B12C56"/>
    <w:rsid w:val="00B15868"/>
    <w:rsid w:val="00B22450"/>
    <w:rsid w:val="00B23CAE"/>
    <w:rsid w:val="00B2421B"/>
    <w:rsid w:val="00B26E8A"/>
    <w:rsid w:val="00B278C2"/>
    <w:rsid w:val="00B27FF9"/>
    <w:rsid w:val="00B300B8"/>
    <w:rsid w:val="00B309A7"/>
    <w:rsid w:val="00B33A2D"/>
    <w:rsid w:val="00B34983"/>
    <w:rsid w:val="00B361FD"/>
    <w:rsid w:val="00B36C61"/>
    <w:rsid w:val="00B37B24"/>
    <w:rsid w:val="00B37F4B"/>
    <w:rsid w:val="00B40A43"/>
    <w:rsid w:val="00B50EE0"/>
    <w:rsid w:val="00B524E8"/>
    <w:rsid w:val="00B53CA8"/>
    <w:rsid w:val="00B53DA8"/>
    <w:rsid w:val="00B555DF"/>
    <w:rsid w:val="00B607B0"/>
    <w:rsid w:val="00B6156E"/>
    <w:rsid w:val="00B620B4"/>
    <w:rsid w:val="00B72898"/>
    <w:rsid w:val="00B74572"/>
    <w:rsid w:val="00B8157B"/>
    <w:rsid w:val="00B840D0"/>
    <w:rsid w:val="00B84C44"/>
    <w:rsid w:val="00B84FC2"/>
    <w:rsid w:val="00B8728A"/>
    <w:rsid w:val="00B93553"/>
    <w:rsid w:val="00BA0084"/>
    <w:rsid w:val="00BA4CD5"/>
    <w:rsid w:val="00BA55EB"/>
    <w:rsid w:val="00BA6204"/>
    <w:rsid w:val="00BB27A7"/>
    <w:rsid w:val="00BC070F"/>
    <w:rsid w:val="00BC1B63"/>
    <w:rsid w:val="00BC220A"/>
    <w:rsid w:val="00BC269A"/>
    <w:rsid w:val="00BC6CE6"/>
    <w:rsid w:val="00BD27A0"/>
    <w:rsid w:val="00BD40AB"/>
    <w:rsid w:val="00BD4768"/>
    <w:rsid w:val="00BD5B5C"/>
    <w:rsid w:val="00BD6514"/>
    <w:rsid w:val="00BF1B7F"/>
    <w:rsid w:val="00BF52CA"/>
    <w:rsid w:val="00BF581C"/>
    <w:rsid w:val="00C021C9"/>
    <w:rsid w:val="00C021F8"/>
    <w:rsid w:val="00C14011"/>
    <w:rsid w:val="00C165A5"/>
    <w:rsid w:val="00C204A8"/>
    <w:rsid w:val="00C2211B"/>
    <w:rsid w:val="00C2277A"/>
    <w:rsid w:val="00C22AA3"/>
    <w:rsid w:val="00C27AA0"/>
    <w:rsid w:val="00C27DD6"/>
    <w:rsid w:val="00C30713"/>
    <w:rsid w:val="00C31D20"/>
    <w:rsid w:val="00C33B32"/>
    <w:rsid w:val="00C34F00"/>
    <w:rsid w:val="00C441F0"/>
    <w:rsid w:val="00C556FD"/>
    <w:rsid w:val="00C572E1"/>
    <w:rsid w:val="00C578F3"/>
    <w:rsid w:val="00C62111"/>
    <w:rsid w:val="00C70FDF"/>
    <w:rsid w:val="00C72176"/>
    <w:rsid w:val="00C72586"/>
    <w:rsid w:val="00C7473D"/>
    <w:rsid w:val="00C751F0"/>
    <w:rsid w:val="00C80CAA"/>
    <w:rsid w:val="00C81918"/>
    <w:rsid w:val="00C85D57"/>
    <w:rsid w:val="00C861B6"/>
    <w:rsid w:val="00C90490"/>
    <w:rsid w:val="00C91137"/>
    <w:rsid w:val="00C91BC7"/>
    <w:rsid w:val="00C950F4"/>
    <w:rsid w:val="00CA3FAF"/>
    <w:rsid w:val="00CA5360"/>
    <w:rsid w:val="00CB23A7"/>
    <w:rsid w:val="00CB7312"/>
    <w:rsid w:val="00CD3DE9"/>
    <w:rsid w:val="00CD440D"/>
    <w:rsid w:val="00CD4A15"/>
    <w:rsid w:val="00CE3E34"/>
    <w:rsid w:val="00CF1026"/>
    <w:rsid w:val="00CF7C9D"/>
    <w:rsid w:val="00D04592"/>
    <w:rsid w:val="00D1001D"/>
    <w:rsid w:val="00D14C04"/>
    <w:rsid w:val="00D16B62"/>
    <w:rsid w:val="00D1796F"/>
    <w:rsid w:val="00D42164"/>
    <w:rsid w:val="00D47E7E"/>
    <w:rsid w:val="00D545D5"/>
    <w:rsid w:val="00D545E6"/>
    <w:rsid w:val="00D550D5"/>
    <w:rsid w:val="00D578E4"/>
    <w:rsid w:val="00D57C5E"/>
    <w:rsid w:val="00D609A0"/>
    <w:rsid w:val="00D60CDF"/>
    <w:rsid w:val="00D6182B"/>
    <w:rsid w:val="00D62478"/>
    <w:rsid w:val="00D65369"/>
    <w:rsid w:val="00D70C51"/>
    <w:rsid w:val="00D81A67"/>
    <w:rsid w:val="00D84290"/>
    <w:rsid w:val="00D84322"/>
    <w:rsid w:val="00D87E31"/>
    <w:rsid w:val="00D90598"/>
    <w:rsid w:val="00D94609"/>
    <w:rsid w:val="00DA0BB2"/>
    <w:rsid w:val="00DA1F41"/>
    <w:rsid w:val="00DA5BD3"/>
    <w:rsid w:val="00DA686A"/>
    <w:rsid w:val="00DB0B91"/>
    <w:rsid w:val="00DB36D5"/>
    <w:rsid w:val="00DB3A76"/>
    <w:rsid w:val="00DC567E"/>
    <w:rsid w:val="00DC5A91"/>
    <w:rsid w:val="00DD3A77"/>
    <w:rsid w:val="00DD54F8"/>
    <w:rsid w:val="00DD72B7"/>
    <w:rsid w:val="00DE0529"/>
    <w:rsid w:val="00DE2B39"/>
    <w:rsid w:val="00DE44C8"/>
    <w:rsid w:val="00DE5FFB"/>
    <w:rsid w:val="00DE6730"/>
    <w:rsid w:val="00DE7550"/>
    <w:rsid w:val="00DE7ACF"/>
    <w:rsid w:val="00DF2181"/>
    <w:rsid w:val="00DF2F14"/>
    <w:rsid w:val="00DF330D"/>
    <w:rsid w:val="00DF38DE"/>
    <w:rsid w:val="00DF62F4"/>
    <w:rsid w:val="00DF75C7"/>
    <w:rsid w:val="00DF7670"/>
    <w:rsid w:val="00DF7EF9"/>
    <w:rsid w:val="00E03F34"/>
    <w:rsid w:val="00E04517"/>
    <w:rsid w:val="00E117C5"/>
    <w:rsid w:val="00E11A2F"/>
    <w:rsid w:val="00E14158"/>
    <w:rsid w:val="00E14C20"/>
    <w:rsid w:val="00E14E96"/>
    <w:rsid w:val="00E1535F"/>
    <w:rsid w:val="00E2163C"/>
    <w:rsid w:val="00E22C15"/>
    <w:rsid w:val="00E24306"/>
    <w:rsid w:val="00E266CB"/>
    <w:rsid w:val="00E311A1"/>
    <w:rsid w:val="00E34EFA"/>
    <w:rsid w:val="00E4065A"/>
    <w:rsid w:val="00E50B5E"/>
    <w:rsid w:val="00E51AD6"/>
    <w:rsid w:val="00E54EEB"/>
    <w:rsid w:val="00E61D98"/>
    <w:rsid w:val="00E62E73"/>
    <w:rsid w:val="00E63BBB"/>
    <w:rsid w:val="00E64A11"/>
    <w:rsid w:val="00E70F77"/>
    <w:rsid w:val="00E77644"/>
    <w:rsid w:val="00E77C57"/>
    <w:rsid w:val="00E77F6D"/>
    <w:rsid w:val="00E828B7"/>
    <w:rsid w:val="00E87DC7"/>
    <w:rsid w:val="00E96527"/>
    <w:rsid w:val="00EA0BDE"/>
    <w:rsid w:val="00EA33C3"/>
    <w:rsid w:val="00EA7C5F"/>
    <w:rsid w:val="00EB3367"/>
    <w:rsid w:val="00EB5F84"/>
    <w:rsid w:val="00EC035D"/>
    <w:rsid w:val="00ED0BF8"/>
    <w:rsid w:val="00ED28C3"/>
    <w:rsid w:val="00ED3686"/>
    <w:rsid w:val="00EE33CE"/>
    <w:rsid w:val="00EE34A5"/>
    <w:rsid w:val="00EE4E19"/>
    <w:rsid w:val="00EF238D"/>
    <w:rsid w:val="00EF3811"/>
    <w:rsid w:val="00EF51BF"/>
    <w:rsid w:val="00F02C00"/>
    <w:rsid w:val="00F031D4"/>
    <w:rsid w:val="00F0399B"/>
    <w:rsid w:val="00F04354"/>
    <w:rsid w:val="00F10879"/>
    <w:rsid w:val="00F14EB9"/>
    <w:rsid w:val="00F14F2D"/>
    <w:rsid w:val="00F17269"/>
    <w:rsid w:val="00F20552"/>
    <w:rsid w:val="00F24688"/>
    <w:rsid w:val="00F246D4"/>
    <w:rsid w:val="00F25348"/>
    <w:rsid w:val="00F30D8B"/>
    <w:rsid w:val="00F34D9F"/>
    <w:rsid w:val="00F36862"/>
    <w:rsid w:val="00F36867"/>
    <w:rsid w:val="00F37C04"/>
    <w:rsid w:val="00F40002"/>
    <w:rsid w:val="00F401C4"/>
    <w:rsid w:val="00F442A8"/>
    <w:rsid w:val="00F44B45"/>
    <w:rsid w:val="00F45222"/>
    <w:rsid w:val="00F50D6E"/>
    <w:rsid w:val="00F51BB8"/>
    <w:rsid w:val="00F53219"/>
    <w:rsid w:val="00F54DB2"/>
    <w:rsid w:val="00F54F46"/>
    <w:rsid w:val="00F56871"/>
    <w:rsid w:val="00F61499"/>
    <w:rsid w:val="00F6293D"/>
    <w:rsid w:val="00F67471"/>
    <w:rsid w:val="00F675EE"/>
    <w:rsid w:val="00F7181B"/>
    <w:rsid w:val="00F73C0A"/>
    <w:rsid w:val="00F741BB"/>
    <w:rsid w:val="00F7568B"/>
    <w:rsid w:val="00F85E26"/>
    <w:rsid w:val="00F87E35"/>
    <w:rsid w:val="00F87FF2"/>
    <w:rsid w:val="00FA42AA"/>
    <w:rsid w:val="00FA7F69"/>
    <w:rsid w:val="00FB0B67"/>
    <w:rsid w:val="00FB0F1B"/>
    <w:rsid w:val="00FB21A1"/>
    <w:rsid w:val="00FB623A"/>
    <w:rsid w:val="00FC12C9"/>
    <w:rsid w:val="00FC2DC9"/>
    <w:rsid w:val="00FD60C5"/>
    <w:rsid w:val="00FF0687"/>
    <w:rsid w:val="00FF0D89"/>
    <w:rsid w:val="00FF2B22"/>
    <w:rsid w:val="00FF5B44"/>
    <w:rsid w:val="00FF6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1AE005B"/>
  <w15:docId w15:val="{806E1BDA-CCD6-449F-85CD-5F55811F3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locked="1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9232E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CA3FAF"/>
    <w:pPr>
      <w:keepNext/>
      <w:jc w:val="center"/>
      <w:outlineLvl w:val="0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9323D2"/>
    <w:pPr>
      <w:spacing w:after="160" w:line="240" w:lineRule="exact"/>
    </w:pPr>
    <w:rPr>
      <w:rFonts w:ascii="Verdana" w:eastAsia="MS Mincho" w:hAnsi="Verdana" w:cs="Verdana"/>
      <w:sz w:val="20"/>
      <w:szCs w:val="20"/>
      <w:lang w:val="en-GB" w:eastAsia="en-US"/>
    </w:rPr>
  </w:style>
  <w:style w:type="paragraph" w:customStyle="1" w:styleId="a4">
    <w:name w:val="Îáû÷íûé"/>
    <w:rsid w:val="009323D2"/>
    <w:pPr>
      <w:overflowPunct w:val="0"/>
      <w:autoSpaceDE w:val="0"/>
      <w:autoSpaceDN w:val="0"/>
      <w:adjustRightInd w:val="0"/>
      <w:textAlignment w:val="baseline"/>
    </w:pPr>
    <w:rPr>
      <w:rFonts w:ascii="NTTimes/Cyrillic" w:hAnsi="NTTimes/Cyrillic" w:cs="NTTimes/Cyrillic"/>
      <w:sz w:val="24"/>
      <w:szCs w:val="24"/>
    </w:rPr>
  </w:style>
  <w:style w:type="paragraph" w:styleId="a5">
    <w:name w:val="Block Text"/>
    <w:basedOn w:val="a"/>
    <w:rsid w:val="008121BE"/>
    <w:pPr>
      <w:overflowPunct w:val="0"/>
      <w:autoSpaceDE w:val="0"/>
      <w:autoSpaceDN w:val="0"/>
      <w:adjustRightInd w:val="0"/>
      <w:ind w:left="284" w:right="72"/>
      <w:jc w:val="both"/>
      <w:textAlignment w:val="baseline"/>
    </w:pPr>
  </w:style>
  <w:style w:type="character" w:styleId="a6">
    <w:name w:val="Strong"/>
    <w:qFormat/>
    <w:rsid w:val="008121BE"/>
    <w:rPr>
      <w:rFonts w:cs="Times New Roman"/>
      <w:b/>
      <w:bCs/>
    </w:rPr>
  </w:style>
  <w:style w:type="paragraph" w:customStyle="1" w:styleId="a7">
    <w:name w:val="готик текст"/>
    <w:rsid w:val="000F68B0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customStyle="1" w:styleId="Pa11">
    <w:name w:val="Pa11"/>
    <w:basedOn w:val="a"/>
    <w:next w:val="a"/>
    <w:rsid w:val="000C1CC9"/>
    <w:pPr>
      <w:autoSpaceDE w:val="0"/>
      <w:autoSpaceDN w:val="0"/>
      <w:adjustRightInd w:val="0"/>
      <w:spacing w:line="181" w:lineRule="atLeast"/>
    </w:pPr>
    <w:rPr>
      <w:rFonts w:ascii="Verdana" w:eastAsia="Times New Roman" w:hAnsi="Verdana" w:cs="Verdana"/>
      <w:lang w:eastAsia="en-US"/>
    </w:rPr>
  </w:style>
  <w:style w:type="paragraph" w:customStyle="1" w:styleId="11">
    <w:name w:val="Знак Знак1"/>
    <w:basedOn w:val="a"/>
    <w:rsid w:val="00E1535F"/>
    <w:pPr>
      <w:spacing w:after="160" w:line="240" w:lineRule="exact"/>
    </w:pPr>
    <w:rPr>
      <w:rFonts w:ascii="Verdana" w:eastAsia="MS Mincho" w:hAnsi="Verdana" w:cs="Verdana"/>
      <w:sz w:val="20"/>
      <w:szCs w:val="20"/>
      <w:lang w:val="en-GB" w:eastAsia="en-US"/>
    </w:rPr>
  </w:style>
  <w:style w:type="paragraph" w:styleId="a8">
    <w:name w:val="Balloon Text"/>
    <w:basedOn w:val="a"/>
    <w:link w:val="a9"/>
    <w:semiHidden/>
    <w:rsid w:val="00ED3686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semiHidden/>
    <w:locked/>
    <w:rsid w:val="00ED3686"/>
    <w:rPr>
      <w:rFonts w:ascii="Tahoma" w:hAnsi="Tahoma" w:cs="Tahoma"/>
      <w:sz w:val="16"/>
      <w:szCs w:val="16"/>
      <w:lang w:eastAsia="ru-RU"/>
    </w:rPr>
  </w:style>
  <w:style w:type="paragraph" w:customStyle="1" w:styleId="12">
    <w:name w:val="Рецензия1"/>
    <w:hidden/>
    <w:semiHidden/>
    <w:rsid w:val="00582191"/>
    <w:rPr>
      <w:rFonts w:ascii="Times New Roman" w:hAnsi="Times New Roman"/>
      <w:sz w:val="24"/>
      <w:szCs w:val="24"/>
    </w:rPr>
  </w:style>
  <w:style w:type="paragraph" w:styleId="3">
    <w:name w:val="Body Text Indent 3"/>
    <w:basedOn w:val="a"/>
    <w:link w:val="30"/>
    <w:rsid w:val="000B5B4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locked/>
    <w:rsid w:val="001B516D"/>
    <w:rPr>
      <w:rFonts w:ascii="Times New Roman" w:hAnsi="Times New Roman" w:cs="Times New Roman"/>
      <w:sz w:val="16"/>
      <w:szCs w:val="16"/>
    </w:rPr>
  </w:style>
  <w:style w:type="paragraph" w:customStyle="1" w:styleId="ConsNonformat">
    <w:name w:val="ConsNonformat"/>
    <w:rsid w:val="00EA7C5F"/>
    <w:pPr>
      <w:widowControl w:val="0"/>
      <w:autoSpaceDE w:val="0"/>
      <w:autoSpaceDN w:val="0"/>
      <w:ind w:right="19772"/>
    </w:pPr>
    <w:rPr>
      <w:rFonts w:ascii="Courier New" w:eastAsia="Times New Roman" w:hAnsi="Courier New" w:cs="Courier New"/>
      <w:i/>
      <w:iCs/>
    </w:rPr>
  </w:style>
  <w:style w:type="character" w:customStyle="1" w:styleId="10">
    <w:name w:val="Заголовок 1 Знак"/>
    <w:link w:val="1"/>
    <w:rsid w:val="00CA3FAF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21">
    <w:name w:val="Основной текст 21"/>
    <w:basedOn w:val="a"/>
    <w:rsid w:val="00A44EC2"/>
    <w:pPr>
      <w:suppressAutoHyphens/>
      <w:autoSpaceDE w:val="0"/>
    </w:pPr>
    <w:rPr>
      <w:rFonts w:eastAsia="Times New Roman"/>
      <w:lang w:eastAsia="ar-SA"/>
    </w:rPr>
  </w:style>
  <w:style w:type="paragraph" w:styleId="aa">
    <w:name w:val="footnote text"/>
    <w:basedOn w:val="a"/>
    <w:link w:val="ab"/>
    <w:uiPriority w:val="99"/>
    <w:rsid w:val="008C3E4E"/>
    <w:rPr>
      <w:rFonts w:eastAsia="Times New Roman"/>
      <w:sz w:val="20"/>
      <w:szCs w:val="20"/>
    </w:rPr>
  </w:style>
  <w:style w:type="character" w:customStyle="1" w:styleId="ab">
    <w:name w:val="Текст сноски Знак"/>
    <w:link w:val="aa"/>
    <w:uiPriority w:val="99"/>
    <w:rsid w:val="008C3E4E"/>
    <w:rPr>
      <w:rFonts w:ascii="Times New Roman" w:eastAsia="Times New Roman" w:hAnsi="Times New Roman"/>
    </w:rPr>
  </w:style>
  <w:style w:type="character" w:styleId="ac">
    <w:name w:val="footnote reference"/>
    <w:uiPriority w:val="99"/>
    <w:rsid w:val="008C3E4E"/>
    <w:rPr>
      <w:rFonts w:cs="Times New Roman"/>
      <w:vertAlign w:val="superscript"/>
    </w:rPr>
  </w:style>
  <w:style w:type="paragraph" w:styleId="ad">
    <w:name w:val="List Paragraph"/>
    <w:basedOn w:val="a"/>
    <w:uiPriority w:val="34"/>
    <w:qFormat/>
    <w:rsid w:val="0078186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e">
    <w:name w:val="Знак Знак"/>
    <w:basedOn w:val="a"/>
    <w:rsid w:val="00B05BB1"/>
    <w:pPr>
      <w:spacing w:after="160" w:line="240" w:lineRule="exact"/>
    </w:pPr>
    <w:rPr>
      <w:rFonts w:ascii="Verdana" w:eastAsia="MS Mincho" w:hAnsi="Verdana" w:cs="Verdana"/>
      <w:sz w:val="20"/>
      <w:szCs w:val="20"/>
      <w:lang w:val="en-GB" w:eastAsia="en-US"/>
    </w:rPr>
  </w:style>
  <w:style w:type="paragraph" w:styleId="2">
    <w:name w:val="Body Text 2"/>
    <w:basedOn w:val="a"/>
    <w:link w:val="20"/>
    <w:rsid w:val="00432BF4"/>
    <w:pPr>
      <w:spacing w:after="120" w:line="480" w:lineRule="auto"/>
    </w:pPr>
  </w:style>
  <w:style w:type="character" w:customStyle="1" w:styleId="20">
    <w:name w:val="Основной текст 2 Знак"/>
    <w:link w:val="2"/>
    <w:rsid w:val="00432BF4"/>
    <w:rPr>
      <w:rFonts w:ascii="Times New Roman" w:hAnsi="Times New Roman"/>
      <w:sz w:val="24"/>
      <w:szCs w:val="24"/>
    </w:rPr>
  </w:style>
  <w:style w:type="paragraph" w:styleId="af">
    <w:name w:val="Revision"/>
    <w:hidden/>
    <w:uiPriority w:val="99"/>
    <w:semiHidden/>
    <w:rsid w:val="00A1498B"/>
    <w:rPr>
      <w:rFonts w:ascii="Times New Roman" w:hAnsi="Times New Roman"/>
      <w:sz w:val="24"/>
      <w:szCs w:val="24"/>
    </w:rPr>
  </w:style>
  <w:style w:type="character" w:styleId="af0">
    <w:name w:val="Hyperlink"/>
    <w:rsid w:val="00A72BE2"/>
    <w:rPr>
      <w:color w:val="0563C1"/>
      <w:u w:val="single"/>
    </w:rPr>
  </w:style>
  <w:style w:type="character" w:customStyle="1" w:styleId="13">
    <w:name w:val="Неразрешенное упоминание1"/>
    <w:uiPriority w:val="99"/>
    <w:semiHidden/>
    <w:unhideWhenUsed/>
    <w:rsid w:val="00A72BE2"/>
    <w:rPr>
      <w:color w:val="605E5C"/>
      <w:shd w:val="clear" w:color="auto" w:fill="E1DFDD"/>
    </w:rPr>
  </w:style>
  <w:style w:type="paragraph" w:customStyle="1" w:styleId="DocDefaults">
    <w:name w:val="DocDefaults"/>
  </w:style>
  <w:style w:type="character" w:styleId="af1">
    <w:name w:val="Unresolved Mention"/>
    <w:basedOn w:val="a0"/>
    <w:uiPriority w:val="99"/>
    <w:semiHidden/>
    <w:unhideWhenUsed/>
    <w:rsid w:val="00C021C9"/>
    <w:rPr>
      <w:color w:val="605E5C"/>
      <w:shd w:val="clear" w:color="auto" w:fill="E1DFDD"/>
    </w:rPr>
  </w:style>
  <w:style w:type="paragraph" w:customStyle="1" w:styleId="af2">
    <w:name w:val="Знак Знак"/>
    <w:basedOn w:val="a"/>
    <w:rsid w:val="00FB0F1B"/>
    <w:pPr>
      <w:spacing w:after="160" w:line="240" w:lineRule="exact"/>
    </w:pPr>
    <w:rPr>
      <w:rFonts w:ascii="Verdana" w:eastAsia="MS Mincho" w:hAnsi="Verdana" w:cs="Verdana"/>
      <w:sz w:val="20"/>
      <w:szCs w:val="20"/>
      <w:lang w:val="en-GB" w:eastAsia="en-US"/>
    </w:rPr>
  </w:style>
  <w:style w:type="character" w:customStyle="1" w:styleId="text">
    <w:name w:val="text"/>
    <w:rsid w:val="00FB0F1B"/>
  </w:style>
  <w:style w:type="character" w:customStyle="1" w:styleId="af3">
    <w:name w:val="Основной текст_"/>
    <w:link w:val="22"/>
    <w:rsid w:val="00512048"/>
    <w:rPr>
      <w:rFonts w:ascii="Times New Roman" w:eastAsia="Times New Roman" w:hAnsi="Times New Roman"/>
      <w:shd w:val="clear" w:color="auto" w:fill="FFFFFF"/>
    </w:rPr>
  </w:style>
  <w:style w:type="paragraph" w:customStyle="1" w:styleId="22">
    <w:name w:val="Основной текст2"/>
    <w:basedOn w:val="a"/>
    <w:link w:val="af3"/>
    <w:rsid w:val="00512048"/>
    <w:pPr>
      <w:widowControl w:val="0"/>
      <w:shd w:val="clear" w:color="auto" w:fill="FFFFFF"/>
      <w:spacing w:before="300" w:line="274" w:lineRule="exact"/>
      <w:ind w:hanging="1140"/>
      <w:jc w:val="both"/>
    </w:pPr>
    <w:rPr>
      <w:rFonts w:eastAsia="Times New Roman"/>
      <w:sz w:val="20"/>
      <w:szCs w:val="20"/>
    </w:rPr>
  </w:style>
  <w:style w:type="character" w:customStyle="1" w:styleId="ui-column-title">
    <w:name w:val="ui-column-title"/>
    <w:basedOn w:val="a0"/>
    <w:rsid w:val="000F31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6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8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3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69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8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4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6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8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9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49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1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8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t-online.ru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catalog.lot-online.ru/images/docs/regulations/reglament_zadatok_bkr.pdf?_t=1658847783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main?base=LAW;n=72518;fld=13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lot-online.ru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ns30:Sourc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SelectedStyle="\APA.XSL" StyleName="APA Fifth Edition"/>
</file>

<file path=customXml/itemProps1.xml><?xml version="1.0" encoding="utf-8"?>
<ds:datastoreItem xmlns:ds="http://schemas.openxmlformats.org/officeDocument/2006/customXml" ds:itemID="{788A0ED0-87B6-42DA-AA91-7B1B0D323BB5}">
  <ds:schemaRefs>
    <ds:schemaRef ds:uri="http://schemas.openxmlformats.org/wordprocessingml/2006/main"/>
    <ds:schemaRef ds:uri="http://schemas.openxmlformats.org/officeDocument/2006/math"/>
    <ds:schemaRef ds:uri="http://schemas.openxmlformats.org/officeDocument/2006/relationships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microsoft.com/office/word/2012/wordml"/>
    <ds:schemaRef ds:uri="http://schemas.openxmlformats.org/schemaLibrary/2006/main"/>
    <ds:schemaRef ds:uri="http://schemas.openxmlformats.org/markup-compatibility/2006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vml"/>
    <ds:schemaRef ds:uri="urn:schemas-microsoft-com:office:office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556</TotalTime>
  <Pages>11</Pages>
  <Words>3015</Words>
  <Characters>17191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Открытое акционерное общество «Российский аукционный дом»</vt:lpstr>
    </vt:vector>
  </TitlesOfParts>
  <Company>Hewlett-Packard Company</Company>
  <LinksUpToDate>false</LinksUpToDate>
  <CharactersWithSpaces>20166</CharactersWithSpaces>
  <SharedDoc>false</SharedDoc>
  <HLinks>
    <vt:vector size="42" baseType="variant">
      <vt:variant>
        <vt:i4>720980</vt:i4>
      </vt:variant>
      <vt:variant>
        <vt:i4>17</vt:i4>
      </vt:variant>
      <vt:variant>
        <vt:i4>0</vt:i4>
      </vt:variant>
      <vt:variant>
        <vt:i4>5</vt:i4>
      </vt:variant>
      <vt:variant>
        <vt:lpwstr>http://www.auction-house.ru/</vt:lpwstr>
      </vt:variant>
      <vt:variant>
        <vt:lpwstr/>
      </vt:variant>
      <vt:variant>
        <vt:i4>327682</vt:i4>
      </vt:variant>
      <vt:variant>
        <vt:i4>14</vt:i4>
      </vt:variant>
      <vt:variant>
        <vt:i4>0</vt:i4>
      </vt:variant>
      <vt:variant>
        <vt:i4>5</vt:i4>
      </vt:variant>
      <vt:variant>
        <vt:lpwstr>http://www.lot-online.ru/</vt:lpwstr>
      </vt:variant>
      <vt:variant>
        <vt:lpwstr/>
      </vt:variant>
      <vt:variant>
        <vt:i4>2555943</vt:i4>
      </vt:variant>
      <vt:variant>
        <vt:i4>11</vt:i4>
      </vt:variant>
      <vt:variant>
        <vt:i4>0</vt:i4>
      </vt:variant>
      <vt:variant>
        <vt:i4>5</vt:i4>
      </vt:variant>
      <vt:variant>
        <vt:lpwstr>consultantplus://offline/main?base=LAW;n=72518;fld=134</vt:lpwstr>
      </vt:variant>
      <vt:variant>
        <vt:lpwstr/>
      </vt:variant>
      <vt:variant>
        <vt:i4>327682</vt:i4>
      </vt:variant>
      <vt:variant>
        <vt:i4>8</vt:i4>
      </vt:variant>
      <vt:variant>
        <vt:i4>0</vt:i4>
      </vt:variant>
      <vt:variant>
        <vt:i4>5</vt:i4>
      </vt:variant>
      <vt:variant>
        <vt:lpwstr>http://www.lot-online.ru/</vt:lpwstr>
      </vt:variant>
      <vt:variant>
        <vt:lpwstr/>
      </vt:variant>
      <vt:variant>
        <vt:i4>8323086</vt:i4>
      </vt:variant>
      <vt:variant>
        <vt:i4>5</vt:i4>
      </vt:variant>
      <vt:variant>
        <vt:i4>0</vt:i4>
      </vt:variant>
      <vt:variant>
        <vt:i4>5</vt:i4>
      </vt:variant>
      <vt:variant>
        <vt:lpwstr>mailto:mazanuk@auction-house.ru</vt:lpwstr>
      </vt:variant>
      <vt:variant>
        <vt:lpwstr/>
      </vt:variant>
      <vt:variant>
        <vt:i4>6422640</vt:i4>
      </vt:variant>
      <vt:variant>
        <vt:i4>3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327682</vt:i4>
      </vt:variant>
      <vt:variant>
        <vt:i4>0</vt:i4>
      </vt:variant>
      <vt:variant>
        <vt:i4>0</vt:i4>
      </vt:variant>
      <vt:variant>
        <vt:i4>5</vt:i4>
      </vt:variant>
      <vt:variant>
        <vt:lpwstr>http://www.lot-online.ru/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Открытое акционерное общество «Российский аукционный дом»</dc:title>
  <dc:creator>Sevrukova</dc:creator>
  <cp:lastModifiedBy>Генералова Елена Сергеевна</cp:lastModifiedBy>
  <cp:revision>21</cp:revision>
  <cp:lastPrinted>2017-11-23T14:19:00Z</cp:lastPrinted>
  <dcterms:created xsi:type="dcterms:W3CDTF">2020-12-02T07:22:00Z</dcterms:created>
  <dcterms:modified xsi:type="dcterms:W3CDTF">2023-03-23T02:03:00Z</dcterms:modified>
</cp:coreProperties>
</file>