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DB56C" w14:textId="77777777" w:rsidR="00572B76" w:rsidRPr="005B70E6" w:rsidRDefault="00572B76" w:rsidP="00572B76">
      <w:pPr>
        <w:spacing w:after="0" w:line="240" w:lineRule="auto"/>
        <w:jc w:val="both"/>
        <w:rPr>
          <w:rFonts w:ascii="Times New Roman" w:hAnsi="Times New Roman"/>
        </w:rPr>
      </w:pPr>
    </w:p>
    <w:p w14:paraId="2B65915B" w14:textId="77777777" w:rsidR="00572B76" w:rsidRPr="00FA6753" w:rsidRDefault="00572B76" w:rsidP="00572B76">
      <w:pPr>
        <w:pStyle w:val="2"/>
        <w:keepNext w:val="0"/>
        <w:numPr>
          <w:ilvl w:val="1"/>
          <w:numId w:val="1"/>
        </w:numPr>
        <w:tabs>
          <w:tab w:val="clear" w:pos="1416"/>
          <w:tab w:val="num" w:pos="0"/>
        </w:tabs>
        <w:spacing w:before="0" w:after="0" w:line="240" w:lineRule="auto"/>
        <w:ind w:left="576"/>
        <w:jc w:val="center"/>
        <w:rPr>
          <w:rFonts w:ascii="Times New Roman" w:hAnsi="Times New Roman"/>
          <w:sz w:val="22"/>
          <w:szCs w:val="22"/>
        </w:rPr>
      </w:pPr>
      <w:r w:rsidRPr="00FA6753">
        <w:rPr>
          <w:rStyle w:val="databind"/>
          <w:rFonts w:ascii="Times New Roman" w:hAnsi="Times New Roman"/>
          <w:color w:val="auto"/>
          <w:sz w:val="22"/>
          <w:szCs w:val="22"/>
        </w:rPr>
        <w:t>Договор купли-продажи имущества</w:t>
      </w:r>
    </w:p>
    <w:p w14:paraId="72860E79" w14:textId="77777777" w:rsidR="00051673" w:rsidRPr="00FA6753" w:rsidRDefault="00051673" w:rsidP="00051673"/>
    <w:tbl>
      <w:tblPr>
        <w:tblW w:w="9923" w:type="dxa"/>
        <w:tblLayout w:type="fixed"/>
        <w:tblCellMar>
          <w:left w:w="0" w:type="dxa"/>
          <w:right w:w="0" w:type="dxa"/>
        </w:tblCellMar>
        <w:tblLook w:val="0000" w:firstRow="0" w:lastRow="0" w:firstColumn="0" w:lastColumn="0" w:noHBand="0" w:noVBand="0"/>
      </w:tblPr>
      <w:tblGrid>
        <w:gridCol w:w="4929"/>
        <w:gridCol w:w="4994"/>
      </w:tblGrid>
      <w:tr w:rsidR="005B70E6" w:rsidRPr="00FA6753" w14:paraId="7CFF12E0" w14:textId="77777777" w:rsidTr="00103992">
        <w:trPr>
          <w:trHeight w:val="270"/>
          <w:tblHeader/>
        </w:trPr>
        <w:tc>
          <w:tcPr>
            <w:tcW w:w="4929" w:type="dxa"/>
            <w:shd w:val="clear" w:color="auto" w:fill="auto"/>
            <w:vAlign w:val="center"/>
          </w:tcPr>
          <w:p w14:paraId="1BE61D90" w14:textId="77777777" w:rsidR="00572B76" w:rsidRPr="00FA6753" w:rsidRDefault="00572B76" w:rsidP="00103992">
            <w:pPr>
              <w:snapToGrid w:val="0"/>
              <w:spacing w:after="0" w:line="240" w:lineRule="auto"/>
              <w:rPr>
                <w:rStyle w:val="databind"/>
                <w:rFonts w:ascii="Times New Roman" w:hAnsi="Times New Roman"/>
                <w:color w:val="auto"/>
              </w:rPr>
            </w:pPr>
            <w:bookmarkStart w:id="0" w:name="linkContainere55"/>
            <w:bookmarkEnd w:id="0"/>
            <w:r w:rsidRPr="00FA6753">
              <w:rPr>
                <w:rFonts w:ascii="Times New Roman" w:hAnsi="Times New Roman"/>
              </w:rPr>
              <w:t xml:space="preserve"> г. </w:t>
            </w:r>
            <w:r w:rsidRPr="00FA6753">
              <w:rPr>
                <w:rStyle w:val="databind"/>
                <w:rFonts w:ascii="Times New Roman" w:hAnsi="Times New Roman"/>
                <w:i w:val="0"/>
                <w:color w:val="auto"/>
              </w:rPr>
              <w:t>Санкт-Петербург</w:t>
            </w:r>
          </w:p>
        </w:tc>
        <w:tc>
          <w:tcPr>
            <w:tcW w:w="4994" w:type="dxa"/>
            <w:shd w:val="clear" w:color="auto" w:fill="auto"/>
            <w:vAlign w:val="center"/>
          </w:tcPr>
          <w:p w14:paraId="6608DC7A" w14:textId="77777777" w:rsidR="00572B76" w:rsidRPr="00FA6753" w:rsidRDefault="00572B76" w:rsidP="00304B99">
            <w:pPr>
              <w:snapToGrid w:val="0"/>
              <w:spacing w:after="0" w:line="240" w:lineRule="auto"/>
              <w:jc w:val="center"/>
              <w:rPr>
                <w:rFonts w:ascii="Times New Roman" w:hAnsi="Times New Roman"/>
              </w:rPr>
            </w:pPr>
            <w:r w:rsidRPr="00FA6753">
              <w:rPr>
                <w:rFonts w:ascii="Times New Roman" w:hAnsi="Times New Roman"/>
              </w:rPr>
              <w:t xml:space="preserve">                                  «</w:t>
            </w:r>
            <w:r w:rsidR="00304B99">
              <w:rPr>
                <w:rFonts w:ascii="Times New Roman" w:hAnsi="Times New Roman"/>
              </w:rPr>
              <w:t>___</w:t>
            </w:r>
            <w:r w:rsidRPr="00FA6753">
              <w:rPr>
                <w:rFonts w:ascii="Times New Roman" w:hAnsi="Times New Roman"/>
              </w:rPr>
              <w:t xml:space="preserve">» </w:t>
            </w:r>
            <w:r w:rsidR="00304B99">
              <w:rPr>
                <w:rFonts w:ascii="Times New Roman" w:hAnsi="Times New Roman"/>
              </w:rPr>
              <w:t>__________</w:t>
            </w:r>
            <w:r w:rsidRPr="00FA6753">
              <w:rPr>
                <w:rFonts w:ascii="Times New Roman" w:hAnsi="Times New Roman"/>
              </w:rPr>
              <w:t xml:space="preserve"> 20</w:t>
            </w:r>
            <w:r w:rsidR="00FA6753" w:rsidRPr="00FA6753">
              <w:rPr>
                <w:rFonts w:ascii="Times New Roman" w:hAnsi="Times New Roman"/>
              </w:rPr>
              <w:t>2</w:t>
            </w:r>
            <w:r w:rsidR="00E41A30">
              <w:rPr>
                <w:rFonts w:ascii="Times New Roman" w:hAnsi="Times New Roman"/>
              </w:rPr>
              <w:t>3</w:t>
            </w:r>
            <w:r w:rsidR="00FA6753" w:rsidRPr="00FA6753">
              <w:rPr>
                <w:rFonts w:ascii="Times New Roman" w:hAnsi="Times New Roman"/>
              </w:rPr>
              <w:t xml:space="preserve"> </w:t>
            </w:r>
            <w:r w:rsidRPr="00FA6753">
              <w:rPr>
                <w:rFonts w:ascii="Times New Roman" w:hAnsi="Times New Roman"/>
              </w:rPr>
              <w:t>г.</w:t>
            </w:r>
          </w:p>
        </w:tc>
      </w:tr>
    </w:tbl>
    <w:p w14:paraId="6084246B" w14:textId="77777777" w:rsidR="00572B76" w:rsidRPr="00FA6753" w:rsidRDefault="00572B76" w:rsidP="00572B76">
      <w:pPr>
        <w:spacing w:after="0" w:line="240" w:lineRule="auto"/>
        <w:rPr>
          <w:rFonts w:ascii="Times New Roman" w:hAnsi="Times New Roman"/>
        </w:rPr>
      </w:pPr>
      <w:r w:rsidRPr="00FA6753">
        <w:rPr>
          <w:rFonts w:ascii="Times New Roman" w:hAnsi="Times New Roman"/>
        </w:rPr>
        <w:t> </w:t>
      </w:r>
      <w:bookmarkStart w:id="1" w:name="linkContainere54"/>
      <w:bookmarkStart w:id="2" w:name="linkContainere9CE2D1A7"/>
      <w:bookmarkStart w:id="3" w:name="eC809B471"/>
      <w:bookmarkEnd w:id="1"/>
      <w:bookmarkEnd w:id="2"/>
      <w:bookmarkEnd w:id="3"/>
    </w:p>
    <w:p w14:paraId="4875FF40" w14:textId="77777777" w:rsidR="00051673" w:rsidRPr="00FA6753" w:rsidRDefault="00051673" w:rsidP="00572B76">
      <w:pPr>
        <w:spacing w:after="0" w:line="240" w:lineRule="auto"/>
        <w:rPr>
          <w:rFonts w:ascii="Times New Roman" w:hAnsi="Times New Roman"/>
          <w:highlight w:val="yellow"/>
        </w:rPr>
      </w:pPr>
    </w:p>
    <w:p w14:paraId="71CE270B" w14:textId="77777777" w:rsidR="000374FD" w:rsidRPr="00E30D31" w:rsidRDefault="00E41A30" w:rsidP="000374FD">
      <w:pPr>
        <w:spacing w:after="0" w:line="240" w:lineRule="auto"/>
        <w:ind w:firstLine="709"/>
        <w:jc w:val="both"/>
        <w:rPr>
          <w:rFonts w:ascii="Times New Roman" w:hAnsi="Times New Roman"/>
        </w:rPr>
      </w:pPr>
      <w:r w:rsidRPr="00E30D31">
        <w:rPr>
          <w:rFonts w:ascii="Times New Roman" w:hAnsi="Times New Roman"/>
        </w:rPr>
        <w:t>Финансовый управлявший Астаховой (Голоцван) Анастасии Александровны (01.06.1986 года рождения, уроженки гор. Таганрог Ростовской обл., ИНН 615427693180, СНИЛС 131-438-028 22, место жительства: Ростовская область, г. Таганрог, ул. Пальмиро Тольятти, д.42-4, кв. 60) – Теплова Елена Павловна, действующая на основании Решения Арбитражного суда Ростовской области от 22.06.2022 по делу А53-9517/2022</w:t>
      </w:r>
      <w:r w:rsidR="007D1EB1" w:rsidRPr="00E30D31">
        <w:rPr>
          <w:rFonts w:ascii="Times New Roman" w:hAnsi="Times New Roman"/>
        </w:rPr>
        <w:t>, </w:t>
      </w:r>
      <w:r w:rsidR="00572B76" w:rsidRPr="00E30D31">
        <w:rPr>
          <w:rFonts w:ascii="Times New Roman" w:hAnsi="Times New Roman"/>
        </w:rPr>
        <w:t>далее</w:t>
      </w:r>
      <w:r w:rsidR="007D1EB1" w:rsidRPr="00E30D31">
        <w:rPr>
          <w:rFonts w:ascii="Times New Roman" w:hAnsi="Times New Roman"/>
        </w:rPr>
        <w:t> </w:t>
      </w:r>
      <w:r w:rsidR="00FA6753" w:rsidRPr="00E30D31">
        <w:rPr>
          <w:rFonts w:ascii="Times New Roman" w:hAnsi="Times New Roman"/>
        </w:rPr>
        <w:t>именуемый</w:t>
      </w:r>
      <w:r w:rsidR="0030009B" w:rsidRPr="00E30D31">
        <w:rPr>
          <w:rFonts w:ascii="Times New Roman" w:hAnsi="Times New Roman"/>
        </w:rPr>
        <w:noBreakHyphen/>
      </w:r>
      <w:r w:rsidR="00572B76" w:rsidRPr="00E30D31">
        <w:rPr>
          <w:rFonts w:ascii="Times New Roman" w:hAnsi="Times New Roman"/>
        </w:rPr>
        <w:t>Продавец,</w:t>
      </w:r>
      <w:r w:rsidR="004D56A3" w:rsidRPr="00E30D31">
        <w:rPr>
          <w:rFonts w:ascii="Times New Roman" w:hAnsi="Times New Roman"/>
        </w:rPr>
        <w:t> </w:t>
      </w:r>
      <w:r w:rsidR="00572B76" w:rsidRPr="00E30D31">
        <w:rPr>
          <w:rFonts w:ascii="Times New Roman" w:hAnsi="Times New Roman"/>
        </w:rPr>
        <w:t>с</w:t>
      </w:r>
      <w:r w:rsidR="004D56A3" w:rsidRPr="00E30D31">
        <w:rPr>
          <w:rFonts w:ascii="Times New Roman" w:hAnsi="Times New Roman"/>
        </w:rPr>
        <w:t> </w:t>
      </w:r>
      <w:r w:rsidR="00572B76" w:rsidRPr="00E30D31">
        <w:rPr>
          <w:rFonts w:ascii="Times New Roman" w:hAnsi="Times New Roman"/>
        </w:rPr>
        <w:t>одной</w:t>
      </w:r>
      <w:r w:rsidR="004D56A3" w:rsidRPr="00E30D31">
        <w:rPr>
          <w:rFonts w:ascii="Times New Roman" w:hAnsi="Times New Roman"/>
        </w:rPr>
        <w:t> </w:t>
      </w:r>
      <w:r w:rsidR="00572B76" w:rsidRPr="00E30D31">
        <w:rPr>
          <w:rFonts w:ascii="Times New Roman" w:hAnsi="Times New Roman"/>
        </w:rPr>
        <w:t>стороны</w:t>
      </w:r>
      <w:r w:rsidR="00572B76" w:rsidRPr="00E30D31">
        <w:rPr>
          <w:i/>
        </w:rPr>
        <w:t>,</w:t>
      </w:r>
      <w:r w:rsidR="007B7BD9" w:rsidRPr="00E30D31">
        <w:rPr>
          <w:rFonts w:ascii="Times New Roman" w:hAnsi="Times New Roman"/>
        </w:rPr>
        <w:t xml:space="preserve"> и</w:t>
      </w:r>
    </w:p>
    <w:p w14:paraId="0CBCC750" w14:textId="77777777" w:rsidR="00572B76" w:rsidRPr="000374FD" w:rsidRDefault="00B34800" w:rsidP="000374FD">
      <w:pPr>
        <w:spacing w:after="0" w:line="240" w:lineRule="auto"/>
        <w:jc w:val="both"/>
        <w:rPr>
          <w:rFonts w:ascii="Times New Roman" w:hAnsi="Times New Roman"/>
        </w:rPr>
      </w:pPr>
      <w:r w:rsidRPr="00FA6753">
        <w:rPr>
          <w:rFonts w:ascii="Times New Roman" w:hAnsi="Times New Roman"/>
        </w:rPr>
        <w:t>_____________________________________________________________________________________________________________________________________________________</w:t>
      </w:r>
      <w:r w:rsidR="007D1EB1" w:rsidRPr="00FA6753">
        <w:rPr>
          <w:rFonts w:ascii="Times New Roman" w:hAnsi="Times New Roman"/>
        </w:rPr>
        <w:t>_________________</w:t>
      </w:r>
      <w:r w:rsidRPr="00FA6753">
        <w:rPr>
          <w:rFonts w:ascii="Times New Roman" w:hAnsi="Times New Roman"/>
        </w:rPr>
        <w:t>__</w:t>
      </w:r>
      <w:r w:rsidR="007D1EB1" w:rsidRPr="00FA6753">
        <w:rPr>
          <w:rFonts w:ascii="Times New Roman" w:hAnsi="Times New Roman"/>
        </w:rPr>
        <w:t>(далее</w:t>
      </w:r>
      <w:r w:rsidR="00572B76" w:rsidRPr="00FA6753">
        <w:rPr>
          <w:rFonts w:ascii="Times New Roman" w:hAnsi="Times New Roman"/>
        </w:rPr>
        <w:t xml:space="preserve"> – Покупатель), </w:t>
      </w:r>
      <w:r w:rsidR="00572B76" w:rsidRPr="00FA6753">
        <w:rPr>
          <w:rFonts w:ascii="Times New Roman" w:hAnsi="Times New Roman"/>
          <w:i/>
        </w:rPr>
        <w:t xml:space="preserve">с другой стороны, </w:t>
      </w:r>
      <w:r w:rsidR="00572B76" w:rsidRPr="00FA6753">
        <w:rPr>
          <w:rFonts w:ascii="Times New Roman" w:hAnsi="Times New Roman"/>
        </w:rPr>
        <w:t>вместе именуемые "Стороны",</w:t>
      </w:r>
      <w:r w:rsidR="00E41A30">
        <w:rPr>
          <w:rFonts w:ascii="Times New Roman" w:hAnsi="Times New Roman"/>
        </w:rPr>
        <w:t xml:space="preserve"> </w:t>
      </w:r>
      <w:r w:rsidR="00572B76" w:rsidRPr="00FA6753">
        <w:rPr>
          <w:rFonts w:ascii="Times New Roman" w:hAnsi="Times New Roman"/>
        </w:rPr>
        <w:t>заключили настоящий Договор купли-продажи имущества по результатам торгов, согласно Протоколу п</w:t>
      </w:r>
      <w:r w:rsidR="004C172F">
        <w:rPr>
          <w:rFonts w:ascii="Times New Roman" w:hAnsi="Times New Roman"/>
        </w:rPr>
        <w:t>од</w:t>
      </w:r>
      <w:r w:rsidR="00572B76" w:rsidRPr="00FA6753">
        <w:rPr>
          <w:rFonts w:ascii="Times New Roman" w:hAnsi="Times New Roman"/>
        </w:rPr>
        <w:t>ведения итогов торгов от _________ (далее – Договор) о нижеследующем:</w:t>
      </w:r>
    </w:p>
    <w:p w14:paraId="4136F458" w14:textId="77777777" w:rsidR="00572B76" w:rsidRPr="00FA6753" w:rsidRDefault="00572B76" w:rsidP="00572B76">
      <w:pPr>
        <w:pStyle w:val="paragraph"/>
        <w:jc w:val="both"/>
        <w:rPr>
          <w:sz w:val="22"/>
          <w:szCs w:val="22"/>
        </w:rPr>
      </w:pPr>
    </w:p>
    <w:p w14:paraId="7448BB38" w14:textId="77777777" w:rsidR="00051673" w:rsidRPr="00FA6753" w:rsidRDefault="00051673" w:rsidP="00572B76">
      <w:pPr>
        <w:pStyle w:val="paragraph"/>
        <w:jc w:val="both"/>
        <w:rPr>
          <w:sz w:val="22"/>
          <w:szCs w:val="22"/>
        </w:rPr>
      </w:pPr>
    </w:p>
    <w:p w14:paraId="254338B9" w14:textId="77777777" w:rsidR="00572B76" w:rsidRPr="00FA6753" w:rsidRDefault="00572B76" w:rsidP="00572B76">
      <w:pPr>
        <w:pStyle w:val="3"/>
        <w:tabs>
          <w:tab w:val="clear" w:pos="1416"/>
          <w:tab w:val="num" w:pos="0"/>
        </w:tabs>
        <w:spacing w:before="0" w:after="0"/>
        <w:ind w:left="720"/>
        <w:rPr>
          <w:sz w:val="22"/>
          <w:szCs w:val="22"/>
        </w:rPr>
      </w:pPr>
      <w:r w:rsidRPr="00FA6753">
        <w:rPr>
          <w:sz w:val="22"/>
          <w:szCs w:val="22"/>
        </w:rPr>
        <w:t>1. Предмет Договора</w:t>
      </w:r>
    </w:p>
    <w:p w14:paraId="1EE3E1E8" w14:textId="77777777" w:rsidR="00572B76" w:rsidRPr="00FA6753" w:rsidRDefault="00572B76" w:rsidP="00572B76">
      <w:pPr>
        <w:pStyle w:val="a0"/>
        <w:spacing w:after="0" w:line="240" w:lineRule="auto"/>
        <w:rPr>
          <w:rFonts w:ascii="Times New Roman" w:hAnsi="Times New Roman"/>
          <w:highlight w:val="yellow"/>
        </w:rPr>
      </w:pPr>
    </w:p>
    <w:p w14:paraId="275E4CD0" w14:textId="77777777" w:rsidR="00051673" w:rsidRPr="00FA6753" w:rsidRDefault="00051673" w:rsidP="00572B76">
      <w:pPr>
        <w:pStyle w:val="a0"/>
        <w:spacing w:after="0" w:line="240" w:lineRule="auto"/>
        <w:rPr>
          <w:rFonts w:ascii="Times New Roman" w:hAnsi="Times New Roman"/>
        </w:rPr>
      </w:pPr>
    </w:p>
    <w:p w14:paraId="67B57EA2" w14:textId="77777777" w:rsidR="00572B76" w:rsidRPr="00FA6753" w:rsidRDefault="00572B76" w:rsidP="00572B76">
      <w:pPr>
        <w:pStyle w:val="paragraph"/>
        <w:jc w:val="both"/>
        <w:rPr>
          <w:sz w:val="22"/>
          <w:szCs w:val="22"/>
        </w:rPr>
      </w:pPr>
      <w:r w:rsidRPr="00FA6753">
        <w:rPr>
          <w:sz w:val="22"/>
          <w:szCs w:val="22"/>
        </w:rPr>
        <w:t>1.1. Продавец передает в собственность Покупателю за плату имущество, а Покупатель обязуется принять в собственность и оплатить имущество на условиях и в порядке, установленном настоящим Договором.</w:t>
      </w:r>
    </w:p>
    <w:p w14:paraId="38C7FA19" w14:textId="77777777" w:rsidR="00572B76" w:rsidRPr="00FA6753" w:rsidRDefault="00572B76" w:rsidP="00572B76">
      <w:pPr>
        <w:pStyle w:val="paragraph"/>
        <w:jc w:val="both"/>
        <w:rPr>
          <w:sz w:val="22"/>
          <w:szCs w:val="22"/>
        </w:rPr>
      </w:pPr>
      <w:r w:rsidRPr="00FA6753">
        <w:rPr>
          <w:sz w:val="22"/>
          <w:szCs w:val="22"/>
        </w:rPr>
        <w:t xml:space="preserve">1.2. Продавец передает в собственность Покупателю, а Покупатель принимает в свою собственность, имущество, имеющее описание и характеристики согласно Приложению № 1 к настоящему договору (далее – Имущество). </w:t>
      </w:r>
    </w:p>
    <w:p w14:paraId="6AD2647A" w14:textId="77777777" w:rsidR="00572B76" w:rsidRPr="00FA6753" w:rsidRDefault="00572B76" w:rsidP="00572B76">
      <w:pPr>
        <w:pStyle w:val="paragraph"/>
        <w:jc w:val="both"/>
        <w:rPr>
          <w:sz w:val="22"/>
          <w:szCs w:val="22"/>
        </w:rPr>
      </w:pPr>
      <w:r w:rsidRPr="00FA6753">
        <w:rPr>
          <w:sz w:val="22"/>
          <w:szCs w:val="22"/>
        </w:rPr>
        <w:t xml:space="preserve">1.3. В случае если реализуемое в соответствии с настоящим договором имущество являлось обеспечением по обязательствам Продавца в рамках дела о банкротстве последнего, то продажа заложенного имущества в порядке, предусмотренном Законом о банкротстве (пунктами 4, 5, 8 - 19 статьи 110, пунктом 3 статьи 111, абзацем третьим пункта 4.1 статьи 138), приводит к прекращению права залога в силу закона применительно к подпункту 4 пункта 1 статьи 352 ГК РФ, абзацу шестому пункта 5 статьи 18.1 Закона о банкротстве.  </w:t>
      </w:r>
    </w:p>
    <w:p w14:paraId="24657C88" w14:textId="77777777" w:rsidR="00572B76" w:rsidRPr="00FA6753" w:rsidRDefault="00572B76" w:rsidP="00572B76">
      <w:pPr>
        <w:pStyle w:val="paragraph"/>
        <w:jc w:val="both"/>
        <w:rPr>
          <w:sz w:val="22"/>
          <w:szCs w:val="22"/>
        </w:rPr>
      </w:pPr>
      <w:r w:rsidRPr="00FA6753">
        <w:rPr>
          <w:sz w:val="22"/>
          <w:szCs w:val="22"/>
        </w:rPr>
        <w:t>1.4. Покупателю известны все существенные характеристики передаваемого имущества (состояние - б/у, состав, комплектность, возможность использования по назначению, обеспеченность коммуникациями и пр.). Покупателем не могут быть предъявлены Продавцу какие бы то ни было требования, основанием которых могли бы явиться недостатки (нарушения требований к качеству, комплектности, затариванию, упаковке) имущества, включая требования об устранении недостатков или о замене имущества, о снижении цены имущества. Предоставление Продавцом гарантии качества имущества настоящим Договором не предусматривается. До заключения настоящего Договора и принятия решения об участии в торгах Покупателем произведена подробная проверка качества и комплектности имущества, результаты которой полностью удовлетворяют Покупателя, о чем свидетельствует подпись Покупателя под настоящим договором.</w:t>
      </w:r>
    </w:p>
    <w:p w14:paraId="64672992" w14:textId="77777777" w:rsidR="00572B76" w:rsidRPr="00FA6753" w:rsidRDefault="00572B76" w:rsidP="004A6234">
      <w:pPr>
        <w:pStyle w:val="paragraph"/>
        <w:jc w:val="both"/>
        <w:rPr>
          <w:sz w:val="22"/>
          <w:szCs w:val="22"/>
        </w:rPr>
      </w:pPr>
      <w:r w:rsidRPr="00FA6753">
        <w:rPr>
          <w:sz w:val="22"/>
          <w:szCs w:val="22"/>
        </w:rPr>
        <w:t>1.5. Никакое иное имущество, кроме как прямо предусмотренное в настоящем договоре, не входит в состав Имущества.</w:t>
      </w:r>
    </w:p>
    <w:p w14:paraId="64B2C0C5" w14:textId="77777777" w:rsidR="00572B76" w:rsidRPr="00FA6753" w:rsidRDefault="00572B76" w:rsidP="00572B76">
      <w:pPr>
        <w:pStyle w:val="3"/>
        <w:tabs>
          <w:tab w:val="clear" w:pos="1416"/>
          <w:tab w:val="num" w:pos="0"/>
        </w:tabs>
        <w:spacing w:before="0" w:after="0"/>
        <w:ind w:left="0" w:hanging="13"/>
        <w:rPr>
          <w:sz w:val="22"/>
          <w:szCs w:val="22"/>
          <w:highlight w:val="yellow"/>
        </w:rPr>
      </w:pPr>
    </w:p>
    <w:p w14:paraId="389A33A3" w14:textId="77777777" w:rsidR="00051673" w:rsidRPr="00FA6753" w:rsidRDefault="00051673" w:rsidP="00051673">
      <w:pPr>
        <w:pStyle w:val="a0"/>
      </w:pPr>
    </w:p>
    <w:p w14:paraId="0EBBC78A" w14:textId="77777777" w:rsidR="00572B76" w:rsidRPr="00FA6753" w:rsidRDefault="00572B76" w:rsidP="00572B76">
      <w:pPr>
        <w:pStyle w:val="3"/>
        <w:tabs>
          <w:tab w:val="clear" w:pos="1416"/>
          <w:tab w:val="num" w:pos="0"/>
        </w:tabs>
        <w:spacing w:before="0" w:after="0"/>
        <w:ind w:left="0" w:hanging="13"/>
        <w:rPr>
          <w:sz w:val="22"/>
          <w:szCs w:val="22"/>
        </w:rPr>
      </w:pPr>
      <w:r w:rsidRPr="00FA6753">
        <w:rPr>
          <w:sz w:val="22"/>
          <w:szCs w:val="22"/>
        </w:rPr>
        <w:t>2. Цена продажи, порядок расчетов и передачи имущества.</w:t>
      </w:r>
    </w:p>
    <w:p w14:paraId="54E2AC02" w14:textId="77777777" w:rsidR="00572B76" w:rsidRPr="00FA6753" w:rsidRDefault="00572B76" w:rsidP="00572B76">
      <w:pPr>
        <w:pStyle w:val="a0"/>
        <w:spacing w:after="0" w:line="240" w:lineRule="auto"/>
        <w:rPr>
          <w:rFonts w:ascii="Times New Roman" w:hAnsi="Times New Roman"/>
        </w:rPr>
      </w:pPr>
    </w:p>
    <w:p w14:paraId="16EDAF62" w14:textId="77777777" w:rsidR="00051673" w:rsidRPr="00FA6753" w:rsidRDefault="00051673" w:rsidP="00572B76">
      <w:pPr>
        <w:pStyle w:val="a0"/>
        <w:spacing w:after="0" w:line="240" w:lineRule="auto"/>
        <w:rPr>
          <w:rFonts w:ascii="Times New Roman" w:hAnsi="Times New Roman"/>
        </w:rPr>
      </w:pPr>
    </w:p>
    <w:p w14:paraId="376DF03C" w14:textId="77777777" w:rsidR="00572B76" w:rsidRDefault="00572B76" w:rsidP="00572B76">
      <w:pPr>
        <w:tabs>
          <w:tab w:val="left" w:pos="540"/>
        </w:tabs>
        <w:spacing w:after="0" w:line="240" w:lineRule="auto"/>
        <w:ind w:firstLine="567"/>
        <w:jc w:val="both"/>
        <w:rPr>
          <w:rFonts w:ascii="Times New Roman" w:hAnsi="Times New Roman"/>
        </w:rPr>
      </w:pPr>
      <w:r w:rsidRPr="00FA6753">
        <w:rPr>
          <w:rFonts w:ascii="Times New Roman" w:hAnsi="Times New Roman"/>
        </w:rPr>
        <w:t xml:space="preserve">2.1. Цена продажи Имущества в соответствии с протоколом об итогах проведения торгов составляет _______________(__________________) рублей, НДС не облагается. </w:t>
      </w:r>
    </w:p>
    <w:p w14:paraId="0FA5F907" w14:textId="7130D115" w:rsidR="002F22EE" w:rsidRPr="00940880" w:rsidRDefault="002F22EE" w:rsidP="002F22EE">
      <w:pPr>
        <w:autoSpaceDE w:val="0"/>
        <w:spacing w:after="0" w:line="240" w:lineRule="auto"/>
        <w:ind w:firstLine="567"/>
        <w:jc w:val="both"/>
        <w:rPr>
          <w:rFonts w:ascii="Times New Roman" w:hAnsi="Times New Roman"/>
        </w:rPr>
      </w:pPr>
      <w:r w:rsidRPr="00940880">
        <w:rPr>
          <w:rFonts w:ascii="Times New Roman" w:hAnsi="Times New Roman"/>
        </w:rPr>
        <w:t xml:space="preserve">2.2. Сумма внесенного задатка, установленного в размере </w:t>
      </w:r>
      <w:r w:rsidR="00E41A30" w:rsidRPr="00E41A30">
        <w:rPr>
          <w:rFonts w:ascii="Times New Roman" w:hAnsi="Times New Roman"/>
        </w:rPr>
        <w:t xml:space="preserve">в размере </w:t>
      </w:r>
      <w:r w:rsidR="00246674" w:rsidRPr="00246674">
        <w:rPr>
          <w:rFonts w:ascii="Times New Roman" w:hAnsi="Times New Roman"/>
        </w:rPr>
        <w:t>171</w:t>
      </w:r>
      <w:r w:rsidR="00246674">
        <w:rPr>
          <w:rFonts w:ascii="Times New Roman" w:hAnsi="Times New Roman"/>
        </w:rPr>
        <w:t> </w:t>
      </w:r>
      <w:r w:rsidR="00246674" w:rsidRPr="00246674">
        <w:rPr>
          <w:rFonts w:ascii="Times New Roman" w:hAnsi="Times New Roman"/>
        </w:rPr>
        <w:t>180</w:t>
      </w:r>
      <w:r w:rsidR="00246674" w:rsidRPr="00246674">
        <w:rPr>
          <w:rFonts w:ascii="Times New Roman" w:hAnsi="Times New Roman"/>
        </w:rPr>
        <w:t xml:space="preserve"> </w:t>
      </w:r>
      <w:r w:rsidR="00E41A30" w:rsidRPr="00E41A30">
        <w:rPr>
          <w:rFonts w:ascii="Times New Roman" w:hAnsi="Times New Roman"/>
        </w:rPr>
        <w:t>(</w:t>
      </w:r>
      <w:r w:rsidR="00246674" w:rsidRPr="00246674">
        <w:rPr>
          <w:rFonts w:ascii="Times New Roman" w:hAnsi="Times New Roman"/>
        </w:rPr>
        <w:t>сто семьдесят одна тысяча сто восемьдесят</w:t>
      </w:r>
      <w:r w:rsidR="00E41A30" w:rsidRPr="00E41A30">
        <w:rPr>
          <w:rFonts w:ascii="Times New Roman" w:hAnsi="Times New Roman"/>
        </w:rPr>
        <w:t>) рублей</w:t>
      </w:r>
      <w:r w:rsidRPr="00940880">
        <w:rPr>
          <w:rFonts w:ascii="Times New Roman" w:hAnsi="Times New Roman"/>
        </w:rPr>
        <w:t xml:space="preserve">, перечисленная Покупателем на расчетный счет Продавца на </w:t>
      </w:r>
      <w:r w:rsidRPr="00940880">
        <w:rPr>
          <w:rFonts w:ascii="Times New Roman" w:hAnsi="Times New Roman"/>
        </w:rPr>
        <w:lastRenderedPageBreak/>
        <w:t>основании платежного поручения от «___» _________ 20___ г. № ________, засчитывается Покупателю в счет оплаты цены продажи Имущества в соответствии с частью 4 статьи 448 ГК РФ.</w:t>
      </w:r>
    </w:p>
    <w:p w14:paraId="6D4F431A" w14:textId="77777777" w:rsidR="002F22EE" w:rsidRPr="00940880" w:rsidRDefault="002F22EE" w:rsidP="002F22EE">
      <w:pPr>
        <w:autoSpaceDE w:val="0"/>
        <w:spacing w:after="0" w:line="240" w:lineRule="auto"/>
        <w:ind w:firstLine="567"/>
        <w:jc w:val="both"/>
        <w:rPr>
          <w:rFonts w:ascii="Times New Roman" w:hAnsi="Times New Roman"/>
        </w:rPr>
      </w:pPr>
      <w:r w:rsidRPr="00940880">
        <w:rPr>
          <w:rFonts w:ascii="Times New Roman" w:hAnsi="Times New Roman"/>
        </w:rPr>
        <w:t>2.3. Подлежащая оплате оставшаяся часть цены продажи Имущества составляет _________ (________________) рублей.</w:t>
      </w:r>
    </w:p>
    <w:p w14:paraId="14CE3A2E" w14:textId="77777777" w:rsidR="00572B76" w:rsidRPr="00940880" w:rsidRDefault="00572B76" w:rsidP="002F22EE">
      <w:pPr>
        <w:autoSpaceDE w:val="0"/>
        <w:spacing w:after="0" w:line="240" w:lineRule="auto"/>
        <w:ind w:firstLine="567"/>
        <w:jc w:val="both"/>
        <w:rPr>
          <w:rFonts w:ascii="Times New Roman" w:hAnsi="Times New Roman"/>
        </w:rPr>
      </w:pPr>
      <w:r w:rsidRPr="00940880">
        <w:rPr>
          <w:rFonts w:ascii="Times New Roman" w:hAnsi="Times New Roman"/>
        </w:rPr>
        <w:t>2.</w:t>
      </w:r>
      <w:r w:rsidR="002F22EE" w:rsidRPr="00940880">
        <w:rPr>
          <w:rFonts w:ascii="Times New Roman" w:hAnsi="Times New Roman"/>
        </w:rPr>
        <w:t>3</w:t>
      </w:r>
      <w:r w:rsidRPr="00940880">
        <w:rPr>
          <w:rFonts w:ascii="Times New Roman" w:hAnsi="Times New Roman"/>
        </w:rPr>
        <w:t>.1. Оплата по настоящему договору за Покупателя третьим лицом не допускается.</w:t>
      </w:r>
    </w:p>
    <w:p w14:paraId="469AA265" w14:textId="77777777" w:rsidR="00572B76" w:rsidRPr="00AD1209" w:rsidRDefault="00572B76" w:rsidP="00572B76">
      <w:pPr>
        <w:autoSpaceDE w:val="0"/>
        <w:spacing w:after="0" w:line="240" w:lineRule="auto"/>
        <w:ind w:firstLine="567"/>
        <w:jc w:val="both"/>
        <w:rPr>
          <w:rFonts w:ascii="Times New Roman" w:hAnsi="Times New Roman"/>
        </w:rPr>
      </w:pPr>
      <w:r w:rsidRPr="00940880">
        <w:rPr>
          <w:rFonts w:ascii="Times New Roman" w:hAnsi="Times New Roman"/>
        </w:rPr>
        <w:t>2.</w:t>
      </w:r>
      <w:r w:rsidR="002F22EE" w:rsidRPr="00940880">
        <w:rPr>
          <w:rFonts w:ascii="Times New Roman" w:hAnsi="Times New Roman"/>
        </w:rPr>
        <w:t>4</w:t>
      </w:r>
      <w:r w:rsidRPr="00940880">
        <w:rPr>
          <w:rFonts w:ascii="Times New Roman" w:hAnsi="Times New Roman"/>
        </w:rPr>
        <w:t>. Цена продажи Имущества является твердой и окончательной. Никакие обстоятельства (включая выявление недостатков Имущества) не</w:t>
      </w:r>
      <w:r w:rsidRPr="00AD1209">
        <w:rPr>
          <w:rFonts w:ascii="Times New Roman" w:hAnsi="Times New Roman"/>
        </w:rPr>
        <w:t xml:space="preserve"> могут быть основанием для предъявления Покупателем требования о пересмотре цены продажи Имущества.</w:t>
      </w:r>
    </w:p>
    <w:p w14:paraId="3554D28F" w14:textId="77777777" w:rsidR="00572B76" w:rsidRPr="00AD1209" w:rsidRDefault="00572B76" w:rsidP="00572B76">
      <w:pPr>
        <w:autoSpaceDE w:val="0"/>
        <w:spacing w:after="0" w:line="240" w:lineRule="auto"/>
        <w:ind w:firstLine="567"/>
        <w:jc w:val="both"/>
        <w:rPr>
          <w:rFonts w:ascii="Times New Roman" w:hAnsi="Times New Roman"/>
        </w:rPr>
      </w:pPr>
      <w:r w:rsidRPr="00AD1209">
        <w:rPr>
          <w:rFonts w:ascii="Times New Roman" w:hAnsi="Times New Roman"/>
        </w:rPr>
        <w:t>2.</w:t>
      </w:r>
      <w:r w:rsidR="002F22EE">
        <w:rPr>
          <w:rFonts w:ascii="Times New Roman" w:hAnsi="Times New Roman"/>
        </w:rPr>
        <w:t>5</w:t>
      </w:r>
      <w:r w:rsidRPr="00AD1209">
        <w:rPr>
          <w:rFonts w:ascii="Times New Roman" w:hAnsi="Times New Roman"/>
        </w:rPr>
        <w:t xml:space="preserve">. Покупатель перечисляет подлежащую оплате сумму, указанную в п. 2.3. Договора, единовременно в течение </w:t>
      </w:r>
      <w:r w:rsidR="00FA6753" w:rsidRPr="00AD1209">
        <w:rPr>
          <w:rFonts w:ascii="Times New Roman" w:hAnsi="Times New Roman"/>
        </w:rPr>
        <w:t>15 (пятнадцать) календарных дней</w:t>
      </w:r>
      <w:r w:rsidR="00E41A30">
        <w:rPr>
          <w:rFonts w:ascii="Times New Roman" w:hAnsi="Times New Roman"/>
        </w:rPr>
        <w:t xml:space="preserve"> </w:t>
      </w:r>
      <w:r w:rsidRPr="00AD1209">
        <w:rPr>
          <w:rFonts w:ascii="Times New Roman" w:hAnsi="Times New Roman"/>
        </w:rPr>
        <w:t xml:space="preserve">с даты подписания настоящего Договора путём перечисления денежных средств на </w:t>
      </w:r>
      <w:r w:rsidR="004C172F" w:rsidRPr="00AD1209">
        <w:rPr>
          <w:rFonts w:ascii="Times New Roman" w:hAnsi="Times New Roman"/>
        </w:rPr>
        <w:t xml:space="preserve">расчетный </w:t>
      </w:r>
      <w:r w:rsidR="004C172F">
        <w:rPr>
          <w:rFonts w:ascii="Times New Roman" w:hAnsi="Times New Roman"/>
        </w:rPr>
        <w:t>счет</w:t>
      </w:r>
      <w:r w:rsidRPr="00AD1209">
        <w:rPr>
          <w:rFonts w:ascii="Times New Roman" w:hAnsi="Times New Roman"/>
        </w:rPr>
        <w:t xml:space="preserve"> Продавца в соответствии с банковскими реквизитами, указанными в настоящем Договоре. Обязательства Покупателя по оплате цены продажи Имущества считаются выполненными с момента зачисления подлежащей оплате суммы в полном объеме на указанный выше расчетный счет.</w:t>
      </w:r>
    </w:p>
    <w:p w14:paraId="121E97EF" w14:textId="77777777" w:rsidR="00572B76" w:rsidRPr="00FA6753" w:rsidRDefault="00572B76" w:rsidP="00572B76">
      <w:pPr>
        <w:autoSpaceDE w:val="0"/>
        <w:spacing w:after="0" w:line="240" w:lineRule="auto"/>
        <w:ind w:firstLine="567"/>
        <w:jc w:val="both"/>
        <w:rPr>
          <w:rFonts w:ascii="Times New Roman" w:hAnsi="Times New Roman"/>
        </w:rPr>
      </w:pPr>
      <w:r w:rsidRPr="00AD1209">
        <w:rPr>
          <w:rFonts w:ascii="Times New Roman" w:hAnsi="Times New Roman"/>
          <w:bCs/>
        </w:rPr>
        <w:t>2.</w:t>
      </w:r>
      <w:r w:rsidR="002F22EE">
        <w:rPr>
          <w:rFonts w:ascii="Times New Roman" w:hAnsi="Times New Roman"/>
          <w:bCs/>
        </w:rPr>
        <w:t>6</w:t>
      </w:r>
      <w:r w:rsidRPr="00AD1209">
        <w:rPr>
          <w:rFonts w:ascii="Times New Roman" w:hAnsi="Times New Roman"/>
          <w:bCs/>
        </w:rPr>
        <w:t>. В случае неисполнения или ненадлежащего исполнения Покупателем обязательства по оплате, установленного п.2.3 Договора, в срок, предусмотренный</w:t>
      </w:r>
      <w:r w:rsidRPr="00FA6753">
        <w:rPr>
          <w:rFonts w:ascii="Times New Roman" w:hAnsi="Times New Roman"/>
          <w:bCs/>
        </w:rPr>
        <w:t xml:space="preserve"> п.2.5 Договора,</w:t>
      </w:r>
      <w:r w:rsidR="00E41A30">
        <w:rPr>
          <w:rFonts w:ascii="Times New Roman" w:hAnsi="Times New Roman"/>
          <w:bCs/>
        </w:rPr>
        <w:t xml:space="preserve"> </w:t>
      </w:r>
      <w:r w:rsidRPr="00FA6753">
        <w:rPr>
          <w:rFonts w:ascii="Times New Roman" w:hAnsi="Times New Roman"/>
        </w:rPr>
        <w:t>Продавец вправе в одностороннем внесудебном порядке отказаться от исполнения настоящего Договора и возникшего из него обязательства передать Имущество.</w:t>
      </w:r>
    </w:p>
    <w:p w14:paraId="3AB77973" w14:textId="77777777"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2.6.1. Об одностороннем отказе от исполнения настоящего Договора в соответствии с пунктом 2.6 настоящего Договора Продавец уведомляет Покупателя.</w:t>
      </w:r>
    </w:p>
    <w:p w14:paraId="2BBB1183" w14:textId="77777777"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2.6.2. В случае одностороннего отказа Продавца от исполнения настоящего Договора, когда такой отказ допускается федеральным законом или настоящим Договором, последний считается расторгнутым с момента получения Покупателем уведомления об отказе от Договора.</w:t>
      </w:r>
    </w:p>
    <w:p w14:paraId="429B952C" w14:textId="77777777"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2.6.3. В случае расторжения настоящего Договора в соответствии с пунктом 2.6 настоящего Договора задаток, внесенный Покупателем, не возвращается.</w:t>
      </w:r>
    </w:p>
    <w:p w14:paraId="65B696DE" w14:textId="77777777" w:rsidR="00572B76" w:rsidRPr="00FA6753" w:rsidRDefault="00572B76" w:rsidP="00572B76">
      <w:pPr>
        <w:autoSpaceDE w:val="0"/>
        <w:spacing w:after="0" w:line="240" w:lineRule="auto"/>
        <w:ind w:hanging="13"/>
        <w:jc w:val="both"/>
        <w:rPr>
          <w:rFonts w:ascii="Times New Roman" w:hAnsi="Times New Roman"/>
          <w:highlight w:val="yellow"/>
        </w:rPr>
      </w:pPr>
    </w:p>
    <w:p w14:paraId="28C6B358" w14:textId="77777777" w:rsidR="00051673" w:rsidRPr="00FA6753" w:rsidRDefault="00051673" w:rsidP="00572B76">
      <w:pPr>
        <w:autoSpaceDE w:val="0"/>
        <w:spacing w:after="0" w:line="240" w:lineRule="auto"/>
        <w:ind w:hanging="13"/>
        <w:jc w:val="both"/>
        <w:rPr>
          <w:rFonts w:ascii="Times New Roman" w:hAnsi="Times New Roman"/>
        </w:rPr>
      </w:pPr>
    </w:p>
    <w:p w14:paraId="69DAF1A3" w14:textId="77777777" w:rsidR="00572B76" w:rsidRPr="00FA6753" w:rsidRDefault="00572B76" w:rsidP="00572B76">
      <w:pPr>
        <w:autoSpaceDE w:val="0"/>
        <w:spacing w:after="0" w:line="240" w:lineRule="auto"/>
        <w:ind w:hanging="13"/>
        <w:jc w:val="center"/>
        <w:rPr>
          <w:rFonts w:ascii="Times New Roman" w:hAnsi="Times New Roman"/>
          <w:b/>
        </w:rPr>
      </w:pPr>
      <w:r w:rsidRPr="00FA6753">
        <w:rPr>
          <w:rFonts w:ascii="Times New Roman" w:hAnsi="Times New Roman"/>
          <w:b/>
        </w:rPr>
        <w:t>3. Переход прав на Имущество</w:t>
      </w:r>
    </w:p>
    <w:p w14:paraId="0F74DCAD" w14:textId="77777777" w:rsidR="00572B76" w:rsidRPr="00FA6753" w:rsidRDefault="00572B76" w:rsidP="00572B76">
      <w:pPr>
        <w:autoSpaceDE w:val="0"/>
        <w:spacing w:after="0" w:line="240" w:lineRule="auto"/>
        <w:ind w:hanging="13"/>
        <w:jc w:val="center"/>
        <w:rPr>
          <w:rFonts w:ascii="Times New Roman" w:hAnsi="Times New Roman"/>
          <w:b/>
        </w:rPr>
      </w:pPr>
    </w:p>
    <w:p w14:paraId="11427FE3" w14:textId="77777777" w:rsidR="00051673" w:rsidRPr="00FA6753" w:rsidRDefault="00051673" w:rsidP="00572B76">
      <w:pPr>
        <w:autoSpaceDE w:val="0"/>
        <w:spacing w:after="0" w:line="240" w:lineRule="auto"/>
        <w:ind w:hanging="13"/>
        <w:jc w:val="center"/>
        <w:rPr>
          <w:rFonts w:ascii="Times New Roman" w:hAnsi="Times New Roman"/>
          <w:b/>
        </w:rPr>
      </w:pPr>
    </w:p>
    <w:p w14:paraId="3F30F34B" w14:textId="77777777" w:rsidR="00572B76" w:rsidRPr="00AD1209" w:rsidRDefault="00572B76" w:rsidP="00572B76">
      <w:pPr>
        <w:autoSpaceDE w:val="0"/>
        <w:spacing w:after="0" w:line="240" w:lineRule="auto"/>
        <w:ind w:firstLine="567"/>
        <w:jc w:val="both"/>
        <w:rPr>
          <w:rFonts w:ascii="Times New Roman" w:hAnsi="Times New Roman"/>
          <w:bCs/>
        </w:rPr>
      </w:pPr>
      <w:r w:rsidRPr="00FA6753">
        <w:rPr>
          <w:rFonts w:ascii="Times New Roman" w:hAnsi="Times New Roman"/>
          <w:bCs/>
        </w:rPr>
        <w:t xml:space="preserve">3.1. </w:t>
      </w:r>
      <w:r w:rsidRPr="00AD1209">
        <w:rPr>
          <w:rFonts w:ascii="Times New Roman" w:hAnsi="Times New Roman"/>
          <w:bCs/>
        </w:rPr>
        <w:t>Имущество и необходимая документация в отношении Имущества передаются Покупателю Продавцом в течение 5 (пяти) рабочих дней после зачисления всей суммы денежных средств, предусмотренной пунктом 2.3. настоящего Договора на расчетный счет, указанный в настоящем Договоре. Место расположения Имущества указывается в Приложении №1 к настоящему Договору.</w:t>
      </w:r>
    </w:p>
    <w:p w14:paraId="53F25731" w14:textId="77777777" w:rsidR="00572B76" w:rsidRPr="00AD1209" w:rsidRDefault="00572B76" w:rsidP="00572B76">
      <w:pPr>
        <w:autoSpaceDE w:val="0"/>
        <w:spacing w:after="0" w:line="240" w:lineRule="auto"/>
        <w:ind w:firstLine="567"/>
        <w:jc w:val="both"/>
        <w:rPr>
          <w:rFonts w:ascii="Times New Roman" w:hAnsi="Times New Roman"/>
          <w:bCs/>
        </w:rPr>
      </w:pPr>
      <w:r w:rsidRPr="00AD1209">
        <w:rPr>
          <w:rFonts w:ascii="Times New Roman" w:hAnsi="Times New Roman"/>
          <w:bCs/>
        </w:rPr>
        <w:t>3.2. Получение Объекта предусматривается Покупателем в месте расположения Объекта на день заключения настоящего Договора. Место расположения Объекта указывается в Приложении №1 к настоящему Договору.</w:t>
      </w:r>
    </w:p>
    <w:p w14:paraId="1307CF91" w14:textId="77777777" w:rsidR="00572B76" w:rsidRPr="00FA6753" w:rsidRDefault="00572B76" w:rsidP="00572B76">
      <w:pPr>
        <w:autoSpaceDE w:val="0"/>
        <w:spacing w:after="0" w:line="240" w:lineRule="auto"/>
        <w:ind w:firstLine="567"/>
        <w:jc w:val="both"/>
        <w:rPr>
          <w:rFonts w:ascii="Times New Roman" w:hAnsi="Times New Roman"/>
          <w:bCs/>
        </w:rPr>
      </w:pPr>
      <w:r w:rsidRPr="00AD1209">
        <w:rPr>
          <w:rFonts w:ascii="Times New Roman" w:hAnsi="Times New Roman"/>
          <w:bCs/>
        </w:rPr>
        <w:t>3.3. Передача Имущества и необходимой документации в отношении Имущества Продавцом и принятие его Покупателем осуществляются по передаточному акту, подписываемому Продавцом и Покупателем. В момент подписания Продавцом и Покупателем передаточного акта, предусмотренного пунктом 3.3 настоящего</w:t>
      </w:r>
      <w:r w:rsidRPr="00FA6753">
        <w:rPr>
          <w:rFonts w:ascii="Times New Roman" w:hAnsi="Times New Roman"/>
          <w:bCs/>
        </w:rPr>
        <w:t xml:space="preserve"> Договора:</w:t>
      </w:r>
    </w:p>
    <w:p w14:paraId="2DB29C35" w14:textId="77777777" w:rsidR="00572B76" w:rsidRPr="00FA6753" w:rsidRDefault="00572B76" w:rsidP="00572B76">
      <w:pPr>
        <w:autoSpaceDE w:val="0"/>
        <w:spacing w:after="0" w:line="240" w:lineRule="auto"/>
        <w:ind w:firstLine="567"/>
        <w:jc w:val="both"/>
        <w:rPr>
          <w:rFonts w:ascii="Times New Roman" w:hAnsi="Times New Roman"/>
          <w:bCs/>
        </w:rPr>
      </w:pPr>
      <w:r w:rsidRPr="00FA6753">
        <w:rPr>
          <w:rFonts w:ascii="Times New Roman" w:hAnsi="Times New Roman"/>
          <w:bCs/>
        </w:rPr>
        <w:t>3.3.1. Обязанность по передаче Имущества Покупателю считается исполненной;</w:t>
      </w:r>
    </w:p>
    <w:p w14:paraId="381F6F60" w14:textId="77777777"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bCs/>
        </w:rPr>
        <w:t>3.3.2. У Покупателя возникает право собственности на Имущество, если переход права собственности</w:t>
      </w:r>
      <w:r w:rsidRPr="00FA6753">
        <w:rPr>
          <w:rFonts w:ascii="Times New Roman" w:hAnsi="Times New Roman"/>
        </w:rPr>
        <w:t xml:space="preserve"> на Имущество не подлежит государственной регистрации;</w:t>
      </w:r>
    </w:p>
    <w:p w14:paraId="290092B6" w14:textId="77777777"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3.3.3. Риск утраты (включая гибель и хищение) или повреждения Имущества переходит от Продавца к Покупателю.</w:t>
      </w:r>
    </w:p>
    <w:p w14:paraId="16092BFB" w14:textId="77777777"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3.4. Доставка и доведение Имущества до состояния, в котором он пригоден для использования, а равно как демонтаж и/или разрешение споров со смежными пользователями, собственниками помещений, где находится имущества по вопросам его сохранного демонтажа и вывоза и/или вывоз и доставка до места нахождения Покупателя и т.п. действия осуществляются Покупателем самостоятельно и за свой счет.</w:t>
      </w:r>
    </w:p>
    <w:p w14:paraId="78E90A2E" w14:textId="77777777"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3.5. В случае если в соответствии с действующим законодательством Имущество подлежит регистрационному учету:</w:t>
      </w:r>
    </w:p>
    <w:p w14:paraId="1F388A4A" w14:textId="77777777"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 xml:space="preserve">3.5.1. Одновременно с подписанием передаточного акта </w:t>
      </w:r>
      <w:r w:rsidRPr="00FA6753">
        <w:rPr>
          <w:rFonts w:ascii="Times New Roman" w:hAnsi="Times New Roman"/>
          <w:bCs/>
        </w:rPr>
        <w:t>Продавец</w:t>
      </w:r>
      <w:r w:rsidRPr="00FA6753">
        <w:rPr>
          <w:rFonts w:ascii="Times New Roman" w:hAnsi="Times New Roman"/>
        </w:rPr>
        <w:t xml:space="preserve"> обязан передать </w:t>
      </w:r>
      <w:r w:rsidRPr="00FA6753">
        <w:rPr>
          <w:rFonts w:ascii="Times New Roman" w:hAnsi="Times New Roman"/>
          <w:bCs/>
        </w:rPr>
        <w:t>Покупателю, а Покупатель обязан принять</w:t>
      </w:r>
      <w:r w:rsidRPr="00FA6753">
        <w:rPr>
          <w:rFonts w:ascii="Times New Roman" w:hAnsi="Times New Roman"/>
        </w:rPr>
        <w:t xml:space="preserve"> документы, обеспечивающие возможность </w:t>
      </w:r>
      <w:r w:rsidRPr="00FA6753">
        <w:rPr>
          <w:rFonts w:ascii="Times New Roman" w:hAnsi="Times New Roman"/>
        </w:rPr>
        <w:lastRenderedPageBreak/>
        <w:t>осуществления в отношении Имущества регистрационных действий, предусмотренных законодательством Российской Федерации.</w:t>
      </w:r>
    </w:p>
    <w:p w14:paraId="571DEADC" w14:textId="77777777"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3.5.2. Передаточный акт является основанием для регистрации Имущества в регистрирующем органе на имя Покупателя.</w:t>
      </w:r>
    </w:p>
    <w:p w14:paraId="31C7D9AE" w14:textId="77777777"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3.5.3. Покупатель обязуется своими силами и за свой счет осуществить все действия, необходимые для постановки Имущества на регистрационный учет.</w:t>
      </w:r>
    </w:p>
    <w:p w14:paraId="5AF6C74B" w14:textId="77777777" w:rsidR="00051673" w:rsidRPr="00FA6753" w:rsidRDefault="00051673" w:rsidP="00051673">
      <w:pPr>
        <w:autoSpaceDE w:val="0"/>
        <w:spacing w:after="0" w:line="240" w:lineRule="auto"/>
        <w:jc w:val="both"/>
        <w:rPr>
          <w:rFonts w:ascii="Times New Roman" w:hAnsi="Times New Roman"/>
        </w:rPr>
      </w:pPr>
    </w:p>
    <w:p w14:paraId="48487557" w14:textId="77777777" w:rsidR="00051673" w:rsidRPr="00FA6753" w:rsidRDefault="00051673" w:rsidP="00572B76">
      <w:pPr>
        <w:autoSpaceDE w:val="0"/>
        <w:spacing w:after="0" w:line="240" w:lineRule="auto"/>
        <w:ind w:hanging="13"/>
        <w:jc w:val="both"/>
        <w:rPr>
          <w:rFonts w:ascii="Times New Roman" w:hAnsi="Times New Roman"/>
        </w:rPr>
      </w:pPr>
    </w:p>
    <w:p w14:paraId="1ECA766E" w14:textId="77777777" w:rsidR="00572B76" w:rsidRPr="00FA6753" w:rsidRDefault="00572B76" w:rsidP="00572B76">
      <w:pPr>
        <w:autoSpaceDE w:val="0"/>
        <w:spacing w:after="0" w:line="240" w:lineRule="auto"/>
        <w:ind w:hanging="13"/>
        <w:jc w:val="center"/>
        <w:rPr>
          <w:rFonts w:ascii="Times New Roman" w:hAnsi="Times New Roman"/>
          <w:b/>
        </w:rPr>
      </w:pPr>
      <w:r w:rsidRPr="00FA6753">
        <w:rPr>
          <w:rFonts w:ascii="Times New Roman" w:hAnsi="Times New Roman"/>
          <w:b/>
        </w:rPr>
        <w:t>4. Ответственность Сторон</w:t>
      </w:r>
    </w:p>
    <w:p w14:paraId="582E1C0C" w14:textId="77777777" w:rsidR="00572B76" w:rsidRPr="00FA6753" w:rsidRDefault="00572B76" w:rsidP="00572B76">
      <w:pPr>
        <w:autoSpaceDE w:val="0"/>
        <w:spacing w:after="0" w:line="240" w:lineRule="auto"/>
        <w:ind w:hanging="13"/>
        <w:jc w:val="center"/>
        <w:rPr>
          <w:rFonts w:ascii="Times New Roman" w:hAnsi="Times New Roman"/>
          <w:b/>
        </w:rPr>
      </w:pPr>
    </w:p>
    <w:p w14:paraId="7BF6DA23" w14:textId="77777777" w:rsidR="00051673" w:rsidRPr="00FA6753" w:rsidRDefault="00051673" w:rsidP="00572B76">
      <w:pPr>
        <w:autoSpaceDE w:val="0"/>
        <w:spacing w:after="0" w:line="240" w:lineRule="auto"/>
        <w:ind w:hanging="13"/>
        <w:jc w:val="center"/>
        <w:rPr>
          <w:rFonts w:ascii="Times New Roman" w:hAnsi="Times New Roman"/>
          <w:b/>
        </w:rPr>
      </w:pPr>
    </w:p>
    <w:p w14:paraId="481B727E" w14:textId="77777777"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 xml:space="preserve">4.1. Настоящим по взаимному и добровольному согласию Сторон устраняется, какая бы то ни было ответственность Продавца за качество Имущества, за исключением случаев выявления недостатков Имущества, обусловленных умышленными противоправными действиями (бездействием) Продавца. Бремя доказывания умышленного совершения Продавцом противоправных действий (бездействия), обусловивших недостатки Оборудования, возлагается на Покупателя по всем элементам состава правонарушения. </w:t>
      </w:r>
    </w:p>
    <w:p w14:paraId="60041653" w14:textId="77777777" w:rsidR="00572B76" w:rsidRPr="00FA6753" w:rsidRDefault="00572B76" w:rsidP="00572B76">
      <w:pPr>
        <w:autoSpaceDE w:val="0"/>
        <w:spacing w:after="0" w:line="240" w:lineRule="auto"/>
        <w:ind w:hanging="13"/>
        <w:jc w:val="center"/>
        <w:rPr>
          <w:rFonts w:ascii="Times New Roman" w:hAnsi="Times New Roman"/>
          <w:b/>
        </w:rPr>
      </w:pPr>
    </w:p>
    <w:p w14:paraId="17D96418" w14:textId="77777777" w:rsidR="00051673" w:rsidRPr="00FA6753" w:rsidRDefault="00051673" w:rsidP="00572B76">
      <w:pPr>
        <w:autoSpaceDE w:val="0"/>
        <w:spacing w:after="0" w:line="240" w:lineRule="auto"/>
        <w:ind w:hanging="13"/>
        <w:jc w:val="center"/>
        <w:rPr>
          <w:rFonts w:ascii="Times New Roman" w:hAnsi="Times New Roman"/>
          <w:b/>
        </w:rPr>
      </w:pPr>
    </w:p>
    <w:p w14:paraId="09E19C74" w14:textId="77777777" w:rsidR="00572B76" w:rsidRPr="00FA6753" w:rsidRDefault="00572B76" w:rsidP="00572B76">
      <w:pPr>
        <w:autoSpaceDE w:val="0"/>
        <w:spacing w:after="0" w:line="240" w:lineRule="auto"/>
        <w:ind w:hanging="13"/>
        <w:jc w:val="center"/>
        <w:rPr>
          <w:rFonts w:ascii="Times New Roman" w:hAnsi="Times New Roman"/>
          <w:b/>
        </w:rPr>
      </w:pPr>
      <w:r w:rsidRPr="00FA6753">
        <w:rPr>
          <w:rFonts w:ascii="Times New Roman" w:hAnsi="Times New Roman"/>
          <w:b/>
        </w:rPr>
        <w:t>5. Прочие условия</w:t>
      </w:r>
    </w:p>
    <w:p w14:paraId="2F3BB64E" w14:textId="77777777" w:rsidR="00792B01" w:rsidRPr="00FA6753" w:rsidRDefault="00792B01" w:rsidP="00572B76">
      <w:pPr>
        <w:autoSpaceDE w:val="0"/>
        <w:spacing w:after="0" w:line="240" w:lineRule="auto"/>
        <w:ind w:hanging="13"/>
        <w:jc w:val="center"/>
        <w:rPr>
          <w:rFonts w:ascii="Times New Roman" w:hAnsi="Times New Roman"/>
          <w:b/>
        </w:rPr>
      </w:pPr>
    </w:p>
    <w:p w14:paraId="20CD8F9A" w14:textId="77777777" w:rsidR="00051673" w:rsidRPr="00FA6753" w:rsidRDefault="00051673" w:rsidP="00572B76">
      <w:pPr>
        <w:autoSpaceDE w:val="0"/>
        <w:spacing w:after="0" w:line="240" w:lineRule="auto"/>
        <w:ind w:hanging="13"/>
        <w:jc w:val="center"/>
        <w:rPr>
          <w:rFonts w:ascii="Times New Roman" w:hAnsi="Times New Roman"/>
          <w:b/>
        </w:rPr>
      </w:pPr>
    </w:p>
    <w:p w14:paraId="090AC271" w14:textId="77777777"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5.1. Надлежащим признается направление документов Стороне-адресату по адресу, определяемому в соответствии с пунктом 6 настоящего Договора, а с момента получения в соответствии с пунктом 5.3 настоящего Договора сообщения об изменении адреса - по адресу нового места нахождения Стороны-адресата, сообщенного в соответствии с пунктом 5.3 настоящего Договора;</w:t>
      </w:r>
    </w:p>
    <w:p w14:paraId="7CD22511" w14:textId="77777777"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 xml:space="preserve">5.2. Надлежащим признается направление документов Стороне-адресату любым из следующих способов: </w:t>
      </w:r>
    </w:p>
    <w:p w14:paraId="24E4E9F9" w14:textId="77777777"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 xml:space="preserve">5.2.1. Вручением корреспонденции посыльным (курьером) под роспись; </w:t>
      </w:r>
    </w:p>
    <w:p w14:paraId="7CF0C567" w14:textId="77777777"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 xml:space="preserve">5.2.2. Ценным письмом с описью вложения и уведомлением о вручении; </w:t>
      </w:r>
    </w:p>
    <w:p w14:paraId="3BD1F95A" w14:textId="77777777"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 xml:space="preserve">5.2.3. Телеграфным сообщением. </w:t>
      </w:r>
    </w:p>
    <w:p w14:paraId="0157D222" w14:textId="77777777"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 xml:space="preserve">5.3. Стороны обязаны принимать необходимые меры для уведомления другой Стороны о перемене своих места нахождения и банковских реквизитов, и несут риск последствий, вызванных отсутствием у другой Стороны соответствующих сведений. </w:t>
      </w:r>
    </w:p>
    <w:p w14:paraId="21250D10" w14:textId="77777777"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5.4. Засвидетельствованные работниками организации связи отказ или уклонение Стороны-адресата от получения почтового отправления или телеграфного сообщения другой Стороны (как-то: возврат организацией связи корреспонденции в связи с истечением срока ее хранения или отсутствием адресата по адресу, определяемому в соответствии с пунктом 6 настоящего Договора, а также по иным причинам) влекут правовые последствия, идентичные получению Стороной-адресатом соответствующего почтового отправления или телеграфного сообщения.</w:t>
      </w:r>
    </w:p>
    <w:p w14:paraId="2572E6D2" w14:textId="77777777"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5.5. В случаях, предусмотренных пунктом 5.3 настоящего Договора, датой получения Стороной-адресатом корреспонденции признаются:</w:t>
      </w:r>
    </w:p>
    <w:p w14:paraId="440DDA9F" w14:textId="77777777"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 xml:space="preserve">5.5.1. Следующий день после истечения контрольного срока пересылки письменной корреспонденции, утвержденного компетентным органом государственной власти в соответствии с федеральным законом о почтовой связи, после отправления Стороной-отправителем; </w:t>
      </w:r>
    </w:p>
    <w:p w14:paraId="6288DD2A" w14:textId="77777777"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5.5.2. День составления оператором связи служебного извещения или иного аналогичного документа о невручении телеграммы.</w:t>
      </w:r>
    </w:p>
    <w:p w14:paraId="37997CDC" w14:textId="77777777"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 xml:space="preserve">5.6. Все споры, разногласия или требования, возникающие из настоящего Договора или в связи с ним, в том числе касающиеся его исполнения, нарушения, прекращения или недействительности, подлежат разрешению в Арбитражном суде города Санкт-Петербурга и Ленинградской области или, если спор подведомственен суду общей юрисдикции </w:t>
      </w:r>
      <w:r w:rsidR="000C49C2" w:rsidRPr="00FA6753">
        <w:rPr>
          <w:rFonts w:ascii="Times New Roman" w:hAnsi="Times New Roman"/>
        </w:rPr>
        <w:t xml:space="preserve">г. </w:t>
      </w:r>
      <w:r w:rsidRPr="00FA6753">
        <w:rPr>
          <w:rFonts w:ascii="Times New Roman" w:hAnsi="Times New Roman"/>
        </w:rPr>
        <w:t xml:space="preserve">Санкт-Петербурга в соответствии с их компетенцией, если в соответствии с действующим законодательством спор не отнесен к исключительной подсудности другого суда. </w:t>
      </w:r>
    </w:p>
    <w:p w14:paraId="1657CD48" w14:textId="77777777"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 xml:space="preserve">5.7. В случае возникновения не предусмотренных Договором обстоятельств, касающихся осуществления Сторонами прав и (или) выполнения Сторонами обязанностей, вытекающих из </w:t>
      </w:r>
      <w:r w:rsidRPr="00FA6753">
        <w:rPr>
          <w:rFonts w:ascii="Times New Roman" w:hAnsi="Times New Roman"/>
        </w:rPr>
        <w:lastRenderedPageBreak/>
        <w:t>Договора, Сторонам надлежит руководствоваться положениями законодательства Российской Федерации.</w:t>
      </w:r>
    </w:p>
    <w:p w14:paraId="416AEFF7" w14:textId="77777777" w:rsidR="00572B76" w:rsidRPr="00132A52"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5.8. Настоящий Договор составлен в двух экземплярах, имеющих равную юридическую силу, по одному для ка</w:t>
      </w:r>
      <w:r w:rsidRPr="00132A52">
        <w:rPr>
          <w:rFonts w:ascii="Times New Roman" w:hAnsi="Times New Roman"/>
        </w:rPr>
        <w:t>ждой из Сторон. В случаях, указанных в п.3.5 и 3.6 Договора, составляется дополнительный экземпляр оригинала Договора для регистрирующего органа.</w:t>
      </w:r>
    </w:p>
    <w:p w14:paraId="3E84A209" w14:textId="77777777" w:rsidR="000C49C2" w:rsidRPr="00132A52" w:rsidRDefault="00572B76" w:rsidP="000C49C2">
      <w:pPr>
        <w:autoSpaceDE w:val="0"/>
        <w:spacing w:after="0" w:line="240" w:lineRule="auto"/>
        <w:ind w:firstLine="567"/>
        <w:jc w:val="both"/>
        <w:rPr>
          <w:rFonts w:ascii="Times New Roman" w:hAnsi="Times New Roman"/>
        </w:rPr>
      </w:pPr>
      <w:r w:rsidRPr="00132A52">
        <w:rPr>
          <w:rFonts w:ascii="Times New Roman" w:hAnsi="Times New Roman"/>
        </w:rPr>
        <w:t>5.9. Приложение №1 Акт приема-передач является неотъемлемой частью настоящего Договора.</w:t>
      </w:r>
    </w:p>
    <w:p w14:paraId="0148FBCE" w14:textId="77777777" w:rsidR="00051673" w:rsidRPr="00132A52" w:rsidRDefault="00051673" w:rsidP="000C49C2">
      <w:pPr>
        <w:autoSpaceDE w:val="0"/>
        <w:spacing w:after="0" w:line="240" w:lineRule="auto"/>
        <w:ind w:firstLine="567"/>
        <w:jc w:val="both"/>
        <w:rPr>
          <w:rFonts w:ascii="Times New Roman" w:hAnsi="Times New Roman"/>
        </w:rPr>
      </w:pPr>
    </w:p>
    <w:p w14:paraId="67F0BAB7" w14:textId="77777777" w:rsidR="00572B76" w:rsidRPr="00132A52" w:rsidRDefault="00572B76" w:rsidP="00572B76">
      <w:pPr>
        <w:pStyle w:val="3"/>
        <w:tabs>
          <w:tab w:val="clear" w:pos="1416"/>
          <w:tab w:val="num" w:pos="0"/>
        </w:tabs>
        <w:spacing w:before="0" w:after="0"/>
        <w:ind w:left="0" w:hanging="13"/>
        <w:rPr>
          <w:sz w:val="22"/>
          <w:szCs w:val="22"/>
        </w:rPr>
      </w:pPr>
      <w:r w:rsidRPr="00132A52">
        <w:rPr>
          <w:sz w:val="22"/>
          <w:szCs w:val="22"/>
        </w:rPr>
        <w:t>6. Адреса, реквизиты и подписи сторон</w:t>
      </w:r>
    </w:p>
    <w:p w14:paraId="1937F71E" w14:textId="77777777" w:rsidR="00572B76" w:rsidRPr="00132A52" w:rsidRDefault="00572B76" w:rsidP="00572B76">
      <w:pPr>
        <w:pStyle w:val="a0"/>
        <w:spacing w:after="0" w:line="240" w:lineRule="auto"/>
        <w:rPr>
          <w:rFonts w:ascii="Times New Roman" w:hAnsi="Times New Roman"/>
        </w:rPr>
      </w:pPr>
    </w:p>
    <w:tbl>
      <w:tblPr>
        <w:tblW w:w="9350" w:type="dxa"/>
        <w:tblInd w:w="108" w:type="dxa"/>
        <w:tblLayout w:type="fixed"/>
        <w:tblLook w:val="0000" w:firstRow="0" w:lastRow="0" w:firstColumn="0" w:lastColumn="0" w:noHBand="0" w:noVBand="0"/>
      </w:tblPr>
      <w:tblGrid>
        <w:gridCol w:w="4675"/>
        <w:gridCol w:w="4675"/>
      </w:tblGrid>
      <w:tr w:rsidR="00224BA3" w:rsidRPr="00132A52" w14:paraId="4C7491CF" w14:textId="77777777" w:rsidTr="007F7F7F">
        <w:trPr>
          <w:trHeight w:val="94"/>
        </w:trPr>
        <w:tc>
          <w:tcPr>
            <w:tcW w:w="4675" w:type="dxa"/>
          </w:tcPr>
          <w:p w14:paraId="131009C6" w14:textId="77777777" w:rsidR="00224BA3" w:rsidRPr="00132A52" w:rsidRDefault="00E41A30" w:rsidP="001778A5">
            <w:pPr>
              <w:widowControl w:val="0"/>
              <w:jc w:val="both"/>
              <w:rPr>
                <w:rFonts w:ascii="Times New Roman" w:hAnsi="Times New Roman"/>
                <w:b/>
                <w:sz w:val="20"/>
                <w:szCs w:val="20"/>
              </w:rPr>
            </w:pPr>
            <w:r>
              <w:rPr>
                <w:rFonts w:ascii="Times New Roman" w:hAnsi="Times New Roman"/>
                <w:b/>
                <w:sz w:val="20"/>
                <w:szCs w:val="20"/>
                <w:u w:val="single"/>
              </w:rPr>
              <w:t>Продавец</w:t>
            </w:r>
            <w:r w:rsidR="00224BA3" w:rsidRPr="00132A52">
              <w:rPr>
                <w:rFonts w:ascii="Times New Roman" w:hAnsi="Times New Roman"/>
                <w:b/>
                <w:sz w:val="20"/>
                <w:szCs w:val="20"/>
                <w:u w:val="single"/>
              </w:rPr>
              <w:t>:</w:t>
            </w:r>
          </w:p>
        </w:tc>
        <w:tc>
          <w:tcPr>
            <w:tcW w:w="4675" w:type="dxa"/>
            <w:shd w:val="clear" w:color="auto" w:fill="auto"/>
          </w:tcPr>
          <w:p w14:paraId="6953BC88" w14:textId="77777777" w:rsidR="00224BA3" w:rsidRPr="00132A52" w:rsidRDefault="00E41A30" w:rsidP="001778A5">
            <w:pPr>
              <w:snapToGrid w:val="0"/>
              <w:jc w:val="both"/>
              <w:rPr>
                <w:rFonts w:ascii="Times New Roman" w:hAnsi="Times New Roman"/>
                <w:b/>
                <w:sz w:val="20"/>
                <w:szCs w:val="20"/>
                <w:u w:val="single"/>
              </w:rPr>
            </w:pPr>
            <w:r>
              <w:rPr>
                <w:rFonts w:ascii="Times New Roman" w:hAnsi="Times New Roman"/>
                <w:b/>
                <w:sz w:val="20"/>
                <w:szCs w:val="20"/>
                <w:u w:val="single"/>
              </w:rPr>
              <w:t>Покупатель</w:t>
            </w:r>
            <w:r w:rsidR="00224BA3" w:rsidRPr="00132A52">
              <w:rPr>
                <w:rFonts w:ascii="Times New Roman" w:hAnsi="Times New Roman"/>
                <w:b/>
                <w:sz w:val="20"/>
                <w:szCs w:val="20"/>
                <w:u w:val="single"/>
              </w:rPr>
              <w:t>:</w:t>
            </w:r>
          </w:p>
        </w:tc>
      </w:tr>
      <w:tr w:rsidR="00224BA3" w:rsidRPr="00132A52" w14:paraId="33BF2631" w14:textId="77777777" w:rsidTr="007F7F7F">
        <w:trPr>
          <w:trHeight w:val="195"/>
        </w:trPr>
        <w:tc>
          <w:tcPr>
            <w:tcW w:w="4675" w:type="dxa"/>
          </w:tcPr>
          <w:p w14:paraId="2F0A9B53" w14:textId="77777777" w:rsidR="00E41A30" w:rsidRPr="00E41A30" w:rsidRDefault="00E41A30" w:rsidP="00E41A30">
            <w:pPr>
              <w:pStyle w:val="a5"/>
              <w:jc w:val="both"/>
              <w:rPr>
                <w:rFonts w:ascii="Times New Roman" w:hAnsi="Times New Roman"/>
                <w:sz w:val="20"/>
                <w:szCs w:val="20"/>
                <w:lang w:eastAsia="ru-RU"/>
              </w:rPr>
            </w:pPr>
            <w:r w:rsidRPr="00E41A30">
              <w:rPr>
                <w:rFonts w:ascii="Times New Roman" w:hAnsi="Times New Roman"/>
                <w:sz w:val="20"/>
                <w:szCs w:val="20"/>
                <w:lang w:eastAsia="ru-RU"/>
              </w:rPr>
              <w:t>Финансовый управлявший Астаховой (Голоцван) Анастасии Александровны (01.06.1986 года рождения, уроженки гор. Таганрог Ростовской обл., ИНН 615427693180, СНИЛС 131-438-028 22, место жительства: Ростовская область, г. Таганрог, ул. Пальмиро Тольятти, д.42-4, кв. 60) – Теплова Елена Павловна, действующая на основании Решения Арбитражного суда Ростовской области от 22.06.2022 по делу А53-9517/2022</w:t>
            </w:r>
          </w:p>
          <w:p w14:paraId="44F592EC" w14:textId="77777777" w:rsidR="00E41A30" w:rsidRPr="00E41A30" w:rsidRDefault="00E41A30" w:rsidP="00E41A30">
            <w:pPr>
              <w:pStyle w:val="a5"/>
              <w:jc w:val="both"/>
              <w:rPr>
                <w:rFonts w:ascii="Times New Roman" w:hAnsi="Times New Roman"/>
                <w:sz w:val="20"/>
                <w:szCs w:val="20"/>
                <w:lang w:eastAsia="ru-RU"/>
              </w:rPr>
            </w:pPr>
          </w:p>
          <w:p w14:paraId="1C12446C" w14:textId="77777777" w:rsidR="00E41A30" w:rsidRPr="00E41A30" w:rsidRDefault="00E41A30" w:rsidP="00E41A30">
            <w:pPr>
              <w:pStyle w:val="a5"/>
              <w:jc w:val="both"/>
              <w:rPr>
                <w:rFonts w:ascii="Times New Roman" w:hAnsi="Times New Roman"/>
                <w:sz w:val="20"/>
                <w:szCs w:val="20"/>
                <w:lang w:eastAsia="ru-RU"/>
              </w:rPr>
            </w:pPr>
            <w:r w:rsidRPr="00E41A30">
              <w:rPr>
                <w:rFonts w:ascii="Times New Roman" w:hAnsi="Times New Roman"/>
                <w:sz w:val="20"/>
                <w:szCs w:val="20"/>
                <w:lang w:eastAsia="ru-RU"/>
              </w:rPr>
              <w:t xml:space="preserve">Реквизиты для внесения </w:t>
            </w:r>
            <w:r>
              <w:rPr>
                <w:rFonts w:ascii="Times New Roman" w:hAnsi="Times New Roman"/>
                <w:sz w:val="20"/>
                <w:szCs w:val="20"/>
                <w:lang w:eastAsia="ru-RU"/>
              </w:rPr>
              <w:t>оплаты</w:t>
            </w:r>
            <w:r w:rsidRPr="00E41A30">
              <w:rPr>
                <w:rFonts w:ascii="Times New Roman" w:hAnsi="Times New Roman"/>
                <w:sz w:val="20"/>
                <w:szCs w:val="20"/>
                <w:lang w:eastAsia="ru-RU"/>
              </w:rPr>
              <w:t>:</w:t>
            </w:r>
          </w:p>
          <w:p w14:paraId="03D7B12A" w14:textId="77777777" w:rsidR="00E41A30" w:rsidRPr="00E41A30" w:rsidRDefault="00E41A30" w:rsidP="00E41A30">
            <w:pPr>
              <w:pStyle w:val="a5"/>
              <w:jc w:val="both"/>
              <w:rPr>
                <w:rFonts w:ascii="Times New Roman" w:hAnsi="Times New Roman"/>
                <w:sz w:val="20"/>
                <w:szCs w:val="20"/>
                <w:lang w:eastAsia="ru-RU"/>
              </w:rPr>
            </w:pPr>
            <w:r w:rsidRPr="00E41A30">
              <w:rPr>
                <w:rFonts w:ascii="Times New Roman" w:hAnsi="Times New Roman"/>
                <w:sz w:val="20"/>
                <w:szCs w:val="20"/>
                <w:lang w:eastAsia="ru-RU"/>
              </w:rPr>
              <w:t>Наименование банка: ПАО "СОВКОМБАНК"</w:t>
            </w:r>
          </w:p>
          <w:p w14:paraId="04B44824" w14:textId="77777777" w:rsidR="00E41A30" w:rsidRPr="00E41A30" w:rsidRDefault="00E41A30" w:rsidP="00E41A30">
            <w:pPr>
              <w:pStyle w:val="a5"/>
              <w:jc w:val="both"/>
              <w:rPr>
                <w:rFonts w:ascii="Times New Roman" w:hAnsi="Times New Roman"/>
                <w:sz w:val="20"/>
                <w:szCs w:val="20"/>
                <w:lang w:eastAsia="ru-RU"/>
              </w:rPr>
            </w:pPr>
            <w:r w:rsidRPr="00E41A30">
              <w:rPr>
                <w:rFonts w:ascii="Times New Roman" w:hAnsi="Times New Roman"/>
                <w:sz w:val="20"/>
                <w:szCs w:val="20"/>
                <w:lang w:eastAsia="ru-RU"/>
              </w:rPr>
              <w:t>Наименование получателя: Астахова Анастасия Александровна</w:t>
            </w:r>
          </w:p>
          <w:p w14:paraId="1340432E" w14:textId="77777777" w:rsidR="00E41A30" w:rsidRPr="00E41A30" w:rsidRDefault="00E41A30" w:rsidP="00E41A30">
            <w:pPr>
              <w:pStyle w:val="a5"/>
              <w:jc w:val="both"/>
              <w:rPr>
                <w:rFonts w:ascii="Times New Roman" w:hAnsi="Times New Roman"/>
                <w:sz w:val="20"/>
                <w:szCs w:val="20"/>
                <w:lang w:eastAsia="ru-RU"/>
              </w:rPr>
            </w:pPr>
            <w:r w:rsidRPr="00E41A30">
              <w:rPr>
                <w:rFonts w:ascii="Times New Roman" w:hAnsi="Times New Roman"/>
                <w:sz w:val="20"/>
                <w:szCs w:val="20"/>
                <w:lang w:eastAsia="ru-RU"/>
              </w:rPr>
              <w:t>Счет получателя: 40817810050159124695</w:t>
            </w:r>
          </w:p>
          <w:p w14:paraId="235DF4BC" w14:textId="77777777" w:rsidR="00E41A30" w:rsidRPr="00E41A30" w:rsidRDefault="00E41A30" w:rsidP="00E41A30">
            <w:pPr>
              <w:pStyle w:val="a5"/>
              <w:jc w:val="both"/>
              <w:rPr>
                <w:rFonts w:ascii="Times New Roman" w:hAnsi="Times New Roman"/>
                <w:sz w:val="20"/>
                <w:szCs w:val="20"/>
                <w:lang w:eastAsia="ru-RU"/>
              </w:rPr>
            </w:pPr>
            <w:r w:rsidRPr="00E41A30">
              <w:rPr>
                <w:rFonts w:ascii="Times New Roman" w:hAnsi="Times New Roman"/>
                <w:sz w:val="20"/>
                <w:szCs w:val="20"/>
                <w:lang w:eastAsia="ru-RU"/>
              </w:rPr>
              <w:t>Кор/счет банка: 30101810150040000763</w:t>
            </w:r>
          </w:p>
          <w:p w14:paraId="66828C8A" w14:textId="77777777" w:rsidR="006B3FBB" w:rsidRPr="00132A52" w:rsidRDefault="00E41A30" w:rsidP="00E41A30">
            <w:pPr>
              <w:pStyle w:val="a5"/>
              <w:spacing w:line="276" w:lineRule="auto"/>
              <w:jc w:val="both"/>
              <w:rPr>
                <w:rFonts w:ascii="Times New Roman" w:hAnsi="Times New Roman"/>
                <w:sz w:val="20"/>
                <w:szCs w:val="20"/>
                <w:lang w:eastAsia="ru-RU"/>
              </w:rPr>
            </w:pPr>
            <w:r w:rsidRPr="00E41A30">
              <w:rPr>
                <w:rFonts w:ascii="Times New Roman" w:hAnsi="Times New Roman"/>
                <w:sz w:val="20"/>
                <w:szCs w:val="20"/>
                <w:lang w:eastAsia="ru-RU"/>
              </w:rPr>
              <w:t>БИК: 045004763</w:t>
            </w:r>
          </w:p>
        </w:tc>
        <w:tc>
          <w:tcPr>
            <w:tcW w:w="4675" w:type="dxa"/>
            <w:shd w:val="clear" w:color="auto" w:fill="auto"/>
          </w:tcPr>
          <w:p w14:paraId="39566579" w14:textId="77777777" w:rsidR="00224BA3" w:rsidRPr="00132A52" w:rsidRDefault="00224BA3" w:rsidP="001778A5">
            <w:pPr>
              <w:snapToGrid w:val="0"/>
              <w:jc w:val="both"/>
              <w:rPr>
                <w:sz w:val="20"/>
                <w:szCs w:val="20"/>
              </w:rPr>
            </w:pPr>
          </w:p>
          <w:p w14:paraId="427F968B" w14:textId="77777777" w:rsidR="00224BA3" w:rsidRPr="00132A52" w:rsidRDefault="00224BA3" w:rsidP="001778A5">
            <w:pPr>
              <w:rPr>
                <w:sz w:val="20"/>
                <w:szCs w:val="20"/>
              </w:rPr>
            </w:pPr>
          </w:p>
        </w:tc>
      </w:tr>
      <w:tr w:rsidR="00224BA3" w:rsidRPr="00132A52" w14:paraId="318CAFFB" w14:textId="77777777" w:rsidTr="007F7F7F">
        <w:trPr>
          <w:trHeight w:val="42"/>
        </w:trPr>
        <w:tc>
          <w:tcPr>
            <w:tcW w:w="4675" w:type="dxa"/>
          </w:tcPr>
          <w:p w14:paraId="4728FB85" w14:textId="77777777" w:rsidR="00224BA3" w:rsidRPr="00132A52" w:rsidRDefault="00224BA3" w:rsidP="001778A5">
            <w:pPr>
              <w:pStyle w:val="a5"/>
              <w:rPr>
                <w:rFonts w:ascii="Times New Roman" w:hAnsi="Times New Roman"/>
                <w:sz w:val="20"/>
                <w:szCs w:val="20"/>
              </w:rPr>
            </w:pPr>
            <w:r w:rsidRPr="00132A52">
              <w:rPr>
                <w:rFonts w:ascii="Times New Roman" w:hAnsi="Times New Roman"/>
                <w:sz w:val="20"/>
                <w:szCs w:val="20"/>
              </w:rPr>
              <w:t>Финансовый управляющий</w:t>
            </w:r>
          </w:p>
          <w:p w14:paraId="0A45EF5E" w14:textId="77777777" w:rsidR="007F7F7F" w:rsidRPr="00132A52" w:rsidRDefault="007F7F7F" w:rsidP="001778A5">
            <w:pPr>
              <w:pStyle w:val="a5"/>
              <w:rPr>
                <w:rFonts w:ascii="Times New Roman" w:hAnsi="Times New Roman"/>
                <w:sz w:val="20"/>
                <w:szCs w:val="20"/>
              </w:rPr>
            </w:pPr>
          </w:p>
          <w:p w14:paraId="37FC98A7" w14:textId="77777777" w:rsidR="00224BA3" w:rsidRPr="00132A52" w:rsidRDefault="00224BA3" w:rsidP="001778A5">
            <w:pPr>
              <w:pStyle w:val="a5"/>
              <w:rPr>
                <w:rFonts w:ascii="Times New Roman" w:hAnsi="Times New Roman"/>
                <w:sz w:val="20"/>
                <w:szCs w:val="20"/>
              </w:rPr>
            </w:pPr>
            <w:r w:rsidRPr="00132A52">
              <w:rPr>
                <w:rFonts w:ascii="Times New Roman" w:hAnsi="Times New Roman"/>
                <w:sz w:val="20"/>
                <w:szCs w:val="20"/>
              </w:rPr>
              <w:t xml:space="preserve">________________________________ </w:t>
            </w:r>
            <w:r w:rsidR="008055DC" w:rsidRPr="00132A52">
              <w:rPr>
                <w:rFonts w:ascii="Times New Roman" w:hAnsi="Times New Roman"/>
                <w:sz w:val="20"/>
                <w:szCs w:val="20"/>
              </w:rPr>
              <w:t>Е.П. Теплова</w:t>
            </w:r>
          </w:p>
          <w:p w14:paraId="70791EA6" w14:textId="77777777" w:rsidR="00224BA3" w:rsidRPr="00132A52" w:rsidRDefault="00224BA3" w:rsidP="001778A5">
            <w:pPr>
              <w:snapToGrid w:val="0"/>
              <w:ind w:hanging="13"/>
              <w:jc w:val="both"/>
              <w:rPr>
                <w:sz w:val="20"/>
                <w:szCs w:val="20"/>
              </w:rPr>
            </w:pPr>
          </w:p>
        </w:tc>
        <w:tc>
          <w:tcPr>
            <w:tcW w:w="4675" w:type="dxa"/>
            <w:shd w:val="clear" w:color="auto" w:fill="auto"/>
          </w:tcPr>
          <w:p w14:paraId="7199BA4A" w14:textId="77777777" w:rsidR="00224BA3" w:rsidRPr="00132A52" w:rsidRDefault="00224BA3" w:rsidP="001778A5">
            <w:pPr>
              <w:snapToGrid w:val="0"/>
              <w:jc w:val="both"/>
              <w:rPr>
                <w:sz w:val="20"/>
                <w:szCs w:val="20"/>
              </w:rPr>
            </w:pPr>
          </w:p>
        </w:tc>
      </w:tr>
    </w:tbl>
    <w:p w14:paraId="7D47F6D6" w14:textId="77777777" w:rsidR="00224BA3" w:rsidRPr="00FA6753" w:rsidRDefault="00224BA3" w:rsidP="00224BA3">
      <w:pPr>
        <w:rPr>
          <w:color w:val="FF0000"/>
          <w:sz w:val="20"/>
          <w:szCs w:val="20"/>
          <w:highlight w:val="yellow"/>
        </w:rPr>
      </w:pPr>
    </w:p>
    <w:p w14:paraId="4CD57AF5" w14:textId="77777777"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14:paraId="34DAF5BA" w14:textId="77777777"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14:paraId="4F11A98D" w14:textId="77777777"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14:paraId="73A25CE9" w14:textId="77777777"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14:paraId="36D35CEB" w14:textId="77777777"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14:paraId="65A06A07" w14:textId="77777777"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14:paraId="56107365" w14:textId="77777777"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14:paraId="5027D643" w14:textId="77777777"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14:paraId="2353A9C0" w14:textId="77777777"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14:paraId="5BA3E352" w14:textId="77777777"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14:paraId="39549FF3" w14:textId="77777777"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14:paraId="7E88FAF9" w14:textId="77777777"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14:paraId="68113085" w14:textId="77777777"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14:paraId="767F4723" w14:textId="77777777"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14:paraId="0BD90E57" w14:textId="77777777" w:rsidR="00315688" w:rsidRPr="00FA6753" w:rsidRDefault="00315688" w:rsidP="006B3FBB">
      <w:pPr>
        <w:pStyle w:val="3"/>
        <w:numPr>
          <w:ilvl w:val="2"/>
          <w:numId w:val="2"/>
        </w:numPr>
        <w:tabs>
          <w:tab w:val="num" w:pos="0"/>
        </w:tabs>
        <w:spacing w:before="0" w:after="0"/>
        <w:ind w:left="0" w:hanging="13"/>
        <w:jc w:val="left"/>
        <w:rPr>
          <w:rStyle w:val="a6"/>
          <w:sz w:val="22"/>
          <w:szCs w:val="22"/>
        </w:rPr>
      </w:pPr>
    </w:p>
    <w:p w14:paraId="2107E691" w14:textId="77777777" w:rsidR="007D1EB1" w:rsidRPr="00FA6753" w:rsidRDefault="007D1EB1">
      <w:pPr>
        <w:suppressAutoHyphens w:val="0"/>
        <w:spacing w:after="160" w:line="259" w:lineRule="auto"/>
        <w:rPr>
          <w:rStyle w:val="a6"/>
          <w:rFonts w:ascii="Times New Roman" w:hAnsi="Times New Roman"/>
          <w:b w:val="0"/>
          <w:bCs w:val="0"/>
        </w:rPr>
      </w:pPr>
      <w:r w:rsidRPr="00FA6753">
        <w:rPr>
          <w:rStyle w:val="a6"/>
        </w:rPr>
        <w:br w:type="page"/>
      </w:r>
    </w:p>
    <w:p w14:paraId="4724FCAD" w14:textId="77777777" w:rsidR="00A87AD4" w:rsidRPr="00F204EB" w:rsidRDefault="00A87AD4" w:rsidP="00A87AD4">
      <w:pPr>
        <w:pStyle w:val="3"/>
        <w:numPr>
          <w:ilvl w:val="2"/>
          <w:numId w:val="2"/>
        </w:numPr>
        <w:tabs>
          <w:tab w:val="num" w:pos="0"/>
        </w:tabs>
        <w:spacing w:before="0" w:after="0"/>
        <w:ind w:left="0" w:hanging="13"/>
        <w:jc w:val="right"/>
        <w:rPr>
          <w:rStyle w:val="a6"/>
          <w:sz w:val="22"/>
          <w:szCs w:val="22"/>
        </w:rPr>
      </w:pPr>
      <w:r w:rsidRPr="00F204EB">
        <w:rPr>
          <w:rStyle w:val="a6"/>
          <w:sz w:val="22"/>
          <w:szCs w:val="22"/>
        </w:rPr>
        <w:lastRenderedPageBreak/>
        <w:t>Приложение №1</w:t>
      </w:r>
    </w:p>
    <w:p w14:paraId="70FE54EF" w14:textId="77777777" w:rsidR="00A87AD4" w:rsidRPr="00F204EB" w:rsidRDefault="00A87AD4" w:rsidP="00A87AD4">
      <w:pPr>
        <w:pStyle w:val="3"/>
        <w:numPr>
          <w:ilvl w:val="2"/>
          <w:numId w:val="2"/>
        </w:numPr>
        <w:tabs>
          <w:tab w:val="num" w:pos="0"/>
        </w:tabs>
        <w:spacing w:before="0" w:after="0"/>
        <w:ind w:left="0" w:hanging="13"/>
        <w:jc w:val="right"/>
        <w:rPr>
          <w:rStyle w:val="a6"/>
          <w:sz w:val="22"/>
          <w:szCs w:val="22"/>
        </w:rPr>
      </w:pPr>
      <w:r w:rsidRPr="00F204EB">
        <w:rPr>
          <w:rStyle w:val="a6"/>
          <w:sz w:val="22"/>
          <w:szCs w:val="22"/>
        </w:rPr>
        <w:t xml:space="preserve">к договору купли-продажи имущества </w:t>
      </w:r>
    </w:p>
    <w:p w14:paraId="680D37BA" w14:textId="77777777" w:rsidR="00A87AD4" w:rsidRPr="00F204EB" w:rsidRDefault="00A87AD4" w:rsidP="00A87AD4">
      <w:pPr>
        <w:pStyle w:val="3"/>
        <w:numPr>
          <w:ilvl w:val="2"/>
          <w:numId w:val="2"/>
        </w:numPr>
        <w:tabs>
          <w:tab w:val="num" w:pos="0"/>
        </w:tabs>
        <w:spacing w:before="0" w:after="0"/>
        <w:ind w:left="0" w:hanging="13"/>
        <w:jc w:val="right"/>
        <w:rPr>
          <w:rStyle w:val="a6"/>
          <w:sz w:val="22"/>
          <w:szCs w:val="22"/>
        </w:rPr>
      </w:pPr>
      <w:r w:rsidRPr="00F204EB">
        <w:rPr>
          <w:rStyle w:val="a6"/>
          <w:sz w:val="22"/>
          <w:szCs w:val="22"/>
        </w:rPr>
        <w:t>от __.__.20</w:t>
      </w:r>
      <w:r w:rsidR="00132A52" w:rsidRPr="00F204EB">
        <w:rPr>
          <w:rStyle w:val="a6"/>
          <w:sz w:val="22"/>
          <w:szCs w:val="22"/>
        </w:rPr>
        <w:t>2</w:t>
      </w:r>
      <w:r w:rsidR="00E41A30">
        <w:rPr>
          <w:rStyle w:val="a6"/>
          <w:sz w:val="22"/>
          <w:szCs w:val="22"/>
        </w:rPr>
        <w:t xml:space="preserve">3 </w:t>
      </w:r>
      <w:r w:rsidRPr="00F204EB">
        <w:rPr>
          <w:rStyle w:val="a6"/>
          <w:sz w:val="22"/>
          <w:szCs w:val="22"/>
        </w:rPr>
        <w:t>г.</w:t>
      </w:r>
    </w:p>
    <w:p w14:paraId="5E1FD1C8" w14:textId="77777777" w:rsidR="00A87AD4" w:rsidRPr="00F204EB" w:rsidRDefault="00A87AD4" w:rsidP="00A87AD4">
      <w:pPr>
        <w:pStyle w:val="3"/>
        <w:numPr>
          <w:ilvl w:val="2"/>
          <w:numId w:val="2"/>
        </w:numPr>
        <w:tabs>
          <w:tab w:val="num" w:pos="0"/>
        </w:tabs>
        <w:spacing w:before="0" w:after="0"/>
        <w:ind w:left="0" w:hanging="13"/>
        <w:jc w:val="right"/>
        <w:rPr>
          <w:rStyle w:val="a6"/>
          <w:sz w:val="22"/>
          <w:szCs w:val="22"/>
        </w:rPr>
      </w:pPr>
    </w:p>
    <w:p w14:paraId="05BFBF20" w14:textId="77777777" w:rsidR="00A87AD4" w:rsidRPr="00F204EB" w:rsidRDefault="00A87AD4" w:rsidP="00A87AD4">
      <w:pPr>
        <w:pStyle w:val="3"/>
        <w:numPr>
          <w:ilvl w:val="2"/>
          <w:numId w:val="2"/>
        </w:numPr>
        <w:tabs>
          <w:tab w:val="num" w:pos="0"/>
        </w:tabs>
        <w:spacing w:before="0" w:after="0"/>
        <w:ind w:left="0" w:hanging="13"/>
        <w:rPr>
          <w:rStyle w:val="a6"/>
          <w:sz w:val="22"/>
          <w:szCs w:val="22"/>
        </w:rPr>
      </w:pPr>
    </w:p>
    <w:p w14:paraId="2813DD75" w14:textId="77777777" w:rsidR="00A87AD4" w:rsidRPr="00F204EB" w:rsidRDefault="00A87AD4" w:rsidP="00A87AD4">
      <w:pPr>
        <w:pStyle w:val="3"/>
        <w:numPr>
          <w:ilvl w:val="2"/>
          <w:numId w:val="2"/>
        </w:numPr>
        <w:tabs>
          <w:tab w:val="num" w:pos="0"/>
        </w:tabs>
        <w:spacing w:before="0" w:after="0"/>
        <w:ind w:left="0" w:hanging="13"/>
        <w:rPr>
          <w:rStyle w:val="a6"/>
          <w:sz w:val="22"/>
          <w:szCs w:val="22"/>
        </w:rPr>
      </w:pPr>
      <w:r w:rsidRPr="00F204EB">
        <w:rPr>
          <w:rStyle w:val="a6"/>
          <w:sz w:val="22"/>
          <w:szCs w:val="22"/>
        </w:rPr>
        <w:t>Перечень продаваемого имущества</w:t>
      </w:r>
    </w:p>
    <w:p w14:paraId="1D239923" w14:textId="77777777" w:rsidR="00A87AD4" w:rsidRPr="00F204EB" w:rsidRDefault="00A87AD4" w:rsidP="00A87AD4">
      <w:pPr>
        <w:pStyle w:val="3"/>
        <w:numPr>
          <w:ilvl w:val="2"/>
          <w:numId w:val="2"/>
        </w:numPr>
        <w:tabs>
          <w:tab w:val="num" w:pos="0"/>
        </w:tabs>
        <w:spacing w:before="0" w:after="0"/>
        <w:ind w:left="0" w:hanging="13"/>
        <w:jc w:val="right"/>
        <w:rPr>
          <w:rStyle w:val="a6"/>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5985"/>
        <w:gridCol w:w="2546"/>
      </w:tblGrid>
      <w:tr w:rsidR="005B70E6" w:rsidRPr="00F204EB" w14:paraId="50BCEAB1" w14:textId="77777777" w:rsidTr="00792B01">
        <w:tc>
          <w:tcPr>
            <w:tcW w:w="706" w:type="dxa"/>
            <w:tcBorders>
              <w:top w:val="single" w:sz="4" w:space="0" w:color="auto"/>
              <w:left w:val="single" w:sz="4" w:space="0" w:color="auto"/>
              <w:bottom w:val="single" w:sz="4" w:space="0" w:color="auto"/>
              <w:right w:val="single" w:sz="4" w:space="0" w:color="auto"/>
            </w:tcBorders>
            <w:hideMark/>
          </w:tcPr>
          <w:p w14:paraId="79B6A010" w14:textId="77777777" w:rsidR="00A87AD4" w:rsidRPr="00F204EB" w:rsidRDefault="00A87AD4">
            <w:pPr>
              <w:pStyle w:val="a5"/>
              <w:rPr>
                <w:rFonts w:ascii="Times New Roman" w:hAnsi="Times New Roman"/>
              </w:rPr>
            </w:pPr>
            <w:r w:rsidRPr="00F204EB">
              <w:rPr>
                <w:rFonts w:ascii="Times New Roman" w:hAnsi="Times New Roman"/>
              </w:rPr>
              <w:t>№ Лота</w:t>
            </w:r>
          </w:p>
        </w:tc>
        <w:tc>
          <w:tcPr>
            <w:tcW w:w="5985" w:type="dxa"/>
            <w:tcBorders>
              <w:top w:val="single" w:sz="4" w:space="0" w:color="auto"/>
              <w:left w:val="single" w:sz="4" w:space="0" w:color="auto"/>
              <w:bottom w:val="single" w:sz="4" w:space="0" w:color="auto"/>
              <w:right w:val="single" w:sz="4" w:space="0" w:color="auto"/>
            </w:tcBorders>
            <w:hideMark/>
          </w:tcPr>
          <w:p w14:paraId="6E278989" w14:textId="77777777" w:rsidR="00A87AD4" w:rsidRPr="00F204EB" w:rsidRDefault="00A87AD4">
            <w:pPr>
              <w:pStyle w:val="a5"/>
              <w:rPr>
                <w:rFonts w:ascii="Times New Roman" w:hAnsi="Times New Roman"/>
              </w:rPr>
            </w:pPr>
            <w:r w:rsidRPr="00F204EB">
              <w:rPr>
                <w:rFonts w:ascii="Times New Roman" w:hAnsi="Times New Roman"/>
              </w:rPr>
              <w:t>Наименование имущества</w:t>
            </w:r>
          </w:p>
        </w:tc>
        <w:tc>
          <w:tcPr>
            <w:tcW w:w="2546" w:type="dxa"/>
            <w:tcBorders>
              <w:top w:val="single" w:sz="4" w:space="0" w:color="auto"/>
              <w:left w:val="single" w:sz="4" w:space="0" w:color="auto"/>
              <w:bottom w:val="single" w:sz="4" w:space="0" w:color="auto"/>
              <w:right w:val="single" w:sz="4" w:space="0" w:color="auto"/>
            </w:tcBorders>
            <w:hideMark/>
          </w:tcPr>
          <w:p w14:paraId="7DD43331" w14:textId="77777777" w:rsidR="00A87AD4" w:rsidRPr="00F204EB" w:rsidRDefault="00A87AD4">
            <w:pPr>
              <w:pStyle w:val="a5"/>
              <w:jc w:val="center"/>
              <w:rPr>
                <w:rFonts w:ascii="Times New Roman" w:hAnsi="Times New Roman"/>
              </w:rPr>
            </w:pPr>
            <w:r w:rsidRPr="00F204EB">
              <w:rPr>
                <w:rFonts w:ascii="Times New Roman" w:hAnsi="Times New Roman"/>
              </w:rPr>
              <w:t>Цена продажи (руб.)</w:t>
            </w:r>
          </w:p>
        </w:tc>
      </w:tr>
      <w:tr w:rsidR="00792B01" w:rsidRPr="00F204EB" w14:paraId="0E351306" w14:textId="77777777" w:rsidTr="00792B01">
        <w:tc>
          <w:tcPr>
            <w:tcW w:w="706" w:type="dxa"/>
            <w:tcBorders>
              <w:top w:val="single" w:sz="4" w:space="0" w:color="auto"/>
              <w:left w:val="single" w:sz="4" w:space="0" w:color="auto"/>
              <w:bottom w:val="single" w:sz="4" w:space="0" w:color="auto"/>
              <w:right w:val="single" w:sz="4" w:space="0" w:color="auto"/>
            </w:tcBorders>
            <w:vAlign w:val="center"/>
            <w:hideMark/>
          </w:tcPr>
          <w:p w14:paraId="7A8466EF" w14:textId="77777777" w:rsidR="00A87AD4" w:rsidRPr="00F204EB" w:rsidRDefault="00A87AD4">
            <w:pPr>
              <w:pStyle w:val="a5"/>
              <w:jc w:val="center"/>
              <w:rPr>
                <w:rFonts w:ascii="Times New Roman" w:hAnsi="Times New Roman"/>
              </w:rPr>
            </w:pPr>
            <w:r w:rsidRPr="00F204EB">
              <w:rPr>
                <w:rFonts w:ascii="Times New Roman" w:hAnsi="Times New Roman"/>
              </w:rPr>
              <w:t>1</w:t>
            </w:r>
          </w:p>
        </w:tc>
        <w:tc>
          <w:tcPr>
            <w:tcW w:w="5985" w:type="dxa"/>
            <w:tcBorders>
              <w:top w:val="single" w:sz="4" w:space="0" w:color="auto"/>
              <w:left w:val="single" w:sz="4" w:space="0" w:color="auto"/>
              <w:bottom w:val="single" w:sz="4" w:space="0" w:color="auto"/>
              <w:right w:val="single" w:sz="4" w:space="0" w:color="auto"/>
            </w:tcBorders>
          </w:tcPr>
          <w:p w14:paraId="446DC879" w14:textId="77777777" w:rsidR="009C79E6" w:rsidRPr="00F204EB" w:rsidRDefault="00E41A30" w:rsidP="004C172F">
            <w:pPr>
              <w:pStyle w:val="ac"/>
              <w:rPr>
                <w:bCs/>
              </w:rPr>
            </w:pPr>
            <w:r w:rsidRPr="00E41A30">
              <w:rPr>
                <w:bCs/>
              </w:rPr>
              <w:t>Жилая недвижимость – квартира, находящаяся в залоге у АО «Тинькофф Банк», адрес: РОССИЯ, РОСТОВСКАЯ ОБЛ., Г. ТАГАНРОГ, УЛ. ПАЛЬМИРО ТОЛЬЯТТИ, д. 42-4, кв. 60, кадастровый номер 61:58:0000000:36248</w:t>
            </w:r>
          </w:p>
        </w:tc>
        <w:tc>
          <w:tcPr>
            <w:tcW w:w="2546" w:type="dxa"/>
            <w:tcBorders>
              <w:top w:val="single" w:sz="4" w:space="0" w:color="auto"/>
              <w:left w:val="single" w:sz="4" w:space="0" w:color="auto"/>
              <w:bottom w:val="single" w:sz="4" w:space="0" w:color="auto"/>
              <w:right w:val="single" w:sz="4" w:space="0" w:color="auto"/>
            </w:tcBorders>
            <w:vAlign w:val="center"/>
          </w:tcPr>
          <w:p w14:paraId="42B0A84B" w14:textId="77777777" w:rsidR="00A87AD4" w:rsidRPr="00F204EB" w:rsidRDefault="00304B99" w:rsidP="000374FD">
            <w:pPr>
              <w:pStyle w:val="a5"/>
              <w:jc w:val="center"/>
              <w:rPr>
                <w:rFonts w:ascii="Times New Roman" w:hAnsi="Times New Roman"/>
              </w:rPr>
            </w:pPr>
            <w:r>
              <w:rPr>
                <w:rFonts w:ascii="Times New Roman" w:hAnsi="Times New Roman"/>
              </w:rPr>
              <w:t xml:space="preserve">__________ </w:t>
            </w:r>
            <w:r w:rsidR="000374FD" w:rsidRPr="000374FD">
              <w:rPr>
                <w:rFonts w:ascii="Times New Roman" w:hAnsi="Times New Roman"/>
              </w:rPr>
              <w:t>рублей</w:t>
            </w:r>
            <w:r w:rsidR="000374FD">
              <w:rPr>
                <w:rFonts w:ascii="Times New Roman" w:hAnsi="Times New Roman"/>
              </w:rPr>
              <w:t>.</w:t>
            </w:r>
          </w:p>
        </w:tc>
      </w:tr>
    </w:tbl>
    <w:p w14:paraId="2527957D" w14:textId="77777777" w:rsidR="00A87AD4" w:rsidRPr="00F204EB" w:rsidRDefault="00A87AD4" w:rsidP="00A87AD4">
      <w:pPr>
        <w:pStyle w:val="3"/>
        <w:numPr>
          <w:ilvl w:val="2"/>
          <w:numId w:val="2"/>
        </w:numPr>
        <w:tabs>
          <w:tab w:val="num" w:pos="0"/>
        </w:tabs>
        <w:spacing w:before="0" w:after="0"/>
        <w:ind w:left="0" w:hanging="13"/>
        <w:jc w:val="right"/>
        <w:rPr>
          <w:rStyle w:val="a6"/>
          <w:sz w:val="22"/>
          <w:szCs w:val="22"/>
        </w:rPr>
      </w:pPr>
    </w:p>
    <w:p w14:paraId="7A9E9ABF" w14:textId="77777777" w:rsidR="00A87AD4" w:rsidRPr="00F204EB" w:rsidRDefault="00A87AD4" w:rsidP="00A87AD4">
      <w:pPr>
        <w:pStyle w:val="3"/>
        <w:numPr>
          <w:ilvl w:val="2"/>
          <w:numId w:val="2"/>
        </w:numPr>
        <w:tabs>
          <w:tab w:val="num" w:pos="0"/>
        </w:tabs>
        <w:spacing w:before="0" w:after="0"/>
        <w:ind w:left="0" w:hanging="13"/>
        <w:jc w:val="right"/>
        <w:rPr>
          <w:rStyle w:val="a6"/>
          <w:sz w:val="22"/>
          <w:szCs w:val="22"/>
        </w:rPr>
      </w:pPr>
    </w:p>
    <w:p w14:paraId="31A39663" w14:textId="77777777" w:rsidR="00A87AD4" w:rsidRPr="00F204EB" w:rsidRDefault="00A87AD4" w:rsidP="00A87AD4">
      <w:pPr>
        <w:pStyle w:val="3"/>
        <w:numPr>
          <w:ilvl w:val="2"/>
          <w:numId w:val="2"/>
        </w:numPr>
        <w:tabs>
          <w:tab w:val="num" w:pos="0"/>
        </w:tabs>
        <w:spacing w:before="0" w:after="0"/>
        <w:ind w:left="0" w:hanging="13"/>
        <w:jc w:val="right"/>
        <w:rPr>
          <w:rStyle w:val="a6"/>
          <w:sz w:val="22"/>
          <w:szCs w:val="22"/>
        </w:rPr>
      </w:pPr>
    </w:p>
    <w:p w14:paraId="6BCD1753" w14:textId="77777777" w:rsidR="00A87AD4" w:rsidRPr="00F204EB" w:rsidRDefault="00A87AD4" w:rsidP="00A87AD4">
      <w:pPr>
        <w:pStyle w:val="3"/>
        <w:numPr>
          <w:ilvl w:val="2"/>
          <w:numId w:val="2"/>
        </w:numPr>
        <w:tabs>
          <w:tab w:val="num" w:pos="0"/>
        </w:tabs>
        <w:spacing w:before="0" w:after="0"/>
        <w:ind w:left="0" w:hanging="13"/>
        <w:jc w:val="right"/>
        <w:rPr>
          <w:rStyle w:val="a6"/>
          <w:sz w:val="22"/>
          <w:szCs w:val="22"/>
        </w:rPr>
      </w:pPr>
    </w:p>
    <w:tbl>
      <w:tblPr>
        <w:tblW w:w="9350" w:type="dxa"/>
        <w:tblInd w:w="108" w:type="dxa"/>
        <w:tblLayout w:type="fixed"/>
        <w:tblLook w:val="0000" w:firstRow="0" w:lastRow="0" w:firstColumn="0" w:lastColumn="0" w:noHBand="0" w:noVBand="0"/>
      </w:tblPr>
      <w:tblGrid>
        <w:gridCol w:w="4675"/>
        <w:gridCol w:w="4675"/>
      </w:tblGrid>
      <w:tr w:rsidR="00E41A30" w:rsidRPr="00132A52" w14:paraId="4859D389" w14:textId="77777777" w:rsidTr="0013743F">
        <w:trPr>
          <w:trHeight w:val="94"/>
        </w:trPr>
        <w:tc>
          <w:tcPr>
            <w:tcW w:w="4675" w:type="dxa"/>
          </w:tcPr>
          <w:p w14:paraId="3604B04E" w14:textId="77777777" w:rsidR="00E41A30" w:rsidRPr="00132A52" w:rsidRDefault="00E41A30" w:rsidP="0013743F">
            <w:pPr>
              <w:widowControl w:val="0"/>
              <w:jc w:val="both"/>
              <w:rPr>
                <w:rFonts w:ascii="Times New Roman" w:hAnsi="Times New Roman"/>
                <w:b/>
                <w:sz w:val="20"/>
                <w:szCs w:val="20"/>
              </w:rPr>
            </w:pPr>
            <w:r>
              <w:rPr>
                <w:rFonts w:ascii="Times New Roman" w:hAnsi="Times New Roman"/>
                <w:b/>
                <w:sz w:val="20"/>
                <w:szCs w:val="20"/>
                <w:u w:val="single"/>
              </w:rPr>
              <w:t>Продавец</w:t>
            </w:r>
            <w:r w:rsidRPr="00132A52">
              <w:rPr>
                <w:rFonts w:ascii="Times New Roman" w:hAnsi="Times New Roman"/>
                <w:b/>
                <w:sz w:val="20"/>
                <w:szCs w:val="20"/>
                <w:u w:val="single"/>
              </w:rPr>
              <w:t>:</w:t>
            </w:r>
          </w:p>
        </w:tc>
        <w:tc>
          <w:tcPr>
            <w:tcW w:w="4675" w:type="dxa"/>
            <w:shd w:val="clear" w:color="auto" w:fill="auto"/>
          </w:tcPr>
          <w:p w14:paraId="6CEC8291" w14:textId="77777777" w:rsidR="00E41A30" w:rsidRPr="00132A52" w:rsidRDefault="00E41A30" w:rsidP="0013743F">
            <w:pPr>
              <w:snapToGrid w:val="0"/>
              <w:jc w:val="both"/>
              <w:rPr>
                <w:rFonts w:ascii="Times New Roman" w:hAnsi="Times New Roman"/>
                <w:b/>
                <w:sz w:val="20"/>
                <w:szCs w:val="20"/>
                <w:u w:val="single"/>
              </w:rPr>
            </w:pPr>
            <w:r>
              <w:rPr>
                <w:rFonts w:ascii="Times New Roman" w:hAnsi="Times New Roman"/>
                <w:b/>
                <w:sz w:val="20"/>
                <w:szCs w:val="20"/>
                <w:u w:val="single"/>
              </w:rPr>
              <w:t>Покупатель</w:t>
            </w:r>
            <w:r w:rsidRPr="00132A52">
              <w:rPr>
                <w:rFonts w:ascii="Times New Roman" w:hAnsi="Times New Roman"/>
                <w:b/>
                <w:sz w:val="20"/>
                <w:szCs w:val="20"/>
                <w:u w:val="single"/>
              </w:rPr>
              <w:t>:</w:t>
            </w:r>
          </w:p>
        </w:tc>
      </w:tr>
      <w:tr w:rsidR="00E41A30" w:rsidRPr="00132A52" w14:paraId="191C9FA0" w14:textId="77777777" w:rsidTr="0013743F">
        <w:trPr>
          <w:trHeight w:val="195"/>
        </w:trPr>
        <w:tc>
          <w:tcPr>
            <w:tcW w:w="4675" w:type="dxa"/>
          </w:tcPr>
          <w:p w14:paraId="3915071C" w14:textId="77777777" w:rsidR="00E41A30" w:rsidRPr="00E41A30" w:rsidRDefault="00E41A30" w:rsidP="0013743F">
            <w:pPr>
              <w:pStyle w:val="a5"/>
              <w:jc w:val="both"/>
              <w:rPr>
                <w:rFonts w:ascii="Times New Roman" w:hAnsi="Times New Roman"/>
                <w:sz w:val="20"/>
                <w:szCs w:val="20"/>
                <w:lang w:eastAsia="ru-RU"/>
              </w:rPr>
            </w:pPr>
            <w:r w:rsidRPr="00E41A30">
              <w:rPr>
                <w:rFonts w:ascii="Times New Roman" w:hAnsi="Times New Roman"/>
                <w:sz w:val="20"/>
                <w:szCs w:val="20"/>
                <w:lang w:eastAsia="ru-RU"/>
              </w:rPr>
              <w:t>Финансовый управлявший Астаховой (Голоцван) Анастасии Александровны (01.06.1986 года рождения, уроженки гор. Таганрог Ростовской обл., ИНН 615427693180, СНИЛС 131-438-028 22, место жительства: Ростовская область, г. Таганрог, ул. Пальмиро Тольятти, д.42-4, кв. 60) – Теплова Елена Павловна, действующая на основании Решения Арбитражного суда Ростовской области от 22.06.2022 по делу А53-9517/2022</w:t>
            </w:r>
          </w:p>
          <w:p w14:paraId="76BE9CED" w14:textId="77777777" w:rsidR="00E41A30" w:rsidRPr="00E41A30" w:rsidRDefault="00E41A30" w:rsidP="0013743F">
            <w:pPr>
              <w:pStyle w:val="a5"/>
              <w:jc w:val="both"/>
              <w:rPr>
                <w:rFonts w:ascii="Times New Roman" w:hAnsi="Times New Roman"/>
                <w:sz w:val="20"/>
                <w:szCs w:val="20"/>
                <w:lang w:eastAsia="ru-RU"/>
              </w:rPr>
            </w:pPr>
          </w:p>
          <w:p w14:paraId="0997358C" w14:textId="77777777" w:rsidR="00E41A30" w:rsidRPr="00E41A30" w:rsidRDefault="00E41A30" w:rsidP="0013743F">
            <w:pPr>
              <w:pStyle w:val="a5"/>
              <w:jc w:val="both"/>
              <w:rPr>
                <w:rFonts w:ascii="Times New Roman" w:hAnsi="Times New Roman"/>
                <w:sz w:val="20"/>
                <w:szCs w:val="20"/>
                <w:lang w:eastAsia="ru-RU"/>
              </w:rPr>
            </w:pPr>
            <w:r w:rsidRPr="00E41A30">
              <w:rPr>
                <w:rFonts w:ascii="Times New Roman" w:hAnsi="Times New Roman"/>
                <w:sz w:val="20"/>
                <w:szCs w:val="20"/>
                <w:lang w:eastAsia="ru-RU"/>
              </w:rPr>
              <w:t xml:space="preserve">Реквизиты для внесения </w:t>
            </w:r>
            <w:r>
              <w:rPr>
                <w:rFonts w:ascii="Times New Roman" w:hAnsi="Times New Roman"/>
                <w:sz w:val="20"/>
                <w:szCs w:val="20"/>
                <w:lang w:eastAsia="ru-RU"/>
              </w:rPr>
              <w:t>оплаты</w:t>
            </w:r>
            <w:r w:rsidRPr="00E41A30">
              <w:rPr>
                <w:rFonts w:ascii="Times New Roman" w:hAnsi="Times New Roman"/>
                <w:sz w:val="20"/>
                <w:szCs w:val="20"/>
                <w:lang w:eastAsia="ru-RU"/>
              </w:rPr>
              <w:t>:</w:t>
            </w:r>
          </w:p>
          <w:p w14:paraId="08EE02AC" w14:textId="77777777" w:rsidR="00E41A30" w:rsidRPr="00E41A30" w:rsidRDefault="00E41A30" w:rsidP="0013743F">
            <w:pPr>
              <w:pStyle w:val="a5"/>
              <w:jc w:val="both"/>
              <w:rPr>
                <w:rFonts w:ascii="Times New Roman" w:hAnsi="Times New Roman"/>
                <w:sz w:val="20"/>
                <w:szCs w:val="20"/>
                <w:lang w:eastAsia="ru-RU"/>
              </w:rPr>
            </w:pPr>
            <w:r w:rsidRPr="00E41A30">
              <w:rPr>
                <w:rFonts w:ascii="Times New Roman" w:hAnsi="Times New Roman"/>
                <w:sz w:val="20"/>
                <w:szCs w:val="20"/>
                <w:lang w:eastAsia="ru-RU"/>
              </w:rPr>
              <w:t>Наименование банка: ПАО "СОВКОМБАНК"</w:t>
            </w:r>
          </w:p>
          <w:p w14:paraId="2DE9268D" w14:textId="77777777" w:rsidR="00E41A30" w:rsidRPr="00E41A30" w:rsidRDefault="00E41A30" w:rsidP="0013743F">
            <w:pPr>
              <w:pStyle w:val="a5"/>
              <w:jc w:val="both"/>
              <w:rPr>
                <w:rFonts w:ascii="Times New Roman" w:hAnsi="Times New Roman"/>
                <w:sz w:val="20"/>
                <w:szCs w:val="20"/>
                <w:lang w:eastAsia="ru-RU"/>
              </w:rPr>
            </w:pPr>
            <w:r w:rsidRPr="00E41A30">
              <w:rPr>
                <w:rFonts w:ascii="Times New Roman" w:hAnsi="Times New Roman"/>
                <w:sz w:val="20"/>
                <w:szCs w:val="20"/>
                <w:lang w:eastAsia="ru-RU"/>
              </w:rPr>
              <w:t>Наименование получателя: Астахова Анастасия Александровна</w:t>
            </w:r>
          </w:p>
          <w:p w14:paraId="6478AD30" w14:textId="77777777" w:rsidR="00E41A30" w:rsidRPr="00E41A30" w:rsidRDefault="00E41A30" w:rsidP="0013743F">
            <w:pPr>
              <w:pStyle w:val="a5"/>
              <w:jc w:val="both"/>
              <w:rPr>
                <w:rFonts w:ascii="Times New Roman" w:hAnsi="Times New Roman"/>
                <w:sz w:val="20"/>
                <w:szCs w:val="20"/>
                <w:lang w:eastAsia="ru-RU"/>
              </w:rPr>
            </w:pPr>
            <w:r w:rsidRPr="00E41A30">
              <w:rPr>
                <w:rFonts w:ascii="Times New Roman" w:hAnsi="Times New Roman"/>
                <w:sz w:val="20"/>
                <w:szCs w:val="20"/>
                <w:lang w:eastAsia="ru-RU"/>
              </w:rPr>
              <w:t>Счет получателя: 40817810050159124695</w:t>
            </w:r>
          </w:p>
          <w:p w14:paraId="0498EC99" w14:textId="77777777" w:rsidR="00E41A30" w:rsidRPr="00E41A30" w:rsidRDefault="00E41A30" w:rsidP="0013743F">
            <w:pPr>
              <w:pStyle w:val="a5"/>
              <w:jc w:val="both"/>
              <w:rPr>
                <w:rFonts w:ascii="Times New Roman" w:hAnsi="Times New Roman"/>
                <w:sz w:val="20"/>
                <w:szCs w:val="20"/>
                <w:lang w:eastAsia="ru-RU"/>
              </w:rPr>
            </w:pPr>
            <w:r w:rsidRPr="00E41A30">
              <w:rPr>
                <w:rFonts w:ascii="Times New Roman" w:hAnsi="Times New Roman"/>
                <w:sz w:val="20"/>
                <w:szCs w:val="20"/>
                <w:lang w:eastAsia="ru-RU"/>
              </w:rPr>
              <w:t>Кор/счет банка: 30101810150040000763</w:t>
            </w:r>
          </w:p>
          <w:p w14:paraId="79B95B1B" w14:textId="77777777" w:rsidR="00E41A30" w:rsidRPr="00132A52" w:rsidRDefault="00E41A30" w:rsidP="0013743F">
            <w:pPr>
              <w:pStyle w:val="a5"/>
              <w:spacing w:line="276" w:lineRule="auto"/>
              <w:jc w:val="both"/>
              <w:rPr>
                <w:rFonts w:ascii="Times New Roman" w:hAnsi="Times New Roman"/>
                <w:sz w:val="20"/>
                <w:szCs w:val="20"/>
                <w:lang w:eastAsia="ru-RU"/>
              </w:rPr>
            </w:pPr>
            <w:r w:rsidRPr="00E41A30">
              <w:rPr>
                <w:rFonts w:ascii="Times New Roman" w:hAnsi="Times New Roman"/>
                <w:sz w:val="20"/>
                <w:szCs w:val="20"/>
                <w:lang w:eastAsia="ru-RU"/>
              </w:rPr>
              <w:t>БИК: 045004763</w:t>
            </w:r>
          </w:p>
        </w:tc>
        <w:tc>
          <w:tcPr>
            <w:tcW w:w="4675" w:type="dxa"/>
            <w:shd w:val="clear" w:color="auto" w:fill="auto"/>
          </w:tcPr>
          <w:p w14:paraId="56E91D7C" w14:textId="77777777" w:rsidR="00E41A30" w:rsidRPr="00132A52" w:rsidRDefault="00E41A30" w:rsidP="0013743F">
            <w:pPr>
              <w:snapToGrid w:val="0"/>
              <w:jc w:val="both"/>
              <w:rPr>
                <w:sz w:val="20"/>
                <w:szCs w:val="20"/>
              </w:rPr>
            </w:pPr>
          </w:p>
          <w:p w14:paraId="481CEF7E" w14:textId="77777777" w:rsidR="00E41A30" w:rsidRPr="00132A52" w:rsidRDefault="00E41A30" w:rsidP="0013743F">
            <w:pPr>
              <w:rPr>
                <w:sz w:val="20"/>
                <w:szCs w:val="20"/>
              </w:rPr>
            </w:pPr>
          </w:p>
        </w:tc>
      </w:tr>
      <w:tr w:rsidR="00E41A30" w:rsidRPr="00132A52" w14:paraId="2A79A862" w14:textId="77777777" w:rsidTr="0013743F">
        <w:trPr>
          <w:trHeight w:val="42"/>
        </w:trPr>
        <w:tc>
          <w:tcPr>
            <w:tcW w:w="4675" w:type="dxa"/>
          </w:tcPr>
          <w:p w14:paraId="7A247159" w14:textId="77777777" w:rsidR="00E41A30" w:rsidRPr="00132A52" w:rsidRDefault="00E41A30" w:rsidP="0013743F">
            <w:pPr>
              <w:pStyle w:val="a5"/>
              <w:rPr>
                <w:rFonts w:ascii="Times New Roman" w:hAnsi="Times New Roman"/>
                <w:sz w:val="20"/>
                <w:szCs w:val="20"/>
              </w:rPr>
            </w:pPr>
            <w:r w:rsidRPr="00132A52">
              <w:rPr>
                <w:rFonts w:ascii="Times New Roman" w:hAnsi="Times New Roman"/>
                <w:sz w:val="20"/>
                <w:szCs w:val="20"/>
              </w:rPr>
              <w:t>Финансовый управляющий</w:t>
            </w:r>
          </w:p>
          <w:p w14:paraId="631D5452" w14:textId="77777777" w:rsidR="00E41A30" w:rsidRPr="00132A52" w:rsidRDefault="00E41A30" w:rsidP="0013743F">
            <w:pPr>
              <w:pStyle w:val="a5"/>
              <w:rPr>
                <w:rFonts w:ascii="Times New Roman" w:hAnsi="Times New Roman"/>
                <w:sz w:val="20"/>
                <w:szCs w:val="20"/>
              </w:rPr>
            </w:pPr>
          </w:p>
          <w:p w14:paraId="7738CAB1" w14:textId="77777777" w:rsidR="00E41A30" w:rsidRPr="00132A52" w:rsidRDefault="00E41A30" w:rsidP="0013743F">
            <w:pPr>
              <w:pStyle w:val="a5"/>
              <w:rPr>
                <w:rFonts w:ascii="Times New Roman" w:hAnsi="Times New Roman"/>
                <w:sz w:val="20"/>
                <w:szCs w:val="20"/>
              </w:rPr>
            </w:pPr>
            <w:r w:rsidRPr="00132A52">
              <w:rPr>
                <w:rFonts w:ascii="Times New Roman" w:hAnsi="Times New Roman"/>
                <w:sz w:val="20"/>
                <w:szCs w:val="20"/>
              </w:rPr>
              <w:t>________________________________ Е.П. Теплова</w:t>
            </w:r>
          </w:p>
          <w:p w14:paraId="58C4E0A2" w14:textId="77777777" w:rsidR="00E41A30" w:rsidRPr="00132A52" w:rsidRDefault="00E41A30" w:rsidP="0013743F">
            <w:pPr>
              <w:snapToGrid w:val="0"/>
              <w:ind w:hanging="13"/>
              <w:jc w:val="both"/>
              <w:rPr>
                <w:sz w:val="20"/>
                <w:szCs w:val="20"/>
              </w:rPr>
            </w:pPr>
          </w:p>
        </w:tc>
        <w:tc>
          <w:tcPr>
            <w:tcW w:w="4675" w:type="dxa"/>
            <w:shd w:val="clear" w:color="auto" w:fill="auto"/>
          </w:tcPr>
          <w:p w14:paraId="13EA9C44" w14:textId="77777777" w:rsidR="00E41A30" w:rsidRPr="00132A52" w:rsidRDefault="00E41A30" w:rsidP="0013743F">
            <w:pPr>
              <w:snapToGrid w:val="0"/>
              <w:jc w:val="both"/>
              <w:rPr>
                <w:sz w:val="20"/>
                <w:szCs w:val="20"/>
              </w:rPr>
            </w:pPr>
          </w:p>
        </w:tc>
      </w:tr>
    </w:tbl>
    <w:p w14:paraId="183D7C9D" w14:textId="77777777" w:rsidR="00B14454" w:rsidRPr="00F204EB" w:rsidRDefault="00B14454" w:rsidP="00B14454">
      <w:pPr>
        <w:pStyle w:val="3"/>
        <w:numPr>
          <w:ilvl w:val="2"/>
          <w:numId w:val="2"/>
        </w:numPr>
        <w:tabs>
          <w:tab w:val="num" w:pos="0"/>
        </w:tabs>
        <w:spacing w:before="0" w:after="0"/>
        <w:ind w:left="0" w:hanging="13"/>
        <w:jc w:val="right"/>
        <w:rPr>
          <w:rStyle w:val="a6"/>
          <w:sz w:val="22"/>
          <w:szCs w:val="22"/>
        </w:rPr>
      </w:pPr>
    </w:p>
    <w:p w14:paraId="09E251AE" w14:textId="77777777" w:rsidR="00966CA8" w:rsidRPr="00F204EB" w:rsidRDefault="00966CA8" w:rsidP="00A87AD4">
      <w:pPr>
        <w:pStyle w:val="3"/>
        <w:numPr>
          <w:ilvl w:val="2"/>
          <w:numId w:val="2"/>
        </w:numPr>
        <w:tabs>
          <w:tab w:val="num" w:pos="0"/>
        </w:tabs>
        <w:spacing w:before="0" w:after="0"/>
        <w:ind w:left="0" w:hanging="13"/>
        <w:jc w:val="right"/>
        <w:rPr>
          <w:rStyle w:val="a6"/>
          <w:sz w:val="22"/>
          <w:szCs w:val="22"/>
        </w:rPr>
      </w:pPr>
    </w:p>
    <w:p w14:paraId="4A642DFE" w14:textId="77777777" w:rsidR="00966CA8" w:rsidRPr="00F204EB" w:rsidRDefault="00966CA8" w:rsidP="00A87AD4">
      <w:pPr>
        <w:pStyle w:val="3"/>
        <w:numPr>
          <w:ilvl w:val="2"/>
          <w:numId w:val="2"/>
        </w:numPr>
        <w:tabs>
          <w:tab w:val="num" w:pos="0"/>
        </w:tabs>
        <w:spacing w:before="0" w:after="0"/>
        <w:ind w:left="0" w:hanging="13"/>
        <w:jc w:val="right"/>
        <w:rPr>
          <w:rStyle w:val="a6"/>
          <w:sz w:val="22"/>
          <w:szCs w:val="22"/>
        </w:rPr>
      </w:pPr>
    </w:p>
    <w:p w14:paraId="00454271" w14:textId="77777777" w:rsidR="00966CA8" w:rsidRPr="00F204EB" w:rsidRDefault="00966CA8" w:rsidP="00A87AD4">
      <w:pPr>
        <w:pStyle w:val="3"/>
        <w:numPr>
          <w:ilvl w:val="2"/>
          <w:numId w:val="2"/>
        </w:numPr>
        <w:tabs>
          <w:tab w:val="num" w:pos="0"/>
        </w:tabs>
        <w:spacing w:before="0" w:after="0"/>
        <w:ind w:left="0" w:hanging="13"/>
        <w:jc w:val="right"/>
        <w:rPr>
          <w:rStyle w:val="a6"/>
          <w:sz w:val="22"/>
          <w:szCs w:val="22"/>
        </w:rPr>
      </w:pPr>
    </w:p>
    <w:p w14:paraId="7C12A25E" w14:textId="77777777" w:rsidR="00966CA8" w:rsidRPr="00F204EB" w:rsidRDefault="00966CA8" w:rsidP="00B91954">
      <w:pPr>
        <w:pStyle w:val="3"/>
        <w:numPr>
          <w:ilvl w:val="0"/>
          <w:numId w:val="0"/>
        </w:numPr>
        <w:spacing w:before="0" w:after="0"/>
        <w:jc w:val="left"/>
        <w:rPr>
          <w:b w:val="0"/>
          <w:bCs w:val="0"/>
          <w:sz w:val="22"/>
          <w:szCs w:val="22"/>
          <w:highlight w:val="yellow"/>
        </w:rPr>
      </w:pPr>
    </w:p>
    <w:p w14:paraId="71EBEEA0" w14:textId="77777777" w:rsidR="00E155DE" w:rsidRPr="00F204EB" w:rsidRDefault="00E155DE" w:rsidP="00E155DE">
      <w:pPr>
        <w:pStyle w:val="a0"/>
        <w:rPr>
          <w:highlight w:val="yellow"/>
        </w:rPr>
      </w:pPr>
    </w:p>
    <w:p w14:paraId="032E6FBB" w14:textId="77777777" w:rsidR="00E155DE" w:rsidRPr="00F204EB" w:rsidRDefault="00E155DE" w:rsidP="00E155DE">
      <w:pPr>
        <w:pStyle w:val="a0"/>
        <w:rPr>
          <w:highlight w:val="yellow"/>
        </w:rPr>
      </w:pPr>
    </w:p>
    <w:p w14:paraId="2781194C" w14:textId="77777777" w:rsidR="00E155DE" w:rsidRPr="00F204EB" w:rsidRDefault="00E155DE" w:rsidP="00E155DE">
      <w:pPr>
        <w:pStyle w:val="a0"/>
        <w:rPr>
          <w:highlight w:val="yellow"/>
        </w:rPr>
      </w:pPr>
    </w:p>
    <w:p w14:paraId="1EB45394" w14:textId="77777777" w:rsidR="00AB73CF" w:rsidRDefault="00AB73CF" w:rsidP="00B91954">
      <w:pPr>
        <w:pStyle w:val="3"/>
        <w:numPr>
          <w:ilvl w:val="0"/>
          <w:numId w:val="0"/>
        </w:numPr>
        <w:spacing w:before="0" w:after="0"/>
        <w:jc w:val="left"/>
        <w:rPr>
          <w:b w:val="0"/>
          <w:bCs w:val="0"/>
          <w:sz w:val="22"/>
          <w:szCs w:val="22"/>
          <w:highlight w:val="yellow"/>
        </w:rPr>
      </w:pPr>
    </w:p>
    <w:p w14:paraId="06F70C84" w14:textId="77777777" w:rsidR="000374FD" w:rsidRDefault="000374FD" w:rsidP="000374FD">
      <w:pPr>
        <w:pStyle w:val="a0"/>
        <w:rPr>
          <w:highlight w:val="yellow"/>
        </w:rPr>
      </w:pPr>
    </w:p>
    <w:p w14:paraId="4EA7DCD3" w14:textId="77777777" w:rsidR="000374FD" w:rsidRDefault="000374FD" w:rsidP="000374FD">
      <w:pPr>
        <w:pStyle w:val="a0"/>
        <w:rPr>
          <w:highlight w:val="yellow"/>
        </w:rPr>
      </w:pPr>
    </w:p>
    <w:p w14:paraId="18CF5F53" w14:textId="77777777" w:rsidR="000374FD" w:rsidRPr="000374FD" w:rsidRDefault="000374FD" w:rsidP="000374FD">
      <w:pPr>
        <w:pStyle w:val="a0"/>
        <w:rPr>
          <w:highlight w:val="yellow"/>
        </w:rPr>
      </w:pPr>
    </w:p>
    <w:p w14:paraId="6688B05E" w14:textId="77777777" w:rsidR="00132A52" w:rsidRDefault="00132A52" w:rsidP="00A87AD4">
      <w:pPr>
        <w:pStyle w:val="3"/>
        <w:numPr>
          <w:ilvl w:val="2"/>
          <w:numId w:val="2"/>
        </w:numPr>
        <w:tabs>
          <w:tab w:val="num" w:pos="0"/>
        </w:tabs>
        <w:spacing w:before="0" w:after="0"/>
        <w:ind w:left="0" w:hanging="13"/>
        <w:jc w:val="right"/>
        <w:rPr>
          <w:rStyle w:val="a6"/>
          <w:sz w:val="22"/>
          <w:szCs w:val="22"/>
        </w:rPr>
      </w:pPr>
    </w:p>
    <w:p w14:paraId="24E2EF5A" w14:textId="77777777" w:rsidR="000374FD" w:rsidRPr="000374FD" w:rsidRDefault="000374FD" w:rsidP="000374FD">
      <w:pPr>
        <w:pStyle w:val="a0"/>
      </w:pPr>
    </w:p>
    <w:p w14:paraId="31050412" w14:textId="77777777" w:rsidR="00F204EB" w:rsidRPr="00F204EB" w:rsidRDefault="00F204EB" w:rsidP="00F204EB">
      <w:pPr>
        <w:pStyle w:val="a0"/>
      </w:pPr>
    </w:p>
    <w:p w14:paraId="2879FF1B" w14:textId="77777777" w:rsidR="00A87AD4" w:rsidRPr="00F204EB" w:rsidRDefault="00A87AD4" w:rsidP="00A87AD4">
      <w:pPr>
        <w:pStyle w:val="3"/>
        <w:numPr>
          <w:ilvl w:val="2"/>
          <w:numId w:val="2"/>
        </w:numPr>
        <w:tabs>
          <w:tab w:val="num" w:pos="0"/>
        </w:tabs>
        <w:spacing w:before="0" w:after="0"/>
        <w:ind w:left="0" w:hanging="13"/>
        <w:jc w:val="right"/>
        <w:rPr>
          <w:rStyle w:val="a6"/>
          <w:sz w:val="22"/>
          <w:szCs w:val="22"/>
        </w:rPr>
      </w:pPr>
      <w:r w:rsidRPr="00F204EB">
        <w:rPr>
          <w:rStyle w:val="a6"/>
          <w:sz w:val="22"/>
          <w:szCs w:val="22"/>
        </w:rPr>
        <w:t>Приложение №2</w:t>
      </w:r>
    </w:p>
    <w:p w14:paraId="6B3C7D1B" w14:textId="77777777" w:rsidR="00A87AD4" w:rsidRPr="00F204EB" w:rsidRDefault="00A87AD4" w:rsidP="00A87AD4">
      <w:pPr>
        <w:pStyle w:val="3"/>
        <w:numPr>
          <w:ilvl w:val="2"/>
          <w:numId w:val="2"/>
        </w:numPr>
        <w:tabs>
          <w:tab w:val="num" w:pos="0"/>
        </w:tabs>
        <w:spacing w:before="0" w:after="0"/>
        <w:ind w:left="0" w:hanging="13"/>
        <w:jc w:val="right"/>
        <w:rPr>
          <w:rStyle w:val="a6"/>
          <w:sz w:val="22"/>
          <w:szCs w:val="22"/>
        </w:rPr>
      </w:pPr>
      <w:r w:rsidRPr="00F204EB">
        <w:rPr>
          <w:rStyle w:val="a6"/>
          <w:sz w:val="22"/>
          <w:szCs w:val="22"/>
        </w:rPr>
        <w:t xml:space="preserve">к договору купли-продажи имущества </w:t>
      </w:r>
    </w:p>
    <w:p w14:paraId="0A986DE5" w14:textId="77777777" w:rsidR="00A87AD4" w:rsidRPr="00F204EB" w:rsidRDefault="004729A5" w:rsidP="00A87AD4">
      <w:pPr>
        <w:pStyle w:val="3"/>
        <w:numPr>
          <w:ilvl w:val="2"/>
          <w:numId w:val="2"/>
        </w:numPr>
        <w:tabs>
          <w:tab w:val="num" w:pos="0"/>
        </w:tabs>
        <w:spacing w:before="0" w:after="0"/>
        <w:ind w:left="0" w:hanging="13"/>
        <w:jc w:val="right"/>
        <w:rPr>
          <w:rStyle w:val="a6"/>
          <w:sz w:val="22"/>
          <w:szCs w:val="22"/>
        </w:rPr>
      </w:pPr>
      <w:r w:rsidRPr="00F204EB">
        <w:rPr>
          <w:rStyle w:val="a6"/>
          <w:sz w:val="22"/>
          <w:szCs w:val="22"/>
        </w:rPr>
        <w:t>от _</w:t>
      </w:r>
      <w:r w:rsidR="008055DC" w:rsidRPr="00F204EB">
        <w:rPr>
          <w:rStyle w:val="a6"/>
          <w:sz w:val="22"/>
          <w:szCs w:val="22"/>
        </w:rPr>
        <w:t>_.__.202</w:t>
      </w:r>
      <w:r w:rsidR="00E41A30">
        <w:rPr>
          <w:rStyle w:val="a6"/>
          <w:sz w:val="22"/>
          <w:szCs w:val="22"/>
        </w:rPr>
        <w:t>3</w:t>
      </w:r>
      <w:r w:rsidR="00792B01" w:rsidRPr="00F204EB">
        <w:rPr>
          <w:rStyle w:val="a6"/>
          <w:sz w:val="22"/>
          <w:szCs w:val="22"/>
        </w:rPr>
        <w:t>г</w:t>
      </w:r>
      <w:r w:rsidR="00A87AD4" w:rsidRPr="00F204EB">
        <w:rPr>
          <w:rStyle w:val="a6"/>
          <w:sz w:val="22"/>
          <w:szCs w:val="22"/>
        </w:rPr>
        <w:t>.</w:t>
      </w:r>
    </w:p>
    <w:p w14:paraId="14BCB20D" w14:textId="77777777" w:rsidR="00A87AD4" w:rsidRPr="00F204EB" w:rsidRDefault="00A87AD4" w:rsidP="00A87AD4">
      <w:pPr>
        <w:pStyle w:val="3"/>
        <w:numPr>
          <w:ilvl w:val="2"/>
          <w:numId w:val="2"/>
        </w:numPr>
        <w:tabs>
          <w:tab w:val="num" w:pos="0"/>
        </w:tabs>
        <w:spacing w:before="0" w:after="0"/>
        <w:ind w:left="0" w:hanging="13"/>
        <w:rPr>
          <w:rStyle w:val="a6"/>
          <w:sz w:val="22"/>
          <w:szCs w:val="22"/>
        </w:rPr>
      </w:pPr>
    </w:p>
    <w:p w14:paraId="2607579E" w14:textId="77777777" w:rsidR="00A87AD4" w:rsidRPr="00F204EB" w:rsidRDefault="00A87AD4" w:rsidP="00A87AD4">
      <w:pPr>
        <w:pStyle w:val="3"/>
        <w:numPr>
          <w:ilvl w:val="2"/>
          <w:numId w:val="2"/>
        </w:numPr>
        <w:tabs>
          <w:tab w:val="num" w:pos="0"/>
        </w:tabs>
        <w:spacing w:before="0" w:after="0"/>
        <w:ind w:left="0" w:hanging="13"/>
        <w:rPr>
          <w:rStyle w:val="a6"/>
          <w:sz w:val="22"/>
          <w:szCs w:val="22"/>
        </w:rPr>
      </w:pPr>
      <w:r w:rsidRPr="00F204EB">
        <w:rPr>
          <w:rStyle w:val="a6"/>
          <w:sz w:val="22"/>
          <w:szCs w:val="22"/>
        </w:rPr>
        <w:t>АКТ</w:t>
      </w:r>
      <w:r w:rsidRPr="00F204EB">
        <w:rPr>
          <w:sz w:val="22"/>
          <w:szCs w:val="22"/>
        </w:rPr>
        <w:br/>
      </w:r>
      <w:r w:rsidRPr="00F204EB">
        <w:rPr>
          <w:rStyle w:val="a6"/>
          <w:sz w:val="22"/>
          <w:szCs w:val="22"/>
        </w:rPr>
        <w:t>приема-передачи имущества</w:t>
      </w:r>
    </w:p>
    <w:tbl>
      <w:tblPr>
        <w:tblW w:w="0" w:type="dxa"/>
        <w:tblLayout w:type="fixed"/>
        <w:tblCellMar>
          <w:left w:w="0" w:type="dxa"/>
          <w:right w:w="0" w:type="dxa"/>
        </w:tblCellMar>
        <w:tblLook w:val="04A0" w:firstRow="1" w:lastRow="0" w:firstColumn="1" w:lastColumn="0" w:noHBand="0" w:noVBand="1"/>
      </w:tblPr>
      <w:tblGrid>
        <w:gridCol w:w="6335"/>
        <w:gridCol w:w="3446"/>
      </w:tblGrid>
      <w:tr w:rsidR="005B70E6" w:rsidRPr="00F204EB" w14:paraId="15A4ADDF" w14:textId="77777777" w:rsidTr="00A87AD4">
        <w:trPr>
          <w:trHeight w:val="270"/>
          <w:tblHeader/>
        </w:trPr>
        <w:tc>
          <w:tcPr>
            <w:tcW w:w="6335" w:type="dxa"/>
            <w:hideMark/>
          </w:tcPr>
          <w:p w14:paraId="02B91966" w14:textId="77777777" w:rsidR="00A87AD4" w:rsidRPr="00F204EB" w:rsidRDefault="00A87AD4">
            <w:pPr>
              <w:snapToGrid w:val="0"/>
              <w:spacing w:after="0" w:line="240" w:lineRule="auto"/>
              <w:ind w:hanging="13"/>
              <w:rPr>
                <w:rStyle w:val="databind"/>
                <w:rFonts w:ascii="Times New Roman" w:hAnsi="Times New Roman"/>
                <w:i w:val="0"/>
                <w:color w:val="auto"/>
              </w:rPr>
            </w:pPr>
            <w:bookmarkStart w:id="4" w:name="linkContainere965B91BA"/>
            <w:bookmarkEnd w:id="4"/>
            <w:r w:rsidRPr="00F204EB">
              <w:rPr>
                <w:rStyle w:val="databind"/>
                <w:rFonts w:ascii="Times New Roman" w:hAnsi="Times New Roman"/>
                <w:i w:val="0"/>
                <w:color w:val="auto"/>
              </w:rPr>
              <w:t>г. Санкт-Петербург</w:t>
            </w:r>
          </w:p>
        </w:tc>
        <w:tc>
          <w:tcPr>
            <w:tcW w:w="3446" w:type="dxa"/>
            <w:hideMark/>
          </w:tcPr>
          <w:p w14:paraId="12101F18" w14:textId="77777777" w:rsidR="002D5BDF" w:rsidRPr="00F204EB" w:rsidRDefault="002D5BDF">
            <w:pPr>
              <w:snapToGrid w:val="0"/>
              <w:spacing w:after="0" w:line="240" w:lineRule="auto"/>
              <w:ind w:hanging="13"/>
              <w:rPr>
                <w:rFonts w:ascii="Times New Roman" w:hAnsi="Times New Roman"/>
              </w:rPr>
            </w:pPr>
          </w:p>
          <w:p w14:paraId="0F85A8AD" w14:textId="77777777" w:rsidR="00A87AD4" w:rsidRPr="00F204EB" w:rsidRDefault="00A87AD4">
            <w:pPr>
              <w:snapToGrid w:val="0"/>
              <w:spacing w:after="0" w:line="240" w:lineRule="auto"/>
              <w:ind w:hanging="13"/>
            </w:pPr>
            <w:r w:rsidRPr="00F204EB">
              <w:rPr>
                <w:rFonts w:ascii="Times New Roman" w:hAnsi="Times New Roman"/>
              </w:rPr>
              <w:t xml:space="preserve">                               __.__.____ г.</w:t>
            </w:r>
          </w:p>
        </w:tc>
      </w:tr>
    </w:tbl>
    <w:p w14:paraId="69AF0040" w14:textId="77777777" w:rsidR="00A87AD4" w:rsidRPr="00F204EB" w:rsidRDefault="00A87AD4" w:rsidP="00A87AD4">
      <w:pPr>
        <w:spacing w:after="0" w:line="240" w:lineRule="auto"/>
        <w:ind w:hanging="13"/>
        <w:jc w:val="both"/>
        <w:rPr>
          <w:rFonts w:ascii="Times New Roman" w:hAnsi="Times New Roman"/>
          <w:highlight w:val="yellow"/>
        </w:rPr>
      </w:pPr>
    </w:p>
    <w:p w14:paraId="79A998F3" w14:textId="77777777" w:rsidR="002D5BDF" w:rsidRPr="00F204EB" w:rsidRDefault="002D5BDF" w:rsidP="00A87AD4">
      <w:pPr>
        <w:spacing w:after="0" w:line="240" w:lineRule="auto"/>
        <w:ind w:hanging="13"/>
        <w:jc w:val="both"/>
        <w:rPr>
          <w:rFonts w:ascii="Times New Roman" w:hAnsi="Times New Roman"/>
          <w:highlight w:val="yellow"/>
        </w:rPr>
      </w:pPr>
    </w:p>
    <w:p w14:paraId="7A5D8C39" w14:textId="77777777" w:rsidR="00792B01" w:rsidRPr="00F204EB" w:rsidRDefault="00E41A30" w:rsidP="00CD522B">
      <w:pPr>
        <w:pStyle w:val="a5"/>
        <w:jc w:val="both"/>
        <w:rPr>
          <w:sz w:val="20"/>
          <w:szCs w:val="20"/>
          <w:lang w:eastAsia="ru-RU"/>
        </w:rPr>
      </w:pPr>
      <w:r w:rsidRPr="00E41A30">
        <w:rPr>
          <w:rFonts w:ascii="Times New Roman" w:hAnsi="Times New Roman"/>
        </w:rPr>
        <w:t>Финансовый управлявший Астаховой (Голоцван) Анастасии Александровны (01.06.1986 года рождения, уроженки гор. Таганрог Ростовской обл., ИНН 615427693180, СНИЛС 131-438-028 22, место жительства: Ростовская область, г. Таганрог, ул. Пальмиро Тольятти, д.42-4, кв. 60) – Теплова Елена Павловна, действующая на основании Решения Арбитражного суда Ростовской области от 22.06.2022 по делу А53-9517/2022</w:t>
      </w:r>
      <w:r w:rsidR="002D5BDF" w:rsidRPr="00F204EB">
        <w:rPr>
          <w:rFonts w:ascii="Times New Roman" w:hAnsi="Times New Roman"/>
        </w:rPr>
        <w:t xml:space="preserve">, далее именуемый – Продавец, </w:t>
      </w:r>
      <w:r w:rsidR="002D5BDF" w:rsidRPr="00F204EB">
        <w:rPr>
          <w:rFonts w:ascii="Times New Roman" w:hAnsi="Times New Roman"/>
          <w:bCs/>
        </w:rPr>
        <w:t>с одной стороны</w:t>
      </w:r>
      <w:r w:rsidR="002D5BDF" w:rsidRPr="00F204EB">
        <w:rPr>
          <w:rStyle w:val="databind"/>
          <w:rFonts w:ascii="Times New Roman" w:hAnsi="Times New Roman"/>
          <w:iCs w:val="0"/>
          <w:color w:val="auto"/>
        </w:rPr>
        <w:t>,</w:t>
      </w:r>
      <w:r w:rsidR="002D5BDF" w:rsidRPr="00F204EB">
        <w:rPr>
          <w:rStyle w:val="databind"/>
          <w:rFonts w:ascii="Times New Roman" w:hAnsi="Times New Roman"/>
          <w:i w:val="0"/>
          <w:iCs w:val="0"/>
          <w:color w:val="auto"/>
        </w:rPr>
        <w:t>и</w:t>
      </w:r>
      <w:r w:rsidR="00792B01" w:rsidRPr="00F204EB">
        <w:rPr>
          <w:rFonts w:ascii="Times New Roman" w:hAnsi="Times New Roman"/>
          <w:lang w:eastAsia="ru-RU"/>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далее – Покупатель), </w:t>
      </w:r>
      <w:r w:rsidR="00792B01" w:rsidRPr="00F204EB">
        <w:rPr>
          <w:rFonts w:ascii="Times New Roman" w:hAnsi="Times New Roman"/>
          <w:i/>
          <w:lang w:eastAsia="ru-RU"/>
        </w:rPr>
        <w:t xml:space="preserve">с другой стороны, </w:t>
      </w:r>
      <w:r w:rsidR="00792B01" w:rsidRPr="00F204EB">
        <w:rPr>
          <w:rFonts w:ascii="Times New Roman" w:hAnsi="Times New Roman"/>
          <w:lang w:eastAsia="ru-RU"/>
        </w:rPr>
        <w:t xml:space="preserve">вместе именуемые "Стороны", </w:t>
      </w:r>
    </w:p>
    <w:p w14:paraId="71D960EA" w14:textId="77777777" w:rsidR="00792B01" w:rsidRPr="00F204EB" w:rsidRDefault="00792B01" w:rsidP="00792B01">
      <w:pPr>
        <w:pStyle w:val="paragraph"/>
        <w:ind w:firstLine="0"/>
        <w:jc w:val="both"/>
        <w:rPr>
          <w:sz w:val="22"/>
          <w:szCs w:val="22"/>
        </w:rPr>
      </w:pPr>
      <w:r w:rsidRPr="00F204EB">
        <w:rPr>
          <w:sz w:val="22"/>
          <w:szCs w:val="22"/>
          <w:lang w:eastAsia="ru-RU"/>
        </w:rPr>
        <w:t>заключили настоящий акт к Договору купл</w:t>
      </w:r>
      <w:r w:rsidR="002D5BDF" w:rsidRPr="00F204EB">
        <w:rPr>
          <w:sz w:val="22"/>
          <w:szCs w:val="22"/>
          <w:lang w:eastAsia="ru-RU"/>
        </w:rPr>
        <w:t>и</w:t>
      </w:r>
      <w:r w:rsidR="00132A52" w:rsidRPr="00F204EB">
        <w:rPr>
          <w:sz w:val="22"/>
          <w:szCs w:val="22"/>
          <w:lang w:eastAsia="ru-RU"/>
        </w:rPr>
        <w:t>-продажи имущества от __.__.202</w:t>
      </w:r>
      <w:r w:rsidR="00E41A30">
        <w:rPr>
          <w:sz w:val="22"/>
          <w:szCs w:val="22"/>
          <w:lang w:eastAsia="ru-RU"/>
        </w:rPr>
        <w:t>3</w:t>
      </w:r>
      <w:r w:rsidR="00132A52" w:rsidRPr="00F204EB">
        <w:rPr>
          <w:sz w:val="22"/>
          <w:szCs w:val="22"/>
          <w:lang w:eastAsia="ru-RU"/>
        </w:rPr>
        <w:t xml:space="preserve"> </w:t>
      </w:r>
      <w:r w:rsidRPr="00F204EB">
        <w:rPr>
          <w:sz w:val="22"/>
          <w:szCs w:val="22"/>
          <w:lang w:eastAsia="ru-RU"/>
        </w:rPr>
        <w:t>г, о</w:t>
      </w:r>
      <w:r w:rsidRPr="00F204EB">
        <w:rPr>
          <w:sz w:val="22"/>
          <w:szCs w:val="22"/>
        </w:rPr>
        <w:t xml:space="preserve"> нижеследующем:</w:t>
      </w:r>
    </w:p>
    <w:p w14:paraId="3B67D4BD" w14:textId="77777777" w:rsidR="00A87AD4" w:rsidRPr="00F204EB" w:rsidRDefault="00A87AD4" w:rsidP="00792B01">
      <w:pPr>
        <w:pStyle w:val="paragraph"/>
        <w:ind w:firstLine="0"/>
        <w:rPr>
          <w:sz w:val="22"/>
          <w:szCs w:val="22"/>
        </w:rPr>
      </w:pPr>
    </w:p>
    <w:p w14:paraId="19592783" w14:textId="77777777" w:rsidR="00A87AD4" w:rsidRPr="00F204EB" w:rsidRDefault="00A87AD4" w:rsidP="00E41A30">
      <w:pPr>
        <w:pStyle w:val="paragraph"/>
        <w:numPr>
          <w:ilvl w:val="0"/>
          <w:numId w:val="3"/>
        </w:numPr>
        <w:tabs>
          <w:tab w:val="clear" w:pos="523"/>
          <w:tab w:val="num" w:pos="0"/>
        </w:tabs>
        <w:ind w:left="0" w:firstLine="709"/>
        <w:jc w:val="both"/>
        <w:rPr>
          <w:sz w:val="22"/>
          <w:szCs w:val="22"/>
        </w:rPr>
      </w:pPr>
      <w:r w:rsidRPr="00F204EB">
        <w:rPr>
          <w:sz w:val="22"/>
          <w:szCs w:val="22"/>
        </w:rPr>
        <w:t>Продавец в соответствии с настоящим актом передал в собственность Покупателю, а Покупатель принял в свою собственность следующее имущество:</w:t>
      </w:r>
    </w:p>
    <w:p w14:paraId="0C4D7FB2" w14:textId="77777777" w:rsidR="00A87AD4" w:rsidRPr="00F204EB" w:rsidRDefault="00A87AD4" w:rsidP="002D5BDF">
      <w:pPr>
        <w:pStyle w:val="paragraph"/>
        <w:jc w:val="both"/>
        <w:rPr>
          <w:sz w:val="22"/>
          <w:szCs w:val="22"/>
        </w:rPr>
      </w:pPr>
    </w:p>
    <w:p w14:paraId="14287E7F" w14:textId="77777777" w:rsidR="002D5BDF" w:rsidRPr="00F204EB" w:rsidRDefault="002D5BDF" w:rsidP="002D5BDF">
      <w:pPr>
        <w:pStyle w:val="paragraph"/>
        <w:jc w:val="both"/>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7"/>
      </w:tblGrid>
      <w:tr w:rsidR="005B70E6" w:rsidRPr="00F204EB" w14:paraId="694372EB" w14:textId="77777777" w:rsidTr="00A87AD4">
        <w:tc>
          <w:tcPr>
            <w:tcW w:w="9498" w:type="dxa"/>
            <w:tcBorders>
              <w:top w:val="single" w:sz="4" w:space="0" w:color="auto"/>
              <w:left w:val="single" w:sz="4" w:space="0" w:color="auto"/>
              <w:bottom w:val="single" w:sz="4" w:space="0" w:color="auto"/>
              <w:right w:val="single" w:sz="4" w:space="0" w:color="auto"/>
            </w:tcBorders>
            <w:hideMark/>
          </w:tcPr>
          <w:p w14:paraId="708995C4" w14:textId="77777777" w:rsidR="00A87AD4" w:rsidRPr="00F204EB" w:rsidRDefault="00A87AD4">
            <w:pPr>
              <w:pStyle w:val="a5"/>
              <w:rPr>
                <w:rFonts w:ascii="Times New Roman" w:hAnsi="Times New Roman"/>
              </w:rPr>
            </w:pPr>
            <w:bookmarkStart w:id="5" w:name="linkContainere9A979E69"/>
            <w:bookmarkEnd w:id="5"/>
            <w:r w:rsidRPr="00F204EB">
              <w:rPr>
                <w:rFonts w:ascii="Times New Roman" w:hAnsi="Times New Roman"/>
              </w:rPr>
              <w:t>Наименование имущества</w:t>
            </w:r>
          </w:p>
        </w:tc>
      </w:tr>
      <w:tr w:rsidR="00A87AD4" w:rsidRPr="00F204EB" w14:paraId="1DB99215" w14:textId="77777777" w:rsidTr="00A87AD4">
        <w:tc>
          <w:tcPr>
            <w:tcW w:w="9498" w:type="dxa"/>
            <w:tcBorders>
              <w:top w:val="single" w:sz="4" w:space="0" w:color="auto"/>
              <w:left w:val="single" w:sz="4" w:space="0" w:color="auto"/>
              <w:bottom w:val="single" w:sz="4" w:space="0" w:color="auto"/>
              <w:right w:val="single" w:sz="4" w:space="0" w:color="auto"/>
            </w:tcBorders>
          </w:tcPr>
          <w:p w14:paraId="5B9C7ECE" w14:textId="77777777" w:rsidR="00085E1B" w:rsidRPr="00797E18" w:rsidRDefault="00E41A30" w:rsidP="00B941FC">
            <w:pPr>
              <w:pStyle w:val="a5"/>
              <w:jc w:val="both"/>
              <w:rPr>
                <w:rFonts w:ascii="Times New Roman" w:hAnsi="Times New Roman"/>
              </w:rPr>
            </w:pPr>
            <w:r w:rsidRPr="00E41A30">
              <w:rPr>
                <w:rFonts w:ascii="Times New Roman" w:hAnsi="Times New Roman"/>
                <w:bCs/>
              </w:rPr>
              <w:t>Жилая недвижимость – квартира, находящаяся в залоге у АО «Тинькофф Банк», адрес: РОССИЯ, РОСТОВСКАЯ ОБЛ., Г. ТАГАНРОГ, УЛ. ПАЛЬМИРО ТОЛЬЯТТИ, д. 42-4, кв. 60, кадастровый номер 61:58:0000000:36248</w:t>
            </w:r>
          </w:p>
        </w:tc>
      </w:tr>
    </w:tbl>
    <w:p w14:paraId="73260305" w14:textId="77777777" w:rsidR="002D5BDF" w:rsidRPr="00F204EB" w:rsidRDefault="002D5BDF" w:rsidP="0070603E">
      <w:pPr>
        <w:pStyle w:val="a5"/>
        <w:rPr>
          <w:rFonts w:ascii="Times New Roman" w:hAnsi="Times New Roman"/>
        </w:rPr>
      </w:pPr>
    </w:p>
    <w:p w14:paraId="144EDD64" w14:textId="77777777" w:rsidR="00A87AD4" w:rsidRPr="00F204EB" w:rsidRDefault="00A87AD4" w:rsidP="00A87AD4">
      <w:pPr>
        <w:spacing w:after="0" w:line="240" w:lineRule="auto"/>
        <w:ind w:hanging="13"/>
        <w:jc w:val="both"/>
        <w:rPr>
          <w:rFonts w:ascii="Times New Roman" w:hAnsi="Times New Roman"/>
        </w:rPr>
      </w:pPr>
      <w:r w:rsidRPr="00F204EB">
        <w:rPr>
          <w:rFonts w:ascii="Times New Roman" w:hAnsi="Times New Roman"/>
        </w:rPr>
        <w:t>2. Имущество передано вместе с принадлежностями (сопутствующими документами), относящимися к нему.</w:t>
      </w:r>
    </w:p>
    <w:p w14:paraId="3090017F" w14:textId="77777777" w:rsidR="00132A52" w:rsidRPr="00F204EB" w:rsidRDefault="00A87AD4" w:rsidP="00132A52">
      <w:pPr>
        <w:spacing w:after="0" w:line="240" w:lineRule="auto"/>
        <w:ind w:hanging="13"/>
        <w:jc w:val="both"/>
        <w:rPr>
          <w:rFonts w:ascii="Times New Roman" w:hAnsi="Times New Roman"/>
        </w:rPr>
      </w:pPr>
      <w:r w:rsidRPr="00F204EB">
        <w:rPr>
          <w:rFonts w:ascii="Times New Roman" w:hAnsi="Times New Roman"/>
        </w:rPr>
        <w:t xml:space="preserve">3. Местонахождение: </w:t>
      </w:r>
      <w:r w:rsidR="00E41A30" w:rsidRPr="00E41A30">
        <w:rPr>
          <w:rFonts w:ascii="Times New Roman" w:hAnsi="Times New Roman"/>
        </w:rPr>
        <w:t>РОСТОВСКАЯ ОБЛ., Г. ТАГАНРОГ, УЛ. ПАЛЬМИРО ТОЛЬЯТТИ, д. 42-4, кв. 60</w:t>
      </w:r>
    </w:p>
    <w:p w14:paraId="1F963982" w14:textId="77777777" w:rsidR="00A87AD4" w:rsidRPr="00F204EB" w:rsidRDefault="00A87AD4" w:rsidP="00132A52">
      <w:pPr>
        <w:spacing w:after="0" w:line="240" w:lineRule="auto"/>
        <w:ind w:hanging="13"/>
        <w:jc w:val="both"/>
        <w:rPr>
          <w:rFonts w:ascii="Times New Roman" w:hAnsi="Times New Roman"/>
        </w:rPr>
      </w:pPr>
      <w:r w:rsidRPr="00F204EB">
        <w:rPr>
          <w:rFonts w:ascii="Times New Roman" w:hAnsi="Times New Roman"/>
        </w:rPr>
        <w:t>4. Покупатель ознакомлен со всеми техническими, физическими характеристиками передаваемого имущества, его фактическим состоянием на дату подписания настоящего акта, по результатам осмотра внутренние дефекты отсутствуют, Претензий у Покупателя к Продавцу по переданному имуществу и документам не имеется.</w:t>
      </w:r>
    </w:p>
    <w:p w14:paraId="6128F7EE" w14:textId="77777777" w:rsidR="00A87AD4" w:rsidRPr="00F204EB" w:rsidRDefault="00A87AD4" w:rsidP="00A87AD4">
      <w:pPr>
        <w:pStyle w:val="paragraph"/>
        <w:ind w:hanging="13"/>
        <w:jc w:val="both"/>
        <w:rPr>
          <w:sz w:val="22"/>
          <w:szCs w:val="22"/>
        </w:rPr>
      </w:pPr>
      <w:r w:rsidRPr="00F204EB">
        <w:rPr>
          <w:sz w:val="22"/>
          <w:szCs w:val="22"/>
        </w:rPr>
        <w:t>5. Подписав настоящий акт, Стороны подтверждают, что обязательства Сторон по приему-передаче имущества по Договору купл</w:t>
      </w:r>
      <w:r w:rsidR="003B243D" w:rsidRPr="00F204EB">
        <w:rPr>
          <w:sz w:val="22"/>
          <w:szCs w:val="22"/>
        </w:rPr>
        <w:t>и</w:t>
      </w:r>
      <w:r w:rsidR="008055DC" w:rsidRPr="00F204EB">
        <w:rPr>
          <w:sz w:val="22"/>
          <w:szCs w:val="22"/>
        </w:rPr>
        <w:t>-продажи имущества от __.__.202</w:t>
      </w:r>
      <w:r w:rsidR="00E41A30">
        <w:rPr>
          <w:sz w:val="22"/>
          <w:szCs w:val="22"/>
        </w:rPr>
        <w:t>3</w:t>
      </w:r>
      <w:r w:rsidRPr="00F204EB">
        <w:rPr>
          <w:sz w:val="22"/>
          <w:szCs w:val="22"/>
        </w:rPr>
        <w:t xml:space="preserve"> года исполнены Сторонами надлежащим образом.</w:t>
      </w:r>
    </w:p>
    <w:p w14:paraId="7BBC5F24" w14:textId="77777777" w:rsidR="00A87AD4" w:rsidRPr="00F204EB" w:rsidRDefault="00A87AD4" w:rsidP="00A87AD4">
      <w:pPr>
        <w:pStyle w:val="paragraph"/>
        <w:ind w:hanging="13"/>
        <w:jc w:val="both"/>
        <w:rPr>
          <w:sz w:val="22"/>
          <w:szCs w:val="22"/>
        </w:rPr>
      </w:pPr>
      <w:r w:rsidRPr="00F204EB">
        <w:rPr>
          <w:sz w:val="22"/>
          <w:szCs w:val="22"/>
        </w:rPr>
        <w:t>6. Настоящий акт подписан в </w:t>
      </w:r>
      <w:r w:rsidR="00132A52" w:rsidRPr="00F204EB">
        <w:rPr>
          <w:sz w:val="22"/>
          <w:szCs w:val="22"/>
        </w:rPr>
        <w:t>5</w:t>
      </w:r>
      <w:r w:rsidRPr="00F204EB">
        <w:rPr>
          <w:sz w:val="22"/>
          <w:szCs w:val="22"/>
        </w:rPr>
        <w:t xml:space="preserve"> (</w:t>
      </w:r>
      <w:r w:rsidR="00132A52" w:rsidRPr="00F204EB">
        <w:rPr>
          <w:sz w:val="22"/>
          <w:szCs w:val="22"/>
        </w:rPr>
        <w:t>пяти</w:t>
      </w:r>
      <w:r w:rsidRPr="00F204EB">
        <w:rPr>
          <w:sz w:val="22"/>
          <w:szCs w:val="22"/>
        </w:rPr>
        <w:t>) подлинных экземплярах на русском языке по одному для каждой из Сторон.</w:t>
      </w:r>
    </w:p>
    <w:p w14:paraId="049AE7AF" w14:textId="77777777" w:rsidR="005B70E6" w:rsidRPr="00F204EB" w:rsidRDefault="00A87AD4" w:rsidP="00792B01">
      <w:pPr>
        <w:pStyle w:val="paragraph"/>
        <w:ind w:hanging="13"/>
        <w:rPr>
          <w:sz w:val="22"/>
          <w:szCs w:val="22"/>
        </w:rPr>
      </w:pPr>
      <w:r w:rsidRPr="00F204EB">
        <w:rPr>
          <w:sz w:val="22"/>
          <w:szCs w:val="22"/>
        </w:rPr>
        <w:t>7. Адреса и реквизиты Сторон:</w:t>
      </w:r>
      <w:r w:rsidRPr="00F204EB">
        <w:rPr>
          <w:sz w:val="22"/>
          <w:szCs w:val="22"/>
        </w:rPr>
        <w:br/>
      </w:r>
    </w:p>
    <w:tbl>
      <w:tblPr>
        <w:tblW w:w="9350" w:type="dxa"/>
        <w:tblInd w:w="108" w:type="dxa"/>
        <w:tblLayout w:type="fixed"/>
        <w:tblLook w:val="0000" w:firstRow="0" w:lastRow="0" w:firstColumn="0" w:lastColumn="0" w:noHBand="0" w:noVBand="0"/>
      </w:tblPr>
      <w:tblGrid>
        <w:gridCol w:w="4675"/>
        <w:gridCol w:w="4675"/>
      </w:tblGrid>
      <w:tr w:rsidR="00E41A30" w:rsidRPr="00132A52" w14:paraId="19E7ED47" w14:textId="77777777" w:rsidTr="0013743F">
        <w:trPr>
          <w:trHeight w:val="94"/>
        </w:trPr>
        <w:tc>
          <w:tcPr>
            <w:tcW w:w="4675" w:type="dxa"/>
          </w:tcPr>
          <w:p w14:paraId="45B6E4F0" w14:textId="77777777" w:rsidR="00E41A30" w:rsidRPr="00132A52" w:rsidRDefault="00E41A30" w:rsidP="0013743F">
            <w:pPr>
              <w:widowControl w:val="0"/>
              <w:jc w:val="both"/>
              <w:rPr>
                <w:rFonts w:ascii="Times New Roman" w:hAnsi="Times New Roman"/>
                <w:b/>
                <w:sz w:val="20"/>
                <w:szCs w:val="20"/>
              </w:rPr>
            </w:pPr>
            <w:r>
              <w:rPr>
                <w:rFonts w:ascii="Times New Roman" w:hAnsi="Times New Roman"/>
                <w:b/>
                <w:sz w:val="20"/>
                <w:szCs w:val="20"/>
                <w:u w:val="single"/>
              </w:rPr>
              <w:t>Продавец</w:t>
            </w:r>
            <w:r w:rsidRPr="00132A52">
              <w:rPr>
                <w:rFonts w:ascii="Times New Roman" w:hAnsi="Times New Roman"/>
                <w:b/>
                <w:sz w:val="20"/>
                <w:szCs w:val="20"/>
                <w:u w:val="single"/>
              </w:rPr>
              <w:t>:</w:t>
            </w:r>
          </w:p>
        </w:tc>
        <w:tc>
          <w:tcPr>
            <w:tcW w:w="4675" w:type="dxa"/>
            <w:shd w:val="clear" w:color="auto" w:fill="auto"/>
          </w:tcPr>
          <w:p w14:paraId="1479A627" w14:textId="77777777" w:rsidR="00E41A30" w:rsidRPr="00132A52" w:rsidRDefault="00E41A30" w:rsidP="0013743F">
            <w:pPr>
              <w:snapToGrid w:val="0"/>
              <w:jc w:val="both"/>
              <w:rPr>
                <w:rFonts w:ascii="Times New Roman" w:hAnsi="Times New Roman"/>
                <w:b/>
                <w:sz w:val="20"/>
                <w:szCs w:val="20"/>
                <w:u w:val="single"/>
              </w:rPr>
            </w:pPr>
            <w:r>
              <w:rPr>
                <w:rFonts w:ascii="Times New Roman" w:hAnsi="Times New Roman"/>
                <w:b/>
                <w:sz w:val="20"/>
                <w:szCs w:val="20"/>
                <w:u w:val="single"/>
              </w:rPr>
              <w:t>Покупатель</w:t>
            </w:r>
            <w:r w:rsidRPr="00132A52">
              <w:rPr>
                <w:rFonts w:ascii="Times New Roman" w:hAnsi="Times New Roman"/>
                <w:b/>
                <w:sz w:val="20"/>
                <w:szCs w:val="20"/>
                <w:u w:val="single"/>
              </w:rPr>
              <w:t>:</w:t>
            </w:r>
          </w:p>
        </w:tc>
      </w:tr>
      <w:tr w:rsidR="00E41A30" w:rsidRPr="00132A52" w14:paraId="0B5BD8F4" w14:textId="77777777" w:rsidTr="0013743F">
        <w:trPr>
          <w:trHeight w:val="195"/>
        </w:trPr>
        <w:tc>
          <w:tcPr>
            <w:tcW w:w="4675" w:type="dxa"/>
          </w:tcPr>
          <w:p w14:paraId="71867EBA" w14:textId="77777777" w:rsidR="00E41A30" w:rsidRPr="00E41A30" w:rsidRDefault="00E41A30" w:rsidP="0013743F">
            <w:pPr>
              <w:pStyle w:val="a5"/>
              <w:jc w:val="both"/>
              <w:rPr>
                <w:rFonts w:ascii="Times New Roman" w:hAnsi="Times New Roman"/>
                <w:sz w:val="20"/>
                <w:szCs w:val="20"/>
                <w:lang w:eastAsia="ru-RU"/>
              </w:rPr>
            </w:pPr>
            <w:r w:rsidRPr="00E41A30">
              <w:rPr>
                <w:rFonts w:ascii="Times New Roman" w:hAnsi="Times New Roman"/>
                <w:sz w:val="20"/>
                <w:szCs w:val="20"/>
                <w:lang w:eastAsia="ru-RU"/>
              </w:rPr>
              <w:t xml:space="preserve">Финансовый управлявший Астаховой (Голоцван) Анастасии Александровны (01.06.1986 года рождения, уроженки гор. Таганрог Ростовской обл., ИНН 615427693180, СНИЛС 131-438-028 22, место жительства: Ростовская область, г. Таганрог, ул. Пальмиро Тольятти, д.42-4, кв. 60) – Теплова Елена Павловна, действующая на основании Решения </w:t>
            </w:r>
            <w:r w:rsidRPr="00E41A30">
              <w:rPr>
                <w:rFonts w:ascii="Times New Roman" w:hAnsi="Times New Roman"/>
                <w:sz w:val="20"/>
                <w:szCs w:val="20"/>
                <w:lang w:eastAsia="ru-RU"/>
              </w:rPr>
              <w:lastRenderedPageBreak/>
              <w:t>Арбитражного суда Ростовской области от 22.06.2022 по делу А53-9517/2022</w:t>
            </w:r>
          </w:p>
          <w:p w14:paraId="4FB89FC7" w14:textId="77777777" w:rsidR="00E41A30" w:rsidRPr="00E41A30" w:rsidRDefault="00E41A30" w:rsidP="0013743F">
            <w:pPr>
              <w:pStyle w:val="a5"/>
              <w:jc w:val="both"/>
              <w:rPr>
                <w:rFonts w:ascii="Times New Roman" w:hAnsi="Times New Roman"/>
                <w:sz w:val="20"/>
                <w:szCs w:val="20"/>
                <w:lang w:eastAsia="ru-RU"/>
              </w:rPr>
            </w:pPr>
          </w:p>
          <w:p w14:paraId="78D67905" w14:textId="77777777" w:rsidR="00E41A30" w:rsidRPr="00E41A30" w:rsidRDefault="00E41A30" w:rsidP="0013743F">
            <w:pPr>
              <w:pStyle w:val="a5"/>
              <w:jc w:val="both"/>
              <w:rPr>
                <w:rFonts w:ascii="Times New Roman" w:hAnsi="Times New Roman"/>
                <w:sz w:val="20"/>
                <w:szCs w:val="20"/>
                <w:lang w:eastAsia="ru-RU"/>
              </w:rPr>
            </w:pPr>
            <w:r w:rsidRPr="00E41A30">
              <w:rPr>
                <w:rFonts w:ascii="Times New Roman" w:hAnsi="Times New Roman"/>
                <w:sz w:val="20"/>
                <w:szCs w:val="20"/>
                <w:lang w:eastAsia="ru-RU"/>
              </w:rPr>
              <w:t xml:space="preserve">Реквизиты для внесения </w:t>
            </w:r>
            <w:r>
              <w:rPr>
                <w:rFonts w:ascii="Times New Roman" w:hAnsi="Times New Roman"/>
                <w:sz w:val="20"/>
                <w:szCs w:val="20"/>
                <w:lang w:eastAsia="ru-RU"/>
              </w:rPr>
              <w:t>оплаты</w:t>
            </w:r>
            <w:r w:rsidRPr="00E41A30">
              <w:rPr>
                <w:rFonts w:ascii="Times New Roman" w:hAnsi="Times New Roman"/>
                <w:sz w:val="20"/>
                <w:szCs w:val="20"/>
                <w:lang w:eastAsia="ru-RU"/>
              </w:rPr>
              <w:t>:</w:t>
            </w:r>
          </w:p>
          <w:p w14:paraId="56EDABF4" w14:textId="77777777" w:rsidR="00E41A30" w:rsidRPr="00E41A30" w:rsidRDefault="00E41A30" w:rsidP="0013743F">
            <w:pPr>
              <w:pStyle w:val="a5"/>
              <w:jc w:val="both"/>
              <w:rPr>
                <w:rFonts w:ascii="Times New Roman" w:hAnsi="Times New Roman"/>
                <w:sz w:val="20"/>
                <w:szCs w:val="20"/>
                <w:lang w:eastAsia="ru-RU"/>
              </w:rPr>
            </w:pPr>
            <w:r w:rsidRPr="00E41A30">
              <w:rPr>
                <w:rFonts w:ascii="Times New Roman" w:hAnsi="Times New Roman"/>
                <w:sz w:val="20"/>
                <w:szCs w:val="20"/>
                <w:lang w:eastAsia="ru-RU"/>
              </w:rPr>
              <w:t>Наименование банка: ПАО "СОВКОМБАНК"</w:t>
            </w:r>
          </w:p>
          <w:p w14:paraId="76EA8249" w14:textId="77777777" w:rsidR="00E41A30" w:rsidRPr="00E41A30" w:rsidRDefault="00E41A30" w:rsidP="0013743F">
            <w:pPr>
              <w:pStyle w:val="a5"/>
              <w:jc w:val="both"/>
              <w:rPr>
                <w:rFonts w:ascii="Times New Roman" w:hAnsi="Times New Roman"/>
                <w:sz w:val="20"/>
                <w:szCs w:val="20"/>
                <w:lang w:eastAsia="ru-RU"/>
              </w:rPr>
            </w:pPr>
            <w:r w:rsidRPr="00E41A30">
              <w:rPr>
                <w:rFonts w:ascii="Times New Roman" w:hAnsi="Times New Roman"/>
                <w:sz w:val="20"/>
                <w:szCs w:val="20"/>
                <w:lang w:eastAsia="ru-RU"/>
              </w:rPr>
              <w:t>Наименование получателя: Астахова Анастасия Александровна</w:t>
            </w:r>
          </w:p>
          <w:p w14:paraId="1D9511C6" w14:textId="77777777" w:rsidR="00E41A30" w:rsidRPr="00E41A30" w:rsidRDefault="00E41A30" w:rsidP="0013743F">
            <w:pPr>
              <w:pStyle w:val="a5"/>
              <w:jc w:val="both"/>
              <w:rPr>
                <w:rFonts w:ascii="Times New Roman" w:hAnsi="Times New Roman"/>
                <w:sz w:val="20"/>
                <w:szCs w:val="20"/>
                <w:lang w:eastAsia="ru-RU"/>
              </w:rPr>
            </w:pPr>
            <w:r w:rsidRPr="00E41A30">
              <w:rPr>
                <w:rFonts w:ascii="Times New Roman" w:hAnsi="Times New Roman"/>
                <w:sz w:val="20"/>
                <w:szCs w:val="20"/>
                <w:lang w:eastAsia="ru-RU"/>
              </w:rPr>
              <w:t>Счет получателя: 40817810050159124695</w:t>
            </w:r>
          </w:p>
          <w:p w14:paraId="7AD79817" w14:textId="77777777" w:rsidR="00E41A30" w:rsidRPr="00E41A30" w:rsidRDefault="00E41A30" w:rsidP="0013743F">
            <w:pPr>
              <w:pStyle w:val="a5"/>
              <w:jc w:val="both"/>
              <w:rPr>
                <w:rFonts w:ascii="Times New Roman" w:hAnsi="Times New Roman"/>
                <w:sz w:val="20"/>
                <w:szCs w:val="20"/>
                <w:lang w:eastAsia="ru-RU"/>
              </w:rPr>
            </w:pPr>
            <w:r w:rsidRPr="00E41A30">
              <w:rPr>
                <w:rFonts w:ascii="Times New Roman" w:hAnsi="Times New Roman"/>
                <w:sz w:val="20"/>
                <w:szCs w:val="20"/>
                <w:lang w:eastAsia="ru-RU"/>
              </w:rPr>
              <w:t>Кор/счет банка: 30101810150040000763</w:t>
            </w:r>
          </w:p>
          <w:p w14:paraId="3BF2AF47" w14:textId="77777777" w:rsidR="00E41A30" w:rsidRPr="00132A52" w:rsidRDefault="00E41A30" w:rsidP="0013743F">
            <w:pPr>
              <w:pStyle w:val="a5"/>
              <w:spacing w:line="276" w:lineRule="auto"/>
              <w:jc w:val="both"/>
              <w:rPr>
                <w:rFonts w:ascii="Times New Roman" w:hAnsi="Times New Roman"/>
                <w:sz w:val="20"/>
                <w:szCs w:val="20"/>
                <w:lang w:eastAsia="ru-RU"/>
              </w:rPr>
            </w:pPr>
            <w:r w:rsidRPr="00E41A30">
              <w:rPr>
                <w:rFonts w:ascii="Times New Roman" w:hAnsi="Times New Roman"/>
                <w:sz w:val="20"/>
                <w:szCs w:val="20"/>
                <w:lang w:eastAsia="ru-RU"/>
              </w:rPr>
              <w:t>БИК: 045004763</w:t>
            </w:r>
          </w:p>
        </w:tc>
        <w:tc>
          <w:tcPr>
            <w:tcW w:w="4675" w:type="dxa"/>
            <w:shd w:val="clear" w:color="auto" w:fill="auto"/>
          </w:tcPr>
          <w:p w14:paraId="683B199F" w14:textId="77777777" w:rsidR="00E41A30" w:rsidRPr="00132A52" w:rsidRDefault="00E41A30" w:rsidP="0013743F">
            <w:pPr>
              <w:snapToGrid w:val="0"/>
              <w:jc w:val="both"/>
              <w:rPr>
                <w:sz w:val="20"/>
                <w:szCs w:val="20"/>
              </w:rPr>
            </w:pPr>
          </w:p>
          <w:p w14:paraId="3E52D901" w14:textId="77777777" w:rsidR="00E41A30" w:rsidRPr="00132A52" w:rsidRDefault="00E41A30" w:rsidP="0013743F">
            <w:pPr>
              <w:rPr>
                <w:sz w:val="20"/>
                <w:szCs w:val="20"/>
              </w:rPr>
            </w:pPr>
          </w:p>
        </w:tc>
      </w:tr>
      <w:tr w:rsidR="00E41A30" w:rsidRPr="00132A52" w14:paraId="2316A20C" w14:textId="77777777" w:rsidTr="0013743F">
        <w:trPr>
          <w:trHeight w:val="42"/>
        </w:trPr>
        <w:tc>
          <w:tcPr>
            <w:tcW w:w="4675" w:type="dxa"/>
          </w:tcPr>
          <w:p w14:paraId="5D9EB718" w14:textId="77777777" w:rsidR="00E41A30" w:rsidRPr="00132A52" w:rsidRDefault="00E41A30" w:rsidP="0013743F">
            <w:pPr>
              <w:pStyle w:val="a5"/>
              <w:rPr>
                <w:rFonts w:ascii="Times New Roman" w:hAnsi="Times New Roman"/>
                <w:sz w:val="20"/>
                <w:szCs w:val="20"/>
              </w:rPr>
            </w:pPr>
            <w:r w:rsidRPr="00132A52">
              <w:rPr>
                <w:rFonts w:ascii="Times New Roman" w:hAnsi="Times New Roman"/>
                <w:sz w:val="20"/>
                <w:szCs w:val="20"/>
              </w:rPr>
              <w:t>Финансовый управляющий</w:t>
            </w:r>
          </w:p>
          <w:p w14:paraId="2CE3053D" w14:textId="77777777" w:rsidR="00E41A30" w:rsidRPr="00132A52" w:rsidRDefault="00E41A30" w:rsidP="0013743F">
            <w:pPr>
              <w:pStyle w:val="a5"/>
              <w:rPr>
                <w:rFonts w:ascii="Times New Roman" w:hAnsi="Times New Roman"/>
                <w:sz w:val="20"/>
                <w:szCs w:val="20"/>
              </w:rPr>
            </w:pPr>
          </w:p>
          <w:p w14:paraId="1C4CAFC2" w14:textId="77777777" w:rsidR="00E41A30" w:rsidRPr="00132A52" w:rsidRDefault="00E41A30" w:rsidP="0013743F">
            <w:pPr>
              <w:pStyle w:val="a5"/>
              <w:rPr>
                <w:rFonts w:ascii="Times New Roman" w:hAnsi="Times New Roman"/>
                <w:sz w:val="20"/>
                <w:szCs w:val="20"/>
              </w:rPr>
            </w:pPr>
            <w:r w:rsidRPr="00132A52">
              <w:rPr>
                <w:rFonts w:ascii="Times New Roman" w:hAnsi="Times New Roman"/>
                <w:sz w:val="20"/>
                <w:szCs w:val="20"/>
              </w:rPr>
              <w:t>________________________________ Е.П. Теплова</w:t>
            </w:r>
          </w:p>
          <w:p w14:paraId="44FF5A9A" w14:textId="77777777" w:rsidR="00E41A30" w:rsidRPr="00132A52" w:rsidRDefault="00E41A30" w:rsidP="0013743F">
            <w:pPr>
              <w:snapToGrid w:val="0"/>
              <w:ind w:hanging="13"/>
              <w:jc w:val="both"/>
              <w:rPr>
                <w:sz w:val="20"/>
                <w:szCs w:val="20"/>
              </w:rPr>
            </w:pPr>
          </w:p>
        </w:tc>
        <w:tc>
          <w:tcPr>
            <w:tcW w:w="4675" w:type="dxa"/>
            <w:shd w:val="clear" w:color="auto" w:fill="auto"/>
          </w:tcPr>
          <w:p w14:paraId="13439778" w14:textId="77777777" w:rsidR="00E41A30" w:rsidRPr="00132A52" w:rsidRDefault="00E41A30" w:rsidP="0013743F">
            <w:pPr>
              <w:snapToGrid w:val="0"/>
              <w:jc w:val="both"/>
              <w:rPr>
                <w:sz w:val="20"/>
                <w:szCs w:val="20"/>
              </w:rPr>
            </w:pPr>
          </w:p>
        </w:tc>
      </w:tr>
    </w:tbl>
    <w:p w14:paraId="36537CD4" w14:textId="77777777" w:rsidR="00A87AD4" w:rsidRPr="000A1CD1" w:rsidRDefault="00A87AD4">
      <w:pPr>
        <w:rPr>
          <w:color w:val="FF0000"/>
        </w:rPr>
      </w:pPr>
    </w:p>
    <w:sectPr w:rsidR="00A87AD4" w:rsidRPr="000A1CD1" w:rsidSect="00EF165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96EE7" w14:textId="77777777" w:rsidR="00A114C0" w:rsidRDefault="00A114C0" w:rsidP="00A87AD4">
      <w:pPr>
        <w:spacing w:after="0" w:line="240" w:lineRule="auto"/>
      </w:pPr>
      <w:r>
        <w:separator/>
      </w:r>
    </w:p>
  </w:endnote>
  <w:endnote w:type="continuationSeparator" w:id="0">
    <w:p w14:paraId="7CCA4616" w14:textId="77777777" w:rsidR="00A114C0" w:rsidRDefault="00A114C0" w:rsidP="00A87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EB9CC" w14:textId="77777777" w:rsidR="00A114C0" w:rsidRDefault="00A114C0" w:rsidP="00A87AD4">
      <w:pPr>
        <w:spacing w:after="0" w:line="240" w:lineRule="auto"/>
      </w:pPr>
      <w:r>
        <w:separator/>
      </w:r>
    </w:p>
  </w:footnote>
  <w:footnote w:type="continuationSeparator" w:id="0">
    <w:p w14:paraId="650B3FDF" w14:textId="77777777" w:rsidR="00A114C0" w:rsidRDefault="00A114C0" w:rsidP="00A87A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none"/>
      <w:suff w:val="nothing"/>
      <w:lvlText w:val=""/>
      <w:lvlJc w:val="left"/>
      <w:pPr>
        <w:tabs>
          <w:tab w:val="num" w:pos="1416"/>
        </w:tabs>
        <w:ind w:left="1848" w:hanging="432"/>
      </w:pPr>
    </w:lvl>
    <w:lvl w:ilvl="1">
      <w:start w:val="1"/>
      <w:numFmt w:val="none"/>
      <w:suff w:val="nothing"/>
      <w:lvlText w:val=""/>
      <w:lvlJc w:val="left"/>
      <w:pPr>
        <w:tabs>
          <w:tab w:val="num" w:pos="1416"/>
        </w:tabs>
        <w:ind w:left="1992" w:hanging="576"/>
      </w:pPr>
    </w:lvl>
    <w:lvl w:ilvl="2">
      <w:start w:val="1"/>
      <w:numFmt w:val="none"/>
      <w:pStyle w:val="3"/>
      <w:suff w:val="nothing"/>
      <w:lvlText w:val=""/>
      <w:lvlJc w:val="left"/>
      <w:pPr>
        <w:tabs>
          <w:tab w:val="num" w:pos="1416"/>
        </w:tabs>
        <w:ind w:left="2136" w:hanging="720"/>
      </w:pPr>
    </w:lvl>
    <w:lvl w:ilvl="3">
      <w:start w:val="1"/>
      <w:numFmt w:val="none"/>
      <w:suff w:val="nothing"/>
      <w:lvlText w:val=""/>
      <w:lvlJc w:val="left"/>
      <w:pPr>
        <w:tabs>
          <w:tab w:val="num" w:pos="1416"/>
        </w:tabs>
        <w:ind w:left="2280" w:hanging="864"/>
      </w:pPr>
    </w:lvl>
    <w:lvl w:ilvl="4">
      <w:start w:val="1"/>
      <w:numFmt w:val="none"/>
      <w:suff w:val="nothing"/>
      <w:lvlText w:val=""/>
      <w:lvlJc w:val="left"/>
      <w:pPr>
        <w:tabs>
          <w:tab w:val="num" w:pos="1416"/>
        </w:tabs>
        <w:ind w:left="2424" w:hanging="1008"/>
      </w:pPr>
    </w:lvl>
    <w:lvl w:ilvl="5">
      <w:start w:val="1"/>
      <w:numFmt w:val="none"/>
      <w:suff w:val="nothing"/>
      <w:lvlText w:val=""/>
      <w:lvlJc w:val="left"/>
      <w:pPr>
        <w:tabs>
          <w:tab w:val="num" w:pos="1416"/>
        </w:tabs>
        <w:ind w:left="2568" w:hanging="1152"/>
      </w:pPr>
    </w:lvl>
    <w:lvl w:ilvl="6">
      <w:start w:val="1"/>
      <w:numFmt w:val="none"/>
      <w:suff w:val="nothing"/>
      <w:lvlText w:val=""/>
      <w:lvlJc w:val="left"/>
      <w:pPr>
        <w:tabs>
          <w:tab w:val="num" w:pos="1416"/>
        </w:tabs>
        <w:ind w:left="2712" w:hanging="1296"/>
      </w:pPr>
    </w:lvl>
    <w:lvl w:ilvl="7">
      <w:start w:val="1"/>
      <w:numFmt w:val="none"/>
      <w:suff w:val="nothing"/>
      <w:lvlText w:val=""/>
      <w:lvlJc w:val="left"/>
      <w:pPr>
        <w:tabs>
          <w:tab w:val="num" w:pos="1416"/>
        </w:tabs>
        <w:ind w:left="2856" w:hanging="1440"/>
      </w:pPr>
    </w:lvl>
    <w:lvl w:ilvl="8">
      <w:start w:val="1"/>
      <w:numFmt w:val="none"/>
      <w:suff w:val="nothing"/>
      <w:lvlText w:val=""/>
      <w:lvlJc w:val="left"/>
      <w:pPr>
        <w:tabs>
          <w:tab w:val="num" w:pos="1416"/>
        </w:tabs>
        <w:ind w:left="3000" w:hanging="1584"/>
      </w:pPr>
    </w:lvl>
  </w:abstractNum>
  <w:abstractNum w:abstractNumId="1" w15:restartNumberingAfterBreak="0">
    <w:nsid w:val="00000002"/>
    <w:multiLevelType w:val="multilevel"/>
    <w:tmpl w:val="00000002"/>
    <w:lvl w:ilvl="0">
      <w:start w:val="1"/>
      <w:numFmt w:val="none"/>
      <w:suff w:val="nothing"/>
      <w:lvlText w:val=""/>
      <w:lvlJc w:val="left"/>
      <w:pPr>
        <w:tabs>
          <w:tab w:val="num" w:pos="523"/>
        </w:tabs>
        <w:ind w:left="523" w:hanging="432"/>
      </w:pPr>
    </w:lvl>
    <w:lvl w:ilvl="1">
      <w:start w:val="1"/>
      <w:numFmt w:val="none"/>
      <w:suff w:val="nothing"/>
      <w:lvlText w:val=""/>
      <w:lvlJc w:val="left"/>
      <w:pPr>
        <w:tabs>
          <w:tab w:val="num" w:pos="667"/>
        </w:tabs>
        <w:ind w:left="667" w:hanging="576"/>
      </w:pPr>
    </w:lvl>
    <w:lvl w:ilvl="2">
      <w:start w:val="1"/>
      <w:numFmt w:val="none"/>
      <w:suff w:val="nothing"/>
      <w:lvlText w:val=""/>
      <w:lvlJc w:val="left"/>
      <w:pPr>
        <w:tabs>
          <w:tab w:val="num" w:pos="811"/>
        </w:tabs>
        <w:ind w:left="811" w:hanging="720"/>
      </w:pPr>
    </w:lvl>
    <w:lvl w:ilvl="3">
      <w:start w:val="1"/>
      <w:numFmt w:val="none"/>
      <w:suff w:val="nothing"/>
      <w:lvlText w:val=""/>
      <w:lvlJc w:val="left"/>
      <w:pPr>
        <w:tabs>
          <w:tab w:val="num" w:pos="955"/>
        </w:tabs>
        <w:ind w:left="955" w:hanging="864"/>
      </w:pPr>
    </w:lvl>
    <w:lvl w:ilvl="4">
      <w:start w:val="1"/>
      <w:numFmt w:val="none"/>
      <w:suff w:val="nothing"/>
      <w:lvlText w:val=""/>
      <w:lvlJc w:val="left"/>
      <w:pPr>
        <w:tabs>
          <w:tab w:val="num" w:pos="1099"/>
        </w:tabs>
        <w:ind w:left="1099" w:hanging="1008"/>
      </w:pPr>
    </w:lvl>
    <w:lvl w:ilvl="5">
      <w:start w:val="1"/>
      <w:numFmt w:val="none"/>
      <w:suff w:val="nothing"/>
      <w:lvlText w:val=""/>
      <w:lvlJc w:val="left"/>
      <w:pPr>
        <w:tabs>
          <w:tab w:val="num" w:pos="1243"/>
        </w:tabs>
        <w:ind w:left="1243" w:hanging="1152"/>
      </w:pPr>
    </w:lvl>
    <w:lvl w:ilvl="6">
      <w:start w:val="1"/>
      <w:numFmt w:val="none"/>
      <w:suff w:val="nothing"/>
      <w:lvlText w:val=""/>
      <w:lvlJc w:val="left"/>
      <w:pPr>
        <w:tabs>
          <w:tab w:val="num" w:pos="1387"/>
        </w:tabs>
        <w:ind w:left="1387" w:hanging="1296"/>
      </w:pPr>
    </w:lvl>
    <w:lvl w:ilvl="7">
      <w:start w:val="1"/>
      <w:numFmt w:val="none"/>
      <w:suff w:val="nothing"/>
      <w:lvlText w:val=""/>
      <w:lvlJc w:val="left"/>
      <w:pPr>
        <w:tabs>
          <w:tab w:val="num" w:pos="1531"/>
        </w:tabs>
        <w:ind w:left="1531" w:hanging="1440"/>
      </w:pPr>
    </w:lvl>
    <w:lvl w:ilvl="8">
      <w:start w:val="1"/>
      <w:numFmt w:val="none"/>
      <w:suff w:val="nothing"/>
      <w:lvlText w:val=""/>
      <w:lvlJc w:val="left"/>
      <w:pPr>
        <w:tabs>
          <w:tab w:val="num" w:pos="1675"/>
        </w:tabs>
        <w:ind w:left="1675" w:hanging="1584"/>
      </w:pPr>
    </w:lvl>
  </w:abstractNum>
  <w:num w:numId="1" w16cid:durableId="852839660">
    <w:abstractNumId w:val="0"/>
  </w:num>
  <w:num w:numId="2" w16cid:durableId="10576242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9180917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0F8"/>
    <w:rsid w:val="00002FC2"/>
    <w:rsid w:val="00003DFA"/>
    <w:rsid w:val="00004504"/>
    <w:rsid w:val="0000677B"/>
    <w:rsid w:val="00006D10"/>
    <w:rsid w:val="0001482B"/>
    <w:rsid w:val="00015C06"/>
    <w:rsid w:val="0001694B"/>
    <w:rsid w:val="0002148B"/>
    <w:rsid w:val="00022BC4"/>
    <w:rsid w:val="00024D7F"/>
    <w:rsid w:val="00030B2C"/>
    <w:rsid w:val="000312B2"/>
    <w:rsid w:val="00032641"/>
    <w:rsid w:val="00032FBB"/>
    <w:rsid w:val="000341B5"/>
    <w:rsid w:val="00034F37"/>
    <w:rsid w:val="00034F3A"/>
    <w:rsid w:val="000363D6"/>
    <w:rsid w:val="000374FD"/>
    <w:rsid w:val="00037743"/>
    <w:rsid w:val="0004151E"/>
    <w:rsid w:val="00043787"/>
    <w:rsid w:val="00043845"/>
    <w:rsid w:val="00046B1A"/>
    <w:rsid w:val="00046C0E"/>
    <w:rsid w:val="00051673"/>
    <w:rsid w:val="000545DD"/>
    <w:rsid w:val="00062215"/>
    <w:rsid w:val="00075936"/>
    <w:rsid w:val="00083AC8"/>
    <w:rsid w:val="00085E1B"/>
    <w:rsid w:val="000916A0"/>
    <w:rsid w:val="000948C6"/>
    <w:rsid w:val="00097CB6"/>
    <w:rsid w:val="000A1CD1"/>
    <w:rsid w:val="000A23E2"/>
    <w:rsid w:val="000A24D1"/>
    <w:rsid w:val="000A463C"/>
    <w:rsid w:val="000A4FCD"/>
    <w:rsid w:val="000A7824"/>
    <w:rsid w:val="000A7C85"/>
    <w:rsid w:val="000B015F"/>
    <w:rsid w:val="000B0CBB"/>
    <w:rsid w:val="000B4232"/>
    <w:rsid w:val="000C27BC"/>
    <w:rsid w:val="000C2CE5"/>
    <w:rsid w:val="000C38CC"/>
    <w:rsid w:val="000C49C2"/>
    <w:rsid w:val="000C512E"/>
    <w:rsid w:val="000C5944"/>
    <w:rsid w:val="000D3E01"/>
    <w:rsid w:val="000D4474"/>
    <w:rsid w:val="000D5DE7"/>
    <w:rsid w:val="000E297B"/>
    <w:rsid w:val="000E69B8"/>
    <w:rsid w:val="000F0D02"/>
    <w:rsid w:val="000F132B"/>
    <w:rsid w:val="000F1449"/>
    <w:rsid w:val="000F1ACD"/>
    <w:rsid w:val="000F1BF1"/>
    <w:rsid w:val="000F2537"/>
    <w:rsid w:val="000F3AAF"/>
    <w:rsid w:val="000F593B"/>
    <w:rsid w:val="001000AB"/>
    <w:rsid w:val="0010046F"/>
    <w:rsid w:val="001008FE"/>
    <w:rsid w:val="001025E1"/>
    <w:rsid w:val="0010385D"/>
    <w:rsid w:val="00104441"/>
    <w:rsid w:val="001064A3"/>
    <w:rsid w:val="00106B6B"/>
    <w:rsid w:val="00110BB7"/>
    <w:rsid w:val="001114EC"/>
    <w:rsid w:val="001139F3"/>
    <w:rsid w:val="001153DA"/>
    <w:rsid w:val="001156EE"/>
    <w:rsid w:val="001202A2"/>
    <w:rsid w:val="001212F1"/>
    <w:rsid w:val="001222AA"/>
    <w:rsid w:val="001320F5"/>
    <w:rsid w:val="00132A52"/>
    <w:rsid w:val="00133CED"/>
    <w:rsid w:val="00133D66"/>
    <w:rsid w:val="001347FF"/>
    <w:rsid w:val="001354AC"/>
    <w:rsid w:val="00136DBF"/>
    <w:rsid w:val="0013774C"/>
    <w:rsid w:val="0013798C"/>
    <w:rsid w:val="00137F98"/>
    <w:rsid w:val="001420F7"/>
    <w:rsid w:val="0014214B"/>
    <w:rsid w:val="001422A3"/>
    <w:rsid w:val="0014393A"/>
    <w:rsid w:val="00144631"/>
    <w:rsid w:val="001451EC"/>
    <w:rsid w:val="001509B1"/>
    <w:rsid w:val="0015350E"/>
    <w:rsid w:val="00155284"/>
    <w:rsid w:val="001567D7"/>
    <w:rsid w:val="00157534"/>
    <w:rsid w:val="00157ECD"/>
    <w:rsid w:val="00160DDD"/>
    <w:rsid w:val="00162D3E"/>
    <w:rsid w:val="00166522"/>
    <w:rsid w:val="00167275"/>
    <w:rsid w:val="001714DF"/>
    <w:rsid w:val="001762DC"/>
    <w:rsid w:val="001775F7"/>
    <w:rsid w:val="001807C0"/>
    <w:rsid w:val="00180E4A"/>
    <w:rsid w:val="00181851"/>
    <w:rsid w:val="00181E77"/>
    <w:rsid w:val="001825DB"/>
    <w:rsid w:val="00183233"/>
    <w:rsid w:val="00183540"/>
    <w:rsid w:val="00183B4F"/>
    <w:rsid w:val="00186875"/>
    <w:rsid w:val="0018715B"/>
    <w:rsid w:val="00190503"/>
    <w:rsid w:val="00190DA6"/>
    <w:rsid w:val="0019249A"/>
    <w:rsid w:val="0019326F"/>
    <w:rsid w:val="0019608D"/>
    <w:rsid w:val="001A08F1"/>
    <w:rsid w:val="001A10B1"/>
    <w:rsid w:val="001A30E7"/>
    <w:rsid w:val="001A3793"/>
    <w:rsid w:val="001A5230"/>
    <w:rsid w:val="001B1AC1"/>
    <w:rsid w:val="001B2D49"/>
    <w:rsid w:val="001B6374"/>
    <w:rsid w:val="001B7AF9"/>
    <w:rsid w:val="001C03D6"/>
    <w:rsid w:val="001C1FFB"/>
    <w:rsid w:val="001C2EDD"/>
    <w:rsid w:val="001C45EE"/>
    <w:rsid w:val="001C6A47"/>
    <w:rsid w:val="001D1A65"/>
    <w:rsid w:val="001D3A62"/>
    <w:rsid w:val="001D3F32"/>
    <w:rsid w:val="001D494A"/>
    <w:rsid w:val="001D4EA0"/>
    <w:rsid w:val="001D7FE4"/>
    <w:rsid w:val="001E0B6C"/>
    <w:rsid w:val="001E2A32"/>
    <w:rsid w:val="001E33FC"/>
    <w:rsid w:val="001E4B05"/>
    <w:rsid w:val="001E5109"/>
    <w:rsid w:val="001E52AD"/>
    <w:rsid w:val="001E5DC8"/>
    <w:rsid w:val="001F16C0"/>
    <w:rsid w:val="001F25D9"/>
    <w:rsid w:val="001F2F73"/>
    <w:rsid w:val="001F6298"/>
    <w:rsid w:val="001F6F90"/>
    <w:rsid w:val="002015D7"/>
    <w:rsid w:val="002047A8"/>
    <w:rsid w:val="00211B48"/>
    <w:rsid w:val="00212733"/>
    <w:rsid w:val="00216407"/>
    <w:rsid w:val="0022050E"/>
    <w:rsid w:val="00224BA3"/>
    <w:rsid w:val="00233F93"/>
    <w:rsid w:val="00235202"/>
    <w:rsid w:val="0023608D"/>
    <w:rsid w:val="002367DF"/>
    <w:rsid w:val="002370A7"/>
    <w:rsid w:val="0023722E"/>
    <w:rsid w:val="00237F21"/>
    <w:rsid w:val="00243EB4"/>
    <w:rsid w:val="00245C87"/>
    <w:rsid w:val="00246674"/>
    <w:rsid w:val="00246A96"/>
    <w:rsid w:val="00247E87"/>
    <w:rsid w:val="00250B6D"/>
    <w:rsid w:val="00252EDE"/>
    <w:rsid w:val="00252FE3"/>
    <w:rsid w:val="00253374"/>
    <w:rsid w:val="002562EF"/>
    <w:rsid w:val="00261319"/>
    <w:rsid w:val="002640AC"/>
    <w:rsid w:val="00264B97"/>
    <w:rsid w:val="00265D31"/>
    <w:rsid w:val="00266072"/>
    <w:rsid w:val="0026703B"/>
    <w:rsid w:val="00270314"/>
    <w:rsid w:val="00270FDA"/>
    <w:rsid w:val="0027394D"/>
    <w:rsid w:val="002744C4"/>
    <w:rsid w:val="002756EE"/>
    <w:rsid w:val="00275FA7"/>
    <w:rsid w:val="00276535"/>
    <w:rsid w:val="0027683A"/>
    <w:rsid w:val="002813BA"/>
    <w:rsid w:val="002860A3"/>
    <w:rsid w:val="0029109A"/>
    <w:rsid w:val="00291586"/>
    <w:rsid w:val="002920A7"/>
    <w:rsid w:val="00292210"/>
    <w:rsid w:val="00295624"/>
    <w:rsid w:val="002973A3"/>
    <w:rsid w:val="002A226B"/>
    <w:rsid w:val="002A2280"/>
    <w:rsid w:val="002A48E9"/>
    <w:rsid w:val="002A722B"/>
    <w:rsid w:val="002A72AC"/>
    <w:rsid w:val="002B2503"/>
    <w:rsid w:val="002B3E0F"/>
    <w:rsid w:val="002B4952"/>
    <w:rsid w:val="002B500C"/>
    <w:rsid w:val="002C162C"/>
    <w:rsid w:val="002C1D23"/>
    <w:rsid w:val="002C31A9"/>
    <w:rsid w:val="002C6127"/>
    <w:rsid w:val="002D1051"/>
    <w:rsid w:val="002D4CA9"/>
    <w:rsid w:val="002D58DF"/>
    <w:rsid w:val="002D5BDF"/>
    <w:rsid w:val="002E34DD"/>
    <w:rsid w:val="002E35A4"/>
    <w:rsid w:val="002E4DE7"/>
    <w:rsid w:val="002E5DEF"/>
    <w:rsid w:val="002E648A"/>
    <w:rsid w:val="002E6D38"/>
    <w:rsid w:val="002F22EE"/>
    <w:rsid w:val="002F487E"/>
    <w:rsid w:val="002F70A6"/>
    <w:rsid w:val="002F75A9"/>
    <w:rsid w:val="0030009B"/>
    <w:rsid w:val="0030387D"/>
    <w:rsid w:val="00304B99"/>
    <w:rsid w:val="00305F3C"/>
    <w:rsid w:val="0030697B"/>
    <w:rsid w:val="00311D5B"/>
    <w:rsid w:val="00313055"/>
    <w:rsid w:val="003140C4"/>
    <w:rsid w:val="00315688"/>
    <w:rsid w:val="00316E43"/>
    <w:rsid w:val="00320B4D"/>
    <w:rsid w:val="00322009"/>
    <w:rsid w:val="0032670A"/>
    <w:rsid w:val="003271C1"/>
    <w:rsid w:val="00332CCC"/>
    <w:rsid w:val="00332D42"/>
    <w:rsid w:val="00336CFF"/>
    <w:rsid w:val="00343A65"/>
    <w:rsid w:val="003500AB"/>
    <w:rsid w:val="00351182"/>
    <w:rsid w:val="00352C79"/>
    <w:rsid w:val="0035305B"/>
    <w:rsid w:val="003546E3"/>
    <w:rsid w:val="003556DD"/>
    <w:rsid w:val="00357DAC"/>
    <w:rsid w:val="003609B9"/>
    <w:rsid w:val="00360C3F"/>
    <w:rsid w:val="00361677"/>
    <w:rsid w:val="00361DDF"/>
    <w:rsid w:val="00362E54"/>
    <w:rsid w:val="003702D9"/>
    <w:rsid w:val="0037384C"/>
    <w:rsid w:val="0037627A"/>
    <w:rsid w:val="00385A6F"/>
    <w:rsid w:val="00386DCC"/>
    <w:rsid w:val="00387D8D"/>
    <w:rsid w:val="00394A17"/>
    <w:rsid w:val="00395ADD"/>
    <w:rsid w:val="00396AF9"/>
    <w:rsid w:val="003979EE"/>
    <w:rsid w:val="003A18E4"/>
    <w:rsid w:val="003A23F4"/>
    <w:rsid w:val="003A72BD"/>
    <w:rsid w:val="003B03E3"/>
    <w:rsid w:val="003B051C"/>
    <w:rsid w:val="003B167B"/>
    <w:rsid w:val="003B243D"/>
    <w:rsid w:val="003B5479"/>
    <w:rsid w:val="003B6EDC"/>
    <w:rsid w:val="003C0081"/>
    <w:rsid w:val="003C347C"/>
    <w:rsid w:val="003C4028"/>
    <w:rsid w:val="003C4DAF"/>
    <w:rsid w:val="003D197D"/>
    <w:rsid w:val="003D6169"/>
    <w:rsid w:val="003D72CC"/>
    <w:rsid w:val="003D7334"/>
    <w:rsid w:val="003E1D85"/>
    <w:rsid w:val="003E3E45"/>
    <w:rsid w:val="003E4633"/>
    <w:rsid w:val="003E4FE0"/>
    <w:rsid w:val="003F1914"/>
    <w:rsid w:val="003F1F95"/>
    <w:rsid w:val="003F6FB0"/>
    <w:rsid w:val="003F7D01"/>
    <w:rsid w:val="00401949"/>
    <w:rsid w:val="00403143"/>
    <w:rsid w:val="0040721C"/>
    <w:rsid w:val="0040770B"/>
    <w:rsid w:val="00421C3D"/>
    <w:rsid w:val="00422E2D"/>
    <w:rsid w:val="00425435"/>
    <w:rsid w:val="004259F2"/>
    <w:rsid w:val="004372E1"/>
    <w:rsid w:val="00440951"/>
    <w:rsid w:val="004453F0"/>
    <w:rsid w:val="00453E74"/>
    <w:rsid w:val="00454B7F"/>
    <w:rsid w:val="00454FEA"/>
    <w:rsid w:val="00456C99"/>
    <w:rsid w:val="004608CB"/>
    <w:rsid w:val="00471EB6"/>
    <w:rsid w:val="0047226C"/>
    <w:rsid w:val="004729A5"/>
    <w:rsid w:val="00472B4C"/>
    <w:rsid w:val="00472B54"/>
    <w:rsid w:val="00475989"/>
    <w:rsid w:val="00477920"/>
    <w:rsid w:val="004812BA"/>
    <w:rsid w:val="00481E29"/>
    <w:rsid w:val="00487B2B"/>
    <w:rsid w:val="00490D6F"/>
    <w:rsid w:val="00492E4E"/>
    <w:rsid w:val="004933D8"/>
    <w:rsid w:val="0049621F"/>
    <w:rsid w:val="004A0D4A"/>
    <w:rsid w:val="004A0EC4"/>
    <w:rsid w:val="004A4765"/>
    <w:rsid w:val="004A4C8A"/>
    <w:rsid w:val="004A56A1"/>
    <w:rsid w:val="004A6234"/>
    <w:rsid w:val="004A7FE0"/>
    <w:rsid w:val="004B0643"/>
    <w:rsid w:val="004B0CC2"/>
    <w:rsid w:val="004B146F"/>
    <w:rsid w:val="004B2F82"/>
    <w:rsid w:val="004B3FCA"/>
    <w:rsid w:val="004B4C7C"/>
    <w:rsid w:val="004B5B24"/>
    <w:rsid w:val="004B5F89"/>
    <w:rsid w:val="004B6F80"/>
    <w:rsid w:val="004B7236"/>
    <w:rsid w:val="004B7BCF"/>
    <w:rsid w:val="004C00DE"/>
    <w:rsid w:val="004C172F"/>
    <w:rsid w:val="004C30ED"/>
    <w:rsid w:val="004C5989"/>
    <w:rsid w:val="004C61DD"/>
    <w:rsid w:val="004C7D67"/>
    <w:rsid w:val="004D56A3"/>
    <w:rsid w:val="004E1151"/>
    <w:rsid w:val="004E379B"/>
    <w:rsid w:val="004E3DA6"/>
    <w:rsid w:val="004E63EF"/>
    <w:rsid w:val="004E7F28"/>
    <w:rsid w:val="004F0624"/>
    <w:rsid w:val="004F06A6"/>
    <w:rsid w:val="004F0B7F"/>
    <w:rsid w:val="004F238F"/>
    <w:rsid w:val="004F552A"/>
    <w:rsid w:val="00501BD1"/>
    <w:rsid w:val="00502EFB"/>
    <w:rsid w:val="0050356A"/>
    <w:rsid w:val="00504BB0"/>
    <w:rsid w:val="00511C12"/>
    <w:rsid w:val="00511F35"/>
    <w:rsid w:val="0051239C"/>
    <w:rsid w:val="00513463"/>
    <w:rsid w:val="00514474"/>
    <w:rsid w:val="00514E6B"/>
    <w:rsid w:val="005151DD"/>
    <w:rsid w:val="005160B1"/>
    <w:rsid w:val="005162EA"/>
    <w:rsid w:val="00520365"/>
    <w:rsid w:val="00527605"/>
    <w:rsid w:val="00535B6F"/>
    <w:rsid w:val="00537EFF"/>
    <w:rsid w:val="005423E4"/>
    <w:rsid w:val="00544149"/>
    <w:rsid w:val="0054704A"/>
    <w:rsid w:val="0054706B"/>
    <w:rsid w:val="00550309"/>
    <w:rsid w:val="0055216E"/>
    <w:rsid w:val="00552E4B"/>
    <w:rsid w:val="00552E9B"/>
    <w:rsid w:val="0056181C"/>
    <w:rsid w:val="00565795"/>
    <w:rsid w:val="00572B76"/>
    <w:rsid w:val="00572B9B"/>
    <w:rsid w:val="0057349B"/>
    <w:rsid w:val="00576A5C"/>
    <w:rsid w:val="00580088"/>
    <w:rsid w:val="0058375E"/>
    <w:rsid w:val="00585415"/>
    <w:rsid w:val="005854C9"/>
    <w:rsid w:val="00585BA4"/>
    <w:rsid w:val="0058648E"/>
    <w:rsid w:val="005875FA"/>
    <w:rsid w:val="00591E0D"/>
    <w:rsid w:val="00594EE7"/>
    <w:rsid w:val="00596DC8"/>
    <w:rsid w:val="005A0370"/>
    <w:rsid w:val="005A1392"/>
    <w:rsid w:val="005A37E4"/>
    <w:rsid w:val="005A6F3B"/>
    <w:rsid w:val="005B1D01"/>
    <w:rsid w:val="005B32DB"/>
    <w:rsid w:val="005B6BAB"/>
    <w:rsid w:val="005B70E6"/>
    <w:rsid w:val="005C0190"/>
    <w:rsid w:val="005C19AB"/>
    <w:rsid w:val="005C3B89"/>
    <w:rsid w:val="005C540E"/>
    <w:rsid w:val="005D0AB0"/>
    <w:rsid w:val="005D444C"/>
    <w:rsid w:val="005D5161"/>
    <w:rsid w:val="005D5D18"/>
    <w:rsid w:val="005D7D23"/>
    <w:rsid w:val="005E2CBD"/>
    <w:rsid w:val="005E5249"/>
    <w:rsid w:val="005E5AEA"/>
    <w:rsid w:val="005F10A8"/>
    <w:rsid w:val="005F3F28"/>
    <w:rsid w:val="005F40FC"/>
    <w:rsid w:val="005F426C"/>
    <w:rsid w:val="005F6C2E"/>
    <w:rsid w:val="005F7CB4"/>
    <w:rsid w:val="0060041E"/>
    <w:rsid w:val="00600438"/>
    <w:rsid w:val="006014B5"/>
    <w:rsid w:val="00603403"/>
    <w:rsid w:val="00606B91"/>
    <w:rsid w:val="00612667"/>
    <w:rsid w:val="0061393C"/>
    <w:rsid w:val="00613DE0"/>
    <w:rsid w:val="00616FB3"/>
    <w:rsid w:val="00617FDC"/>
    <w:rsid w:val="00620377"/>
    <w:rsid w:val="006229F6"/>
    <w:rsid w:val="00625523"/>
    <w:rsid w:val="00626418"/>
    <w:rsid w:val="00630A85"/>
    <w:rsid w:val="00631F3F"/>
    <w:rsid w:val="00631F4D"/>
    <w:rsid w:val="00632302"/>
    <w:rsid w:val="00633588"/>
    <w:rsid w:val="00633C78"/>
    <w:rsid w:val="006345D6"/>
    <w:rsid w:val="0063604C"/>
    <w:rsid w:val="006379C5"/>
    <w:rsid w:val="00637D50"/>
    <w:rsid w:val="006403F9"/>
    <w:rsid w:val="0064234C"/>
    <w:rsid w:val="0064385E"/>
    <w:rsid w:val="00644066"/>
    <w:rsid w:val="00644C1A"/>
    <w:rsid w:val="00647123"/>
    <w:rsid w:val="0065451A"/>
    <w:rsid w:val="006563BC"/>
    <w:rsid w:val="0065674D"/>
    <w:rsid w:val="0066061D"/>
    <w:rsid w:val="00661FF1"/>
    <w:rsid w:val="0066338E"/>
    <w:rsid w:val="00664224"/>
    <w:rsid w:val="006720FC"/>
    <w:rsid w:val="00673228"/>
    <w:rsid w:val="00673774"/>
    <w:rsid w:val="00674541"/>
    <w:rsid w:val="00675615"/>
    <w:rsid w:val="00680209"/>
    <w:rsid w:val="00683896"/>
    <w:rsid w:val="00685763"/>
    <w:rsid w:val="00685DFD"/>
    <w:rsid w:val="00687ED3"/>
    <w:rsid w:val="00692265"/>
    <w:rsid w:val="0069312A"/>
    <w:rsid w:val="00693758"/>
    <w:rsid w:val="00693D4B"/>
    <w:rsid w:val="00693F45"/>
    <w:rsid w:val="00694E08"/>
    <w:rsid w:val="00696BC1"/>
    <w:rsid w:val="006A1A4C"/>
    <w:rsid w:val="006A2917"/>
    <w:rsid w:val="006A45AF"/>
    <w:rsid w:val="006A6CB6"/>
    <w:rsid w:val="006A6F7D"/>
    <w:rsid w:val="006B2870"/>
    <w:rsid w:val="006B3FBB"/>
    <w:rsid w:val="006B401B"/>
    <w:rsid w:val="006B5773"/>
    <w:rsid w:val="006B6596"/>
    <w:rsid w:val="006C0BAF"/>
    <w:rsid w:val="006C5C6C"/>
    <w:rsid w:val="006C7D2E"/>
    <w:rsid w:val="006D1BA0"/>
    <w:rsid w:val="006D24AF"/>
    <w:rsid w:val="006D43B2"/>
    <w:rsid w:val="006D6826"/>
    <w:rsid w:val="006D6F64"/>
    <w:rsid w:val="006E760D"/>
    <w:rsid w:val="006F115A"/>
    <w:rsid w:val="006F3EA6"/>
    <w:rsid w:val="006F5967"/>
    <w:rsid w:val="006F5DBC"/>
    <w:rsid w:val="006F7ACA"/>
    <w:rsid w:val="006F7BBC"/>
    <w:rsid w:val="007026DE"/>
    <w:rsid w:val="00703057"/>
    <w:rsid w:val="0070603E"/>
    <w:rsid w:val="00712916"/>
    <w:rsid w:val="00716BCA"/>
    <w:rsid w:val="0072024E"/>
    <w:rsid w:val="0072313D"/>
    <w:rsid w:val="00723B5C"/>
    <w:rsid w:val="00724AE2"/>
    <w:rsid w:val="00725B81"/>
    <w:rsid w:val="00726DBF"/>
    <w:rsid w:val="007272DE"/>
    <w:rsid w:val="00732417"/>
    <w:rsid w:val="00732B5E"/>
    <w:rsid w:val="00736390"/>
    <w:rsid w:val="00737813"/>
    <w:rsid w:val="007403F6"/>
    <w:rsid w:val="00741DC6"/>
    <w:rsid w:val="00743A0B"/>
    <w:rsid w:val="0074442B"/>
    <w:rsid w:val="00744801"/>
    <w:rsid w:val="00745D7A"/>
    <w:rsid w:val="007503FF"/>
    <w:rsid w:val="00750D2E"/>
    <w:rsid w:val="00750ED0"/>
    <w:rsid w:val="00751C75"/>
    <w:rsid w:val="00754202"/>
    <w:rsid w:val="0075673B"/>
    <w:rsid w:val="007571CB"/>
    <w:rsid w:val="00760298"/>
    <w:rsid w:val="0076064D"/>
    <w:rsid w:val="00761550"/>
    <w:rsid w:val="0076388D"/>
    <w:rsid w:val="00763C70"/>
    <w:rsid w:val="00764A28"/>
    <w:rsid w:val="00765F65"/>
    <w:rsid w:val="00766052"/>
    <w:rsid w:val="007664D7"/>
    <w:rsid w:val="00766897"/>
    <w:rsid w:val="00766CD2"/>
    <w:rsid w:val="007676AC"/>
    <w:rsid w:val="00771140"/>
    <w:rsid w:val="00772AFD"/>
    <w:rsid w:val="00775BB4"/>
    <w:rsid w:val="0077617E"/>
    <w:rsid w:val="00777191"/>
    <w:rsid w:val="00781E04"/>
    <w:rsid w:val="00786EDA"/>
    <w:rsid w:val="007914E6"/>
    <w:rsid w:val="00792899"/>
    <w:rsid w:val="00792B01"/>
    <w:rsid w:val="007940ED"/>
    <w:rsid w:val="00794909"/>
    <w:rsid w:val="00794C41"/>
    <w:rsid w:val="0079502A"/>
    <w:rsid w:val="00795942"/>
    <w:rsid w:val="00796F95"/>
    <w:rsid w:val="00797E18"/>
    <w:rsid w:val="007A034E"/>
    <w:rsid w:val="007A045C"/>
    <w:rsid w:val="007A19AA"/>
    <w:rsid w:val="007A2CA0"/>
    <w:rsid w:val="007A5ED1"/>
    <w:rsid w:val="007A69EF"/>
    <w:rsid w:val="007A733A"/>
    <w:rsid w:val="007B0A79"/>
    <w:rsid w:val="007B1487"/>
    <w:rsid w:val="007B381C"/>
    <w:rsid w:val="007B4563"/>
    <w:rsid w:val="007B6CD9"/>
    <w:rsid w:val="007B6EC6"/>
    <w:rsid w:val="007B7BD9"/>
    <w:rsid w:val="007C305A"/>
    <w:rsid w:val="007C4F8A"/>
    <w:rsid w:val="007C6E2C"/>
    <w:rsid w:val="007D1EB1"/>
    <w:rsid w:val="007D27D4"/>
    <w:rsid w:val="007D5541"/>
    <w:rsid w:val="007E5101"/>
    <w:rsid w:val="007E552C"/>
    <w:rsid w:val="007F3C42"/>
    <w:rsid w:val="007F5A4F"/>
    <w:rsid w:val="007F6B55"/>
    <w:rsid w:val="007F6E96"/>
    <w:rsid w:val="007F6EDC"/>
    <w:rsid w:val="007F7F7F"/>
    <w:rsid w:val="0080244E"/>
    <w:rsid w:val="008041C9"/>
    <w:rsid w:val="00804792"/>
    <w:rsid w:val="008055DC"/>
    <w:rsid w:val="00806F43"/>
    <w:rsid w:val="008076D5"/>
    <w:rsid w:val="00811CDA"/>
    <w:rsid w:val="00812457"/>
    <w:rsid w:val="00814E9B"/>
    <w:rsid w:val="008162D2"/>
    <w:rsid w:val="00817618"/>
    <w:rsid w:val="00820ED3"/>
    <w:rsid w:val="0082418A"/>
    <w:rsid w:val="00832EF4"/>
    <w:rsid w:val="008337EC"/>
    <w:rsid w:val="00834226"/>
    <w:rsid w:val="0083462C"/>
    <w:rsid w:val="008349D1"/>
    <w:rsid w:val="008400F6"/>
    <w:rsid w:val="00842998"/>
    <w:rsid w:val="008448FE"/>
    <w:rsid w:val="008528E9"/>
    <w:rsid w:val="00853D0C"/>
    <w:rsid w:val="00857448"/>
    <w:rsid w:val="00857E2A"/>
    <w:rsid w:val="0086067C"/>
    <w:rsid w:val="008607E0"/>
    <w:rsid w:val="00860CFE"/>
    <w:rsid w:val="0086138F"/>
    <w:rsid w:val="00863A91"/>
    <w:rsid w:val="00864380"/>
    <w:rsid w:val="00866CC1"/>
    <w:rsid w:val="008710F1"/>
    <w:rsid w:val="00872E93"/>
    <w:rsid w:val="00876361"/>
    <w:rsid w:val="00881462"/>
    <w:rsid w:val="00881C82"/>
    <w:rsid w:val="00882694"/>
    <w:rsid w:val="008830CD"/>
    <w:rsid w:val="008906DF"/>
    <w:rsid w:val="00891F3C"/>
    <w:rsid w:val="00893688"/>
    <w:rsid w:val="008954BC"/>
    <w:rsid w:val="00896BC3"/>
    <w:rsid w:val="008A04FA"/>
    <w:rsid w:val="008A10C2"/>
    <w:rsid w:val="008A4E09"/>
    <w:rsid w:val="008A5D3E"/>
    <w:rsid w:val="008B22F9"/>
    <w:rsid w:val="008B4B10"/>
    <w:rsid w:val="008B599B"/>
    <w:rsid w:val="008C1770"/>
    <w:rsid w:val="008C2480"/>
    <w:rsid w:val="008C28EA"/>
    <w:rsid w:val="008C524B"/>
    <w:rsid w:val="008C54AB"/>
    <w:rsid w:val="008C57C5"/>
    <w:rsid w:val="008C6107"/>
    <w:rsid w:val="008C723D"/>
    <w:rsid w:val="008D1FAC"/>
    <w:rsid w:val="008D22BC"/>
    <w:rsid w:val="008D7D63"/>
    <w:rsid w:val="008E1A05"/>
    <w:rsid w:val="008E4FB3"/>
    <w:rsid w:val="008F3387"/>
    <w:rsid w:val="008F401C"/>
    <w:rsid w:val="008F4BB1"/>
    <w:rsid w:val="008F5662"/>
    <w:rsid w:val="008F7D9F"/>
    <w:rsid w:val="009021A2"/>
    <w:rsid w:val="0090243C"/>
    <w:rsid w:val="00905FCD"/>
    <w:rsid w:val="0091083D"/>
    <w:rsid w:val="00910B72"/>
    <w:rsid w:val="00911377"/>
    <w:rsid w:val="009123B8"/>
    <w:rsid w:val="00913661"/>
    <w:rsid w:val="00914868"/>
    <w:rsid w:val="009148F1"/>
    <w:rsid w:val="00915463"/>
    <w:rsid w:val="00916C62"/>
    <w:rsid w:val="00917E89"/>
    <w:rsid w:val="009221D7"/>
    <w:rsid w:val="009249CB"/>
    <w:rsid w:val="00926D9F"/>
    <w:rsid w:val="00930E7A"/>
    <w:rsid w:val="00931686"/>
    <w:rsid w:val="00933871"/>
    <w:rsid w:val="00934382"/>
    <w:rsid w:val="009343D9"/>
    <w:rsid w:val="0093523E"/>
    <w:rsid w:val="0093541F"/>
    <w:rsid w:val="00940002"/>
    <w:rsid w:val="00940880"/>
    <w:rsid w:val="00943523"/>
    <w:rsid w:val="009449D8"/>
    <w:rsid w:val="00944D8D"/>
    <w:rsid w:val="00944E42"/>
    <w:rsid w:val="009472ED"/>
    <w:rsid w:val="00953987"/>
    <w:rsid w:val="00956C80"/>
    <w:rsid w:val="0096107E"/>
    <w:rsid w:val="0096445C"/>
    <w:rsid w:val="00966CA8"/>
    <w:rsid w:val="009679E6"/>
    <w:rsid w:val="00973D34"/>
    <w:rsid w:val="00981910"/>
    <w:rsid w:val="00981B5E"/>
    <w:rsid w:val="00981BFA"/>
    <w:rsid w:val="009855A4"/>
    <w:rsid w:val="009876AE"/>
    <w:rsid w:val="0099071A"/>
    <w:rsid w:val="009911C8"/>
    <w:rsid w:val="009916D4"/>
    <w:rsid w:val="009948F9"/>
    <w:rsid w:val="00994D71"/>
    <w:rsid w:val="0099738D"/>
    <w:rsid w:val="009A4DCB"/>
    <w:rsid w:val="009A6321"/>
    <w:rsid w:val="009B1745"/>
    <w:rsid w:val="009B2E84"/>
    <w:rsid w:val="009B5AD1"/>
    <w:rsid w:val="009B6BBA"/>
    <w:rsid w:val="009C0318"/>
    <w:rsid w:val="009C0409"/>
    <w:rsid w:val="009C08C1"/>
    <w:rsid w:val="009C4622"/>
    <w:rsid w:val="009C79E6"/>
    <w:rsid w:val="009D123C"/>
    <w:rsid w:val="009D3297"/>
    <w:rsid w:val="009D7DC2"/>
    <w:rsid w:val="009E01AD"/>
    <w:rsid w:val="009E3DE1"/>
    <w:rsid w:val="009E4EB4"/>
    <w:rsid w:val="009E6D0A"/>
    <w:rsid w:val="009E6F35"/>
    <w:rsid w:val="009E7010"/>
    <w:rsid w:val="009F1AFB"/>
    <w:rsid w:val="009F35FA"/>
    <w:rsid w:val="009F3A5A"/>
    <w:rsid w:val="009F77B7"/>
    <w:rsid w:val="00A00783"/>
    <w:rsid w:val="00A00F94"/>
    <w:rsid w:val="00A0382C"/>
    <w:rsid w:val="00A041EB"/>
    <w:rsid w:val="00A05D33"/>
    <w:rsid w:val="00A07895"/>
    <w:rsid w:val="00A114C0"/>
    <w:rsid w:val="00A13620"/>
    <w:rsid w:val="00A208B1"/>
    <w:rsid w:val="00A2467D"/>
    <w:rsid w:val="00A2544B"/>
    <w:rsid w:val="00A26070"/>
    <w:rsid w:val="00A3206E"/>
    <w:rsid w:val="00A35AF0"/>
    <w:rsid w:val="00A362EA"/>
    <w:rsid w:val="00A45009"/>
    <w:rsid w:val="00A45E9F"/>
    <w:rsid w:val="00A47442"/>
    <w:rsid w:val="00A54E95"/>
    <w:rsid w:val="00A557DD"/>
    <w:rsid w:val="00A60E92"/>
    <w:rsid w:val="00A649BE"/>
    <w:rsid w:val="00A649D5"/>
    <w:rsid w:val="00A65D74"/>
    <w:rsid w:val="00A66DB5"/>
    <w:rsid w:val="00A70E83"/>
    <w:rsid w:val="00A7433B"/>
    <w:rsid w:val="00A7514A"/>
    <w:rsid w:val="00A772A8"/>
    <w:rsid w:val="00A81557"/>
    <w:rsid w:val="00A82183"/>
    <w:rsid w:val="00A8499C"/>
    <w:rsid w:val="00A86B28"/>
    <w:rsid w:val="00A87AD4"/>
    <w:rsid w:val="00A92763"/>
    <w:rsid w:val="00A9794F"/>
    <w:rsid w:val="00A97B20"/>
    <w:rsid w:val="00A97DEB"/>
    <w:rsid w:val="00AA1137"/>
    <w:rsid w:val="00AA1252"/>
    <w:rsid w:val="00AA5241"/>
    <w:rsid w:val="00AB0674"/>
    <w:rsid w:val="00AB100B"/>
    <w:rsid w:val="00AB1957"/>
    <w:rsid w:val="00AB73CF"/>
    <w:rsid w:val="00AC15F2"/>
    <w:rsid w:val="00AC66A9"/>
    <w:rsid w:val="00AD0661"/>
    <w:rsid w:val="00AD1209"/>
    <w:rsid w:val="00AD5160"/>
    <w:rsid w:val="00AD699F"/>
    <w:rsid w:val="00AD7523"/>
    <w:rsid w:val="00AE5710"/>
    <w:rsid w:val="00AE5D4E"/>
    <w:rsid w:val="00AE6C15"/>
    <w:rsid w:val="00AF18B4"/>
    <w:rsid w:val="00AF1C81"/>
    <w:rsid w:val="00AF6D73"/>
    <w:rsid w:val="00B00109"/>
    <w:rsid w:val="00B05BBA"/>
    <w:rsid w:val="00B14454"/>
    <w:rsid w:val="00B165CE"/>
    <w:rsid w:val="00B21366"/>
    <w:rsid w:val="00B22EFA"/>
    <w:rsid w:val="00B24791"/>
    <w:rsid w:val="00B24E77"/>
    <w:rsid w:val="00B26500"/>
    <w:rsid w:val="00B30C60"/>
    <w:rsid w:val="00B34800"/>
    <w:rsid w:val="00B3481C"/>
    <w:rsid w:val="00B375A2"/>
    <w:rsid w:val="00B41252"/>
    <w:rsid w:val="00B4140A"/>
    <w:rsid w:val="00B41D66"/>
    <w:rsid w:val="00B50C34"/>
    <w:rsid w:val="00B513C6"/>
    <w:rsid w:val="00B51D1A"/>
    <w:rsid w:val="00B51D7F"/>
    <w:rsid w:val="00B532B9"/>
    <w:rsid w:val="00B5580A"/>
    <w:rsid w:val="00B57307"/>
    <w:rsid w:val="00B57626"/>
    <w:rsid w:val="00B57A87"/>
    <w:rsid w:val="00B616E2"/>
    <w:rsid w:val="00B630CD"/>
    <w:rsid w:val="00B6379F"/>
    <w:rsid w:val="00B64698"/>
    <w:rsid w:val="00B6512B"/>
    <w:rsid w:val="00B7059D"/>
    <w:rsid w:val="00B7074B"/>
    <w:rsid w:val="00B715F6"/>
    <w:rsid w:val="00B718D0"/>
    <w:rsid w:val="00B74C45"/>
    <w:rsid w:val="00B82907"/>
    <w:rsid w:val="00B86078"/>
    <w:rsid w:val="00B903D3"/>
    <w:rsid w:val="00B9064C"/>
    <w:rsid w:val="00B90A64"/>
    <w:rsid w:val="00B917FD"/>
    <w:rsid w:val="00B91954"/>
    <w:rsid w:val="00B91D49"/>
    <w:rsid w:val="00B941FC"/>
    <w:rsid w:val="00B948DD"/>
    <w:rsid w:val="00B961BB"/>
    <w:rsid w:val="00B96717"/>
    <w:rsid w:val="00B96BA5"/>
    <w:rsid w:val="00BA0A3E"/>
    <w:rsid w:val="00BA28E8"/>
    <w:rsid w:val="00BA41E0"/>
    <w:rsid w:val="00BA557B"/>
    <w:rsid w:val="00BA592B"/>
    <w:rsid w:val="00BA678C"/>
    <w:rsid w:val="00BA7F99"/>
    <w:rsid w:val="00BB24D5"/>
    <w:rsid w:val="00BB5D87"/>
    <w:rsid w:val="00BB630A"/>
    <w:rsid w:val="00BB713A"/>
    <w:rsid w:val="00BB7494"/>
    <w:rsid w:val="00BB7E5D"/>
    <w:rsid w:val="00BC027D"/>
    <w:rsid w:val="00BC62B6"/>
    <w:rsid w:val="00BD649A"/>
    <w:rsid w:val="00BD65BE"/>
    <w:rsid w:val="00BE16D0"/>
    <w:rsid w:val="00BE41FF"/>
    <w:rsid w:val="00BF22B9"/>
    <w:rsid w:val="00BF45CC"/>
    <w:rsid w:val="00C009C6"/>
    <w:rsid w:val="00C014DC"/>
    <w:rsid w:val="00C01DC3"/>
    <w:rsid w:val="00C02F41"/>
    <w:rsid w:val="00C03042"/>
    <w:rsid w:val="00C03447"/>
    <w:rsid w:val="00C04FFD"/>
    <w:rsid w:val="00C149B5"/>
    <w:rsid w:val="00C15289"/>
    <w:rsid w:val="00C1573A"/>
    <w:rsid w:val="00C16ABD"/>
    <w:rsid w:val="00C17D31"/>
    <w:rsid w:val="00C17DA8"/>
    <w:rsid w:val="00C23156"/>
    <w:rsid w:val="00C24082"/>
    <w:rsid w:val="00C263FC"/>
    <w:rsid w:val="00C30D5C"/>
    <w:rsid w:val="00C30FF0"/>
    <w:rsid w:val="00C32528"/>
    <w:rsid w:val="00C3531B"/>
    <w:rsid w:val="00C4015F"/>
    <w:rsid w:val="00C40F08"/>
    <w:rsid w:val="00C41EF2"/>
    <w:rsid w:val="00C422CE"/>
    <w:rsid w:val="00C43E25"/>
    <w:rsid w:val="00C45F65"/>
    <w:rsid w:val="00C47228"/>
    <w:rsid w:val="00C47AB1"/>
    <w:rsid w:val="00C47EB1"/>
    <w:rsid w:val="00C55CBA"/>
    <w:rsid w:val="00C62B2B"/>
    <w:rsid w:val="00C66CDB"/>
    <w:rsid w:val="00C6724E"/>
    <w:rsid w:val="00C73638"/>
    <w:rsid w:val="00C749F8"/>
    <w:rsid w:val="00C74D82"/>
    <w:rsid w:val="00C77307"/>
    <w:rsid w:val="00C804A7"/>
    <w:rsid w:val="00C80B2A"/>
    <w:rsid w:val="00C8557D"/>
    <w:rsid w:val="00C878A1"/>
    <w:rsid w:val="00C91407"/>
    <w:rsid w:val="00C97E8B"/>
    <w:rsid w:val="00CA474D"/>
    <w:rsid w:val="00CA49E6"/>
    <w:rsid w:val="00CA5246"/>
    <w:rsid w:val="00CA5E9D"/>
    <w:rsid w:val="00CB1B06"/>
    <w:rsid w:val="00CB2478"/>
    <w:rsid w:val="00CB63A7"/>
    <w:rsid w:val="00CC04C2"/>
    <w:rsid w:val="00CC0DD7"/>
    <w:rsid w:val="00CC2C8F"/>
    <w:rsid w:val="00CC5772"/>
    <w:rsid w:val="00CC5D6D"/>
    <w:rsid w:val="00CC7746"/>
    <w:rsid w:val="00CD522B"/>
    <w:rsid w:val="00CD5538"/>
    <w:rsid w:val="00CE1568"/>
    <w:rsid w:val="00CE2BBC"/>
    <w:rsid w:val="00CE7677"/>
    <w:rsid w:val="00CF17EE"/>
    <w:rsid w:val="00CF451F"/>
    <w:rsid w:val="00CF554D"/>
    <w:rsid w:val="00D01E95"/>
    <w:rsid w:val="00D02EE5"/>
    <w:rsid w:val="00D03339"/>
    <w:rsid w:val="00D04D3F"/>
    <w:rsid w:val="00D1159C"/>
    <w:rsid w:val="00D118CB"/>
    <w:rsid w:val="00D1352B"/>
    <w:rsid w:val="00D14C0B"/>
    <w:rsid w:val="00D15989"/>
    <w:rsid w:val="00D16169"/>
    <w:rsid w:val="00D22CBC"/>
    <w:rsid w:val="00D22EA6"/>
    <w:rsid w:val="00D24CD8"/>
    <w:rsid w:val="00D27DDA"/>
    <w:rsid w:val="00D27F07"/>
    <w:rsid w:val="00D3354E"/>
    <w:rsid w:val="00D33834"/>
    <w:rsid w:val="00D34532"/>
    <w:rsid w:val="00D348BB"/>
    <w:rsid w:val="00D35CA3"/>
    <w:rsid w:val="00D36404"/>
    <w:rsid w:val="00D36478"/>
    <w:rsid w:val="00D369FC"/>
    <w:rsid w:val="00D42FFA"/>
    <w:rsid w:val="00D46DA5"/>
    <w:rsid w:val="00D47B8C"/>
    <w:rsid w:val="00D537B0"/>
    <w:rsid w:val="00D5583D"/>
    <w:rsid w:val="00D57449"/>
    <w:rsid w:val="00D61D2C"/>
    <w:rsid w:val="00D626E4"/>
    <w:rsid w:val="00D627F9"/>
    <w:rsid w:val="00D649F1"/>
    <w:rsid w:val="00D6507C"/>
    <w:rsid w:val="00D669E5"/>
    <w:rsid w:val="00D67C68"/>
    <w:rsid w:val="00D70C81"/>
    <w:rsid w:val="00D7289E"/>
    <w:rsid w:val="00D74701"/>
    <w:rsid w:val="00D760CF"/>
    <w:rsid w:val="00D76683"/>
    <w:rsid w:val="00D7779B"/>
    <w:rsid w:val="00D819AA"/>
    <w:rsid w:val="00D91530"/>
    <w:rsid w:val="00D930DB"/>
    <w:rsid w:val="00D94187"/>
    <w:rsid w:val="00D97243"/>
    <w:rsid w:val="00DA3B4B"/>
    <w:rsid w:val="00DA5FD8"/>
    <w:rsid w:val="00DA75D3"/>
    <w:rsid w:val="00DB1545"/>
    <w:rsid w:val="00DB4A56"/>
    <w:rsid w:val="00DB6391"/>
    <w:rsid w:val="00DC5070"/>
    <w:rsid w:val="00DC56D5"/>
    <w:rsid w:val="00DC5A9D"/>
    <w:rsid w:val="00DC6010"/>
    <w:rsid w:val="00DC6981"/>
    <w:rsid w:val="00DD11AC"/>
    <w:rsid w:val="00DD2ABC"/>
    <w:rsid w:val="00DD3A8B"/>
    <w:rsid w:val="00DD67C0"/>
    <w:rsid w:val="00DE2324"/>
    <w:rsid w:val="00DE3F68"/>
    <w:rsid w:val="00DF14AD"/>
    <w:rsid w:val="00DF18EC"/>
    <w:rsid w:val="00DF4E94"/>
    <w:rsid w:val="00DF743B"/>
    <w:rsid w:val="00E016BD"/>
    <w:rsid w:val="00E02714"/>
    <w:rsid w:val="00E0559D"/>
    <w:rsid w:val="00E06783"/>
    <w:rsid w:val="00E101CD"/>
    <w:rsid w:val="00E10641"/>
    <w:rsid w:val="00E155DE"/>
    <w:rsid w:val="00E23580"/>
    <w:rsid w:val="00E23EF3"/>
    <w:rsid w:val="00E2620F"/>
    <w:rsid w:val="00E30D31"/>
    <w:rsid w:val="00E34210"/>
    <w:rsid w:val="00E36082"/>
    <w:rsid w:val="00E36848"/>
    <w:rsid w:val="00E36CD2"/>
    <w:rsid w:val="00E3787D"/>
    <w:rsid w:val="00E41A30"/>
    <w:rsid w:val="00E44272"/>
    <w:rsid w:val="00E45808"/>
    <w:rsid w:val="00E46DB1"/>
    <w:rsid w:val="00E47F90"/>
    <w:rsid w:val="00E536E6"/>
    <w:rsid w:val="00E54682"/>
    <w:rsid w:val="00E555A6"/>
    <w:rsid w:val="00E65A2A"/>
    <w:rsid w:val="00E675FF"/>
    <w:rsid w:val="00E67870"/>
    <w:rsid w:val="00E71625"/>
    <w:rsid w:val="00E71631"/>
    <w:rsid w:val="00E75CBF"/>
    <w:rsid w:val="00E762E2"/>
    <w:rsid w:val="00E80A5D"/>
    <w:rsid w:val="00E813A9"/>
    <w:rsid w:val="00E81DCE"/>
    <w:rsid w:val="00E8418F"/>
    <w:rsid w:val="00E84FB5"/>
    <w:rsid w:val="00E856D4"/>
    <w:rsid w:val="00E860CD"/>
    <w:rsid w:val="00E87175"/>
    <w:rsid w:val="00E969C7"/>
    <w:rsid w:val="00E96F97"/>
    <w:rsid w:val="00E97DF6"/>
    <w:rsid w:val="00EA0562"/>
    <w:rsid w:val="00EA16CF"/>
    <w:rsid w:val="00EA3681"/>
    <w:rsid w:val="00EA44F5"/>
    <w:rsid w:val="00EA6E05"/>
    <w:rsid w:val="00EB2E36"/>
    <w:rsid w:val="00EB5CFD"/>
    <w:rsid w:val="00EB6136"/>
    <w:rsid w:val="00EC641F"/>
    <w:rsid w:val="00ED42B2"/>
    <w:rsid w:val="00ED4742"/>
    <w:rsid w:val="00ED4DEB"/>
    <w:rsid w:val="00EE0EE9"/>
    <w:rsid w:val="00EE25B0"/>
    <w:rsid w:val="00EE2C23"/>
    <w:rsid w:val="00EE672C"/>
    <w:rsid w:val="00EE7641"/>
    <w:rsid w:val="00EE793F"/>
    <w:rsid w:val="00EF165C"/>
    <w:rsid w:val="00EF3C11"/>
    <w:rsid w:val="00EF5250"/>
    <w:rsid w:val="00EF5D26"/>
    <w:rsid w:val="00EF7FCD"/>
    <w:rsid w:val="00F007A4"/>
    <w:rsid w:val="00F0349B"/>
    <w:rsid w:val="00F06389"/>
    <w:rsid w:val="00F10AEA"/>
    <w:rsid w:val="00F112C1"/>
    <w:rsid w:val="00F15BC8"/>
    <w:rsid w:val="00F160F8"/>
    <w:rsid w:val="00F168AE"/>
    <w:rsid w:val="00F17F71"/>
    <w:rsid w:val="00F204EB"/>
    <w:rsid w:val="00F21481"/>
    <w:rsid w:val="00F303E0"/>
    <w:rsid w:val="00F31859"/>
    <w:rsid w:val="00F32484"/>
    <w:rsid w:val="00F32F16"/>
    <w:rsid w:val="00F33301"/>
    <w:rsid w:val="00F33453"/>
    <w:rsid w:val="00F3601F"/>
    <w:rsid w:val="00F40C67"/>
    <w:rsid w:val="00F44DA8"/>
    <w:rsid w:val="00F44E2A"/>
    <w:rsid w:val="00F47B40"/>
    <w:rsid w:val="00F5247C"/>
    <w:rsid w:val="00F52695"/>
    <w:rsid w:val="00F53F32"/>
    <w:rsid w:val="00F56E2D"/>
    <w:rsid w:val="00F60F13"/>
    <w:rsid w:val="00F62ED8"/>
    <w:rsid w:val="00F64AD3"/>
    <w:rsid w:val="00F64B35"/>
    <w:rsid w:val="00F67154"/>
    <w:rsid w:val="00F6715F"/>
    <w:rsid w:val="00F70E0E"/>
    <w:rsid w:val="00F733AE"/>
    <w:rsid w:val="00F757D0"/>
    <w:rsid w:val="00F774B3"/>
    <w:rsid w:val="00F81313"/>
    <w:rsid w:val="00F81FDD"/>
    <w:rsid w:val="00F820A1"/>
    <w:rsid w:val="00F82652"/>
    <w:rsid w:val="00F834B0"/>
    <w:rsid w:val="00F84B8F"/>
    <w:rsid w:val="00F853A5"/>
    <w:rsid w:val="00F86A05"/>
    <w:rsid w:val="00F923E8"/>
    <w:rsid w:val="00F94582"/>
    <w:rsid w:val="00F94DF6"/>
    <w:rsid w:val="00F95967"/>
    <w:rsid w:val="00F96AAF"/>
    <w:rsid w:val="00F9788D"/>
    <w:rsid w:val="00FA1450"/>
    <w:rsid w:val="00FA1896"/>
    <w:rsid w:val="00FA2E00"/>
    <w:rsid w:val="00FA2EFC"/>
    <w:rsid w:val="00FA3DB2"/>
    <w:rsid w:val="00FA5E72"/>
    <w:rsid w:val="00FA64BB"/>
    <w:rsid w:val="00FA6753"/>
    <w:rsid w:val="00FA6890"/>
    <w:rsid w:val="00FA7BBB"/>
    <w:rsid w:val="00FB1682"/>
    <w:rsid w:val="00FB2D7F"/>
    <w:rsid w:val="00FC1472"/>
    <w:rsid w:val="00FC59D1"/>
    <w:rsid w:val="00FC7DFB"/>
    <w:rsid w:val="00FD1D02"/>
    <w:rsid w:val="00FD46BE"/>
    <w:rsid w:val="00FE2174"/>
    <w:rsid w:val="00FE2D49"/>
    <w:rsid w:val="00FF0706"/>
    <w:rsid w:val="00FF1425"/>
    <w:rsid w:val="00FF553D"/>
    <w:rsid w:val="00FF6008"/>
    <w:rsid w:val="00FF76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CCFA6"/>
  <w15:docId w15:val="{445D99FB-0535-46D6-A0A9-FDE75C92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2B01"/>
    <w:pPr>
      <w:suppressAutoHyphens/>
      <w:spacing w:after="200" w:line="276" w:lineRule="auto"/>
    </w:pPr>
    <w:rPr>
      <w:rFonts w:ascii="Calibri" w:eastAsia="Times New Roman" w:hAnsi="Calibri" w:cs="Times New Roman"/>
      <w:lang w:eastAsia="ar-SA"/>
    </w:rPr>
  </w:style>
  <w:style w:type="paragraph" w:styleId="2">
    <w:name w:val="heading 2"/>
    <w:basedOn w:val="a"/>
    <w:next w:val="a"/>
    <w:link w:val="20"/>
    <w:uiPriority w:val="9"/>
    <w:qFormat/>
    <w:rsid w:val="00572B76"/>
    <w:pPr>
      <w:keepNext/>
      <w:spacing w:before="240" w:after="60"/>
      <w:outlineLvl w:val="1"/>
    </w:pPr>
    <w:rPr>
      <w:rFonts w:ascii="Cambria" w:hAnsi="Cambria"/>
      <w:b/>
      <w:bCs/>
      <w:i/>
      <w:iCs/>
      <w:sz w:val="28"/>
      <w:szCs w:val="28"/>
    </w:rPr>
  </w:style>
  <w:style w:type="paragraph" w:styleId="3">
    <w:name w:val="heading 3"/>
    <w:basedOn w:val="a"/>
    <w:next w:val="a0"/>
    <w:link w:val="30"/>
    <w:qFormat/>
    <w:rsid w:val="00572B76"/>
    <w:pPr>
      <w:numPr>
        <w:ilvl w:val="2"/>
        <w:numId w:val="1"/>
      </w:numPr>
      <w:spacing w:before="240" w:after="120" w:line="240" w:lineRule="auto"/>
      <w:jc w:val="center"/>
      <w:outlineLvl w:val="2"/>
    </w:pPr>
    <w:rPr>
      <w:rFonts w:ascii="Times New Roman" w:hAnsi="Times New Roman"/>
      <w:b/>
      <w:bCs/>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572B76"/>
    <w:rPr>
      <w:rFonts w:ascii="Cambria" w:eastAsia="Times New Roman" w:hAnsi="Cambria" w:cs="Times New Roman"/>
      <w:b/>
      <w:bCs/>
      <w:i/>
      <w:iCs/>
      <w:sz w:val="28"/>
      <w:szCs w:val="28"/>
      <w:lang w:eastAsia="ar-SA"/>
    </w:rPr>
  </w:style>
  <w:style w:type="character" w:customStyle="1" w:styleId="30">
    <w:name w:val="Заголовок 3 Знак"/>
    <w:basedOn w:val="a1"/>
    <w:link w:val="3"/>
    <w:rsid w:val="00572B76"/>
    <w:rPr>
      <w:rFonts w:ascii="Times New Roman" w:eastAsia="Times New Roman" w:hAnsi="Times New Roman" w:cs="Times New Roman"/>
      <w:b/>
      <w:bCs/>
      <w:sz w:val="27"/>
      <w:szCs w:val="27"/>
      <w:lang w:eastAsia="ar-SA"/>
    </w:rPr>
  </w:style>
  <w:style w:type="paragraph" w:styleId="a0">
    <w:name w:val="Body Text"/>
    <w:basedOn w:val="a"/>
    <w:link w:val="a4"/>
    <w:rsid w:val="00572B76"/>
    <w:pPr>
      <w:spacing w:after="120"/>
    </w:pPr>
  </w:style>
  <w:style w:type="character" w:customStyle="1" w:styleId="a4">
    <w:name w:val="Основной текст Знак"/>
    <w:basedOn w:val="a1"/>
    <w:link w:val="a0"/>
    <w:rsid w:val="00572B76"/>
    <w:rPr>
      <w:rFonts w:ascii="Calibri" w:eastAsia="Times New Roman" w:hAnsi="Calibri" w:cs="Times New Roman"/>
      <w:lang w:eastAsia="ar-SA"/>
    </w:rPr>
  </w:style>
  <w:style w:type="paragraph" w:styleId="a5">
    <w:name w:val="No Spacing"/>
    <w:uiPriority w:val="1"/>
    <w:qFormat/>
    <w:rsid w:val="00572B76"/>
    <w:pPr>
      <w:spacing w:after="0" w:line="240" w:lineRule="auto"/>
    </w:pPr>
    <w:rPr>
      <w:rFonts w:ascii="Calibri" w:eastAsia="Calibri" w:hAnsi="Calibri" w:cs="Times New Roman"/>
    </w:rPr>
  </w:style>
  <w:style w:type="character" w:customStyle="1" w:styleId="databind">
    <w:name w:val="databind"/>
    <w:rsid w:val="00572B76"/>
    <w:rPr>
      <w:i/>
      <w:iCs/>
      <w:color w:val="777777"/>
    </w:rPr>
  </w:style>
  <w:style w:type="paragraph" w:customStyle="1" w:styleId="paragraph">
    <w:name w:val="paragraph"/>
    <w:basedOn w:val="a"/>
    <w:rsid w:val="00572B76"/>
    <w:pPr>
      <w:spacing w:after="0" w:line="240" w:lineRule="auto"/>
      <w:ind w:firstLine="567"/>
    </w:pPr>
    <w:rPr>
      <w:rFonts w:ascii="Times New Roman" w:hAnsi="Times New Roman"/>
      <w:sz w:val="24"/>
      <w:szCs w:val="24"/>
    </w:rPr>
  </w:style>
  <w:style w:type="character" w:styleId="a6">
    <w:name w:val="Strong"/>
    <w:basedOn w:val="a1"/>
    <w:qFormat/>
    <w:rsid w:val="00A87AD4"/>
    <w:rPr>
      <w:b/>
      <w:bCs/>
    </w:rPr>
  </w:style>
  <w:style w:type="paragraph" w:styleId="a7">
    <w:name w:val="header"/>
    <w:basedOn w:val="a"/>
    <w:link w:val="a8"/>
    <w:uiPriority w:val="99"/>
    <w:unhideWhenUsed/>
    <w:rsid w:val="00A87AD4"/>
    <w:pPr>
      <w:tabs>
        <w:tab w:val="center" w:pos="4677"/>
        <w:tab w:val="right" w:pos="9355"/>
      </w:tabs>
      <w:spacing w:after="0" w:line="240" w:lineRule="auto"/>
    </w:pPr>
  </w:style>
  <w:style w:type="character" w:customStyle="1" w:styleId="a8">
    <w:name w:val="Верхний колонтитул Знак"/>
    <w:basedOn w:val="a1"/>
    <w:link w:val="a7"/>
    <w:uiPriority w:val="99"/>
    <w:rsid w:val="00A87AD4"/>
    <w:rPr>
      <w:rFonts w:ascii="Calibri" w:eastAsia="Times New Roman" w:hAnsi="Calibri" w:cs="Times New Roman"/>
      <w:lang w:eastAsia="ar-SA"/>
    </w:rPr>
  </w:style>
  <w:style w:type="paragraph" w:styleId="a9">
    <w:name w:val="footer"/>
    <w:basedOn w:val="a"/>
    <w:link w:val="aa"/>
    <w:uiPriority w:val="99"/>
    <w:unhideWhenUsed/>
    <w:rsid w:val="00A87AD4"/>
    <w:pPr>
      <w:tabs>
        <w:tab w:val="center" w:pos="4677"/>
        <w:tab w:val="right" w:pos="9355"/>
      </w:tabs>
      <w:spacing w:after="0" w:line="240" w:lineRule="auto"/>
    </w:pPr>
  </w:style>
  <w:style w:type="character" w:customStyle="1" w:styleId="aa">
    <w:name w:val="Нижний колонтитул Знак"/>
    <w:basedOn w:val="a1"/>
    <w:link w:val="a9"/>
    <w:uiPriority w:val="99"/>
    <w:rsid w:val="00A87AD4"/>
    <w:rPr>
      <w:rFonts w:ascii="Calibri" w:eastAsia="Times New Roman" w:hAnsi="Calibri" w:cs="Times New Roman"/>
      <w:lang w:eastAsia="ar-SA"/>
    </w:rPr>
  </w:style>
  <w:style w:type="character" w:customStyle="1" w:styleId="ab">
    <w:name w:val="Другое_"/>
    <w:basedOn w:val="a1"/>
    <w:link w:val="ac"/>
    <w:rsid w:val="00132A52"/>
    <w:rPr>
      <w:rFonts w:ascii="Times New Roman" w:eastAsia="Times New Roman" w:hAnsi="Times New Roman" w:cs="Times New Roman"/>
      <w:shd w:val="clear" w:color="auto" w:fill="FFFFFF"/>
    </w:rPr>
  </w:style>
  <w:style w:type="paragraph" w:customStyle="1" w:styleId="ac">
    <w:name w:val="Другое"/>
    <w:basedOn w:val="a"/>
    <w:link w:val="ab"/>
    <w:rsid w:val="00132A52"/>
    <w:pPr>
      <w:widowControl w:val="0"/>
      <w:shd w:val="clear" w:color="auto" w:fill="FFFFFF"/>
      <w:suppressAutoHyphens w:val="0"/>
      <w:spacing w:after="0" w:line="240" w:lineRule="auto"/>
      <w:ind w:firstLine="400"/>
      <w:jc w:val="both"/>
    </w:pPr>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6862028">
      <w:bodyDiv w:val="1"/>
      <w:marLeft w:val="0"/>
      <w:marRight w:val="0"/>
      <w:marTop w:val="0"/>
      <w:marBottom w:val="0"/>
      <w:divBdr>
        <w:top w:val="none" w:sz="0" w:space="0" w:color="auto"/>
        <w:left w:val="none" w:sz="0" w:space="0" w:color="auto"/>
        <w:bottom w:val="none" w:sz="0" w:space="0" w:color="auto"/>
        <w:right w:val="none" w:sz="0" w:space="0" w:color="auto"/>
      </w:divBdr>
    </w:div>
    <w:div w:id="1209493390">
      <w:bodyDiv w:val="1"/>
      <w:marLeft w:val="0"/>
      <w:marRight w:val="0"/>
      <w:marTop w:val="0"/>
      <w:marBottom w:val="0"/>
      <w:divBdr>
        <w:top w:val="none" w:sz="0" w:space="0" w:color="auto"/>
        <w:left w:val="none" w:sz="0" w:space="0" w:color="auto"/>
        <w:bottom w:val="none" w:sz="0" w:space="0" w:color="auto"/>
        <w:right w:val="none" w:sz="0" w:space="0" w:color="auto"/>
      </w:divBdr>
    </w:div>
    <w:div w:id="1311246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253B55-FD98-4C07-8A52-780CF4CBE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2360</Words>
  <Characters>13458</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А.А. Кошкина</dc:creator>
  <cp:keywords/>
  <dc:description/>
  <cp:lastModifiedBy>User</cp:lastModifiedBy>
  <cp:revision>3</cp:revision>
  <dcterms:created xsi:type="dcterms:W3CDTF">2023-01-16T14:18:00Z</dcterms:created>
  <dcterms:modified xsi:type="dcterms:W3CDTF">2023-03-27T10:51:00Z</dcterms:modified>
</cp:coreProperties>
</file>