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3CB42C6C" w14:textId="0CE768B5" w:rsidR="0054532E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511285">
        <w:t xml:space="preserve">       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</w:t>
      </w:r>
      <w:r w:rsidR="0054532E">
        <w:t xml:space="preserve"> в следующем порядке:</w:t>
      </w:r>
    </w:p>
    <w:p w14:paraId="1F519226" w14:textId="6347B9D5" w:rsidR="0054532E" w:rsidRDefault="0054532E" w:rsidP="0054532E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</w:pPr>
      <w:r>
        <w:t xml:space="preserve">-                         </w:t>
      </w:r>
      <w:proofErr w:type="gramStart"/>
      <w:r>
        <w:t xml:space="preserve">   (</w:t>
      </w:r>
      <w:proofErr w:type="gramEnd"/>
      <w:r>
        <w:t xml:space="preserve">                   ) рублей </w:t>
      </w:r>
      <w:r w:rsidR="00511285">
        <w:t xml:space="preserve">         копеек </w:t>
      </w:r>
      <w:r w:rsidRPr="0054532E">
        <w:t xml:space="preserve">для погашения задолженностей </w:t>
      </w:r>
      <w:r>
        <w:t>Продавца</w:t>
      </w:r>
      <w:r w:rsidRPr="0054532E">
        <w:t xml:space="preserve"> по налогам и иным платежам</w:t>
      </w:r>
      <w:r>
        <w:t xml:space="preserve"> по следующим реквизитам:</w:t>
      </w:r>
      <w:r w:rsidR="00AE4D8F" w:rsidRPr="00DA5DE0">
        <w:t xml:space="preserve"> </w:t>
      </w:r>
    </w:p>
    <w:p w14:paraId="06AF5AD7" w14:textId="77777777" w:rsidR="0054532E" w:rsidRPr="006A119B" w:rsidRDefault="0054532E" w:rsidP="0054532E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>Счет: __________________</w:t>
      </w:r>
    </w:p>
    <w:p w14:paraId="103C9318" w14:textId="77777777" w:rsidR="0054532E" w:rsidRPr="006A119B" w:rsidRDefault="0054532E" w:rsidP="0054532E">
      <w:pPr>
        <w:pStyle w:val="a3"/>
        <w:ind w:right="-57"/>
        <w:jc w:val="both"/>
        <w:rPr>
          <w:bCs/>
        </w:rPr>
      </w:pPr>
      <w:r w:rsidRPr="006A119B">
        <w:rPr>
          <w:bCs/>
        </w:rPr>
        <w:t>Банк получателя: ______________________</w:t>
      </w:r>
    </w:p>
    <w:p w14:paraId="7EE3C0E7" w14:textId="77777777" w:rsidR="0054532E" w:rsidRPr="006A119B" w:rsidRDefault="0054532E" w:rsidP="0054532E">
      <w:pPr>
        <w:pStyle w:val="a3"/>
        <w:ind w:right="-57"/>
        <w:jc w:val="both"/>
        <w:rPr>
          <w:bCs/>
        </w:rPr>
      </w:pPr>
      <w:r w:rsidRPr="006A119B">
        <w:rPr>
          <w:bCs/>
        </w:rPr>
        <w:t>к/с _____________________</w:t>
      </w:r>
    </w:p>
    <w:p w14:paraId="026C5F2C" w14:textId="77777777" w:rsidR="0054532E" w:rsidRPr="006A119B" w:rsidRDefault="0054532E" w:rsidP="0054532E">
      <w:pPr>
        <w:pStyle w:val="a3"/>
        <w:ind w:right="-57"/>
        <w:jc w:val="both"/>
        <w:rPr>
          <w:bCs/>
        </w:rPr>
      </w:pPr>
      <w:r w:rsidRPr="006A119B">
        <w:rPr>
          <w:bCs/>
        </w:rPr>
        <w:t>БИК: _____________</w:t>
      </w:r>
    </w:p>
    <w:p w14:paraId="128BDB33" w14:textId="77777777" w:rsidR="0054532E" w:rsidRPr="006A119B" w:rsidRDefault="0054532E" w:rsidP="0054532E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1A65008F" w14:textId="14CEA55A" w:rsidR="0054532E" w:rsidRPr="00127DB2" w:rsidRDefault="0054532E" w:rsidP="0054532E">
      <w:pPr>
        <w:pStyle w:val="a3"/>
        <w:ind w:right="-57"/>
        <w:jc w:val="both"/>
        <w:rPr>
          <w:b/>
        </w:rPr>
      </w:pPr>
      <w:r w:rsidRPr="006A119B">
        <w:rPr>
          <w:bCs/>
        </w:rPr>
        <w:t>КПП: ______________________</w:t>
      </w:r>
      <w:r w:rsidR="00511285">
        <w:rPr>
          <w:bCs/>
        </w:rPr>
        <w:t>;</w:t>
      </w:r>
    </w:p>
    <w:p w14:paraId="73C2792B" w14:textId="77777777" w:rsidR="0054532E" w:rsidRDefault="0054532E" w:rsidP="0054532E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</w:pPr>
    </w:p>
    <w:p w14:paraId="445713E7" w14:textId="5499368D" w:rsidR="00AE4D8F" w:rsidRPr="00DA5DE0" w:rsidRDefault="0054532E" w:rsidP="0054532E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</w:pPr>
      <w:r>
        <w:t xml:space="preserve">-                         </w:t>
      </w:r>
      <w:proofErr w:type="gramStart"/>
      <w:r>
        <w:t xml:space="preserve">   (</w:t>
      </w:r>
      <w:proofErr w:type="gramEnd"/>
      <w:r>
        <w:t xml:space="preserve">                   ) </w:t>
      </w:r>
      <w:r>
        <w:t xml:space="preserve">рублей </w:t>
      </w:r>
      <w:r w:rsidR="00511285">
        <w:t xml:space="preserve">       копеек </w:t>
      </w:r>
      <w:r w:rsidR="00AE4D8F" w:rsidRPr="00DA5DE0">
        <w:t xml:space="preserve">на </w:t>
      </w:r>
      <w:r w:rsidR="00127DB2">
        <w:t>текущий</w:t>
      </w:r>
      <w:r w:rsidR="00AE4D8F" w:rsidRPr="00DA5DE0">
        <w:t xml:space="preserve"> счет </w:t>
      </w:r>
      <w:r w:rsidR="004303CE">
        <w:t xml:space="preserve">Продавца </w:t>
      </w:r>
      <w:r w:rsidR="00AE4D8F"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56AA3746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  <w:r w:rsidR="00511285">
        <w:rPr>
          <w:bCs/>
        </w:rPr>
        <w:t>.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0C46EC0F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3A6D8DE1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Краснодарскому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lastRenderedPageBreak/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</w:t>
      </w:r>
      <w:r w:rsidRPr="00DA5DE0">
        <w:lastRenderedPageBreak/>
        <w:t xml:space="preserve">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76DE349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865EF0">
        <w:t>2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0BBF" w14:textId="77777777" w:rsidR="004B0A5C" w:rsidRDefault="004B0A5C">
      <w:r>
        <w:separator/>
      </w:r>
    </w:p>
  </w:endnote>
  <w:endnote w:type="continuationSeparator" w:id="0">
    <w:p w14:paraId="1454C9FD" w14:textId="77777777" w:rsidR="004B0A5C" w:rsidRDefault="004B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9F6B" w14:textId="77777777" w:rsidR="004B0A5C" w:rsidRDefault="004B0A5C">
      <w:r>
        <w:separator/>
      </w:r>
    </w:p>
  </w:footnote>
  <w:footnote w:type="continuationSeparator" w:id="0">
    <w:p w14:paraId="60D1851C" w14:textId="77777777" w:rsidR="004B0A5C" w:rsidRDefault="004B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378B5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0A5C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1285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4532E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12</cp:revision>
  <cp:lastPrinted>2022-06-01T11:15:00Z</cp:lastPrinted>
  <dcterms:created xsi:type="dcterms:W3CDTF">2022-06-06T06:11:00Z</dcterms:created>
  <dcterms:modified xsi:type="dcterms:W3CDTF">2022-10-24T10:27:00Z</dcterms:modified>
</cp:coreProperties>
</file>