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55101224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93ED4F1" w:rsidR="006802F2" w:rsidRPr="00A11B55" w:rsidRDefault="00476B29" w:rsidP="00476B2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11B5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1B5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11B5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A11B55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A11B55">
        <w:rPr>
          <w:rFonts w:ascii="Times New Roman" w:hAnsi="Times New Roman" w:cs="Times New Roman"/>
          <w:sz w:val="24"/>
          <w:szCs w:val="24"/>
        </w:rPr>
        <w:t>)</w:t>
      </w:r>
      <w:r w:rsidRPr="00A11B55">
        <w:rPr>
          <w:rFonts w:ascii="Times New Roman" w:hAnsi="Times New Roman" w:cs="Times New Roman"/>
          <w:sz w:val="24"/>
          <w:szCs w:val="24"/>
        </w:rPr>
        <w:t xml:space="preserve">, </w:t>
      </w:r>
      <w:r w:rsidRPr="00A11B55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</w:t>
      </w:r>
      <w:proofErr w:type="spellStart"/>
      <w:r w:rsidRPr="00A11B55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A11B55">
        <w:rPr>
          <w:rFonts w:ascii="Times New Roman" w:hAnsi="Times New Roman" w:cs="Times New Roman"/>
          <w:sz w:val="24"/>
          <w:szCs w:val="24"/>
        </w:rPr>
        <w:t>» акционерное общество ((Банк «</w:t>
      </w:r>
      <w:proofErr w:type="spellStart"/>
      <w:r w:rsidRPr="00A11B55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A11B55">
        <w:rPr>
          <w:rFonts w:ascii="Times New Roman" w:hAnsi="Times New Roman" w:cs="Times New Roman"/>
          <w:sz w:val="24"/>
          <w:szCs w:val="24"/>
        </w:rPr>
        <w:t>» АО), адрес регистрации: 677018, Республика Саха (Якутия), г. Якутск, ул. Чепалова, д. 36, ИНН 1435126628, ОГРН 1021400000380)</w:t>
      </w:r>
      <w:r w:rsidRPr="00A11B55">
        <w:rPr>
          <w:rFonts w:ascii="Times New Roman" w:hAnsi="Times New Roman" w:cs="Times New Roman"/>
          <w:sz w:val="24"/>
          <w:szCs w:val="24"/>
        </w:rPr>
        <w:t xml:space="preserve">, </w:t>
      </w:r>
      <w:r w:rsidRPr="00A11B55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</w:t>
      </w:r>
      <w:r w:rsidRPr="00A11B55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A11B55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A11B55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A11B5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A11B5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A11B5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11B55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476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2030191550</w:t>
      </w:r>
      <w:r w:rsidR="00AD7422" w:rsidRPr="00A11B55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476B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11.03.2023</w:t>
      </w:r>
      <w:r w:rsidRPr="00A11B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76B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№41(7486)</w:t>
      </w:r>
      <w:r w:rsidR="00AD7422" w:rsidRPr="00A11B5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A11B55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A11B55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A11B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A11B55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A11B55" w:rsidRPr="00A11B55">
        <w:rPr>
          <w:rFonts w:ascii="Times New Roman" w:hAnsi="Times New Roman" w:cs="Times New Roman"/>
          <w:sz w:val="24"/>
          <w:szCs w:val="24"/>
        </w:rPr>
        <w:t xml:space="preserve"> </w:t>
      </w:r>
      <w:r w:rsidR="00A11B55" w:rsidRPr="00A11B55">
        <w:rPr>
          <w:rFonts w:ascii="Times New Roman" w:hAnsi="Times New Roman" w:cs="Times New Roman"/>
          <w:sz w:val="24"/>
          <w:szCs w:val="24"/>
        </w:rPr>
        <w:t>(в связи с полным погашением задолженности):</w:t>
      </w:r>
    </w:p>
    <w:p w14:paraId="0BB5007F" w14:textId="27C8D450" w:rsidR="00476B29" w:rsidRPr="00A11B55" w:rsidRDefault="00476B29" w:rsidP="00476B2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B55">
        <w:rPr>
          <w:rFonts w:ascii="Times New Roman" w:hAnsi="Times New Roman" w:cs="Times New Roman"/>
          <w:sz w:val="24"/>
          <w:szCs w:val="24"/>
          <w:lang w:eastAsia="ru-RU"/>
        </w:rPr>
        <w:t xml:space="preserve">Лот 2- </w:t>
      </w:r>
      <w:proofErr w:type="spellStart"/>
      <w:r w:rsidRPr="00A11B55">
        <w:rPr>
          <w:rFonts w:ascii="Times New Roman" w:hAnsi="Times New Roman" w:cs="Times New Roman"/>
          <w:sz w:val="24"/>
          <w:szCs w:val="24"/>
          <w:lang w:eastAsia="ru-RU"/>
        </w:rPr>
        <w:t>Бардуков</w:t>
      </w:r>
      <w:proofErr w:type="spellEnd"/>
      <w:r w:rsidRPr="00A11B55">
        <w:rPr>
          <w:rFonts w:ascii="Times New Roman" w:hAnsi="Times New Roman" w:cs="Times New Roman"/>
          <w:sz w:val="24"/>
          <w:szCs w:val="24"/>
          <w:lang w:eastAsia="ru-RU"/>
        </w:rPr>
        <w:t xml:space="preserve"> Иван Леонидович, договор аренды 2019-2976/1 от 06.06.19 (241</w:t>
      </w:r>
      <w:r w:rsidRPr="00A11B5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A11B55">
        <w:rPr>
          <w:rFonts w:ascii="Times New Roman" w:hAnsi="Times New Roman" w:cs="Times New Roman"/>
          <w:sz w:val="24"/>
          <w:szCs w:val="24"/>
          <w:lang w:eastAsia="ru-RU"/>
        </w:rPr>
        <w:t>678,95 руб.)</w:t>
      </w:r>
      <w:r w:rsidRPr="00A11B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99EBB3" w14:textId="05F3EE0C" w:rsidR="00476B29" w:rsidRDefault="00476B29" w:rsidP="00CF64BB">
      <w:pPr>
        <w:pStyle w:val="a3"/>
        <w:spacing w:before="120" w:after="120"/>
        <w:jc w:val="both"/>
        <w:rPr>
          <w:lang w:eastAsia="ru-RU"/>
        </w:rPr>
      </w:pPr>
    </w:p>
    <w:p w14:paraId="7A0008CA" w14:textId="6E5E23B1" w:rsidR="00476B29" w:rsidRDefault="00476B29" w:rsidP="00CF64BB">
      <w:pPr>
        <w:pStyle w:val="a3"/>
        <w:spacing w:before="120" w:after="120"/>
        <w:jc w:val="both"/>
        <w:rPr>
          <w:lang w:eastAsia="ru-RU"/>
        </w:rPr>
      </w:pPr>
    </w:p>
    <w:p w14:paraId="0722CF66" w14:textId="0115104D" w:rsidR="00476B29" w:rsidRPr="00476B29" w:rsidRDefault="00476B29" w:rsidP="00476B29">
      <w:pPr>
        <w:shd w:val="clear" w:color="auto" w:fill="FFFFFF"/>
        <w:spacing w:after="0" w:line="30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ru-RU"/>
        </w:rPr>
      </w:pPr>
    </w:p>
    <w:p w14:paraId="2C8C3650" w14:textId="77777777" w:rsidR="00476B29" w:rsidRPr="00476B29" w:rsidRDefault="00476B2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76B29" w:rsidRPr="0047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76B29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11B55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6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6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476B29"/>
    <w:rPr>
      <w:color w:val="0000FF"/>
      <w:u w:val="single"/>
    </w:rPr>
  </w:style>
  <w:style w:type="character" w:customStyle="1" w:styleId="search-sbkprint-text">
    <w:name w:val="search-sbk__print-text"/>
    <w:basedOn w:val="a0"/>
    <w:rsid w:val="00476B29"/>
  </w:style>
  <w:style w:type="character" w:styleId="a7">
    <w:name w:val="Unresolved Mention"/>
    <w:basedOn w:val="a0"/>
    <w:uiPriority w:val="99"/>
    <w:semiHidden/>
    <w:unhideWhenUsed/>
    <w:rsid w:val="00476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2023-03-29T13:13:00Z</dcterms:modified>
</cp:coreProperties>
</file>