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14A9F5F" w:rsidR="00EE2718" w:rsidRPr="0072082D" w:rsidRDefault="00D70580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082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2082D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72082D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72082D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72082D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72082D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0BF04125" w:rsidR="00EE2718" w:rsidRPr="0072082D" w:rsidRDefault="00EE2718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7208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20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5CD"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1-4, 15</w:t>
      </w:r>
      <w:r w:rsidRPr="0072082D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26C919D1" w:rsidR="00EE2718" w:rsidRPr="0072082D" w:rsidRDefault="00EE2718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8B25CD"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1-16</w:t>
      </w:r>
      <w:r w:rsidRPr="0072082D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72082D" w:rsidRDefault="00EE2718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72082D" w:rsidRDefault="00CC5C42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68C90F6" w14:textId="294A6433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72082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Стем</w:t>
      </w:r>
      <w:proofErr w:type="spellEnd"/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 xml:space="preserve"> Строй", ИНН 7725544650, определение АС г. Москвы от 29.01.2019 по делу А40-25497/15-4-119 Б включении в РТК третьей очереди, находится в процедуре банкротства (27 000 000,00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27 000 000,00</w:t>
      </w:r>
      <w:r w:rsidR="00951014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79A1F2F9" w14:textId="2925C6DA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ОАО КБ "ЮНИКОРБАНК", ИНН 7744001095, уведомление о включении в РТК третьей очереди 30к/26603 от 15.04.2016, уведомление о включении за РТК третьей очереди 30к/27278 от 16.04.2015, находится в процедуре банкротства (62 632 475,03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62 632 475,03</w:t>
      </w:r>
      <w:r w:rsidR="00951014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54F330D8" w14:textId="6E5AB6DA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72082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АО "Управляющая компания "Алемар", ИНН 5405175576, решение АС г. Москвы от 09.04.2019 по делу А40-15228/19-62-131 (Банк включен в ликвидационный баланс АО "Управляющая компания "Алемар" на сумму 268 297 227,89 руб.), находится в стадии ликвидации (268 303 227,89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268 303 227,89</w:t>
      </w:r>
      <w:r w:rsidR="00951014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10A5A803" w14:textId="4B1E8ED7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Макаренко Андрей Васильевич, определение АС г. Москвы от 21.12.2016 по делу А40-120993/2015-66-238 о признании сделки недействительной и применении последствий недействительности сделки (40 006 000,00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40 006 000,00</w:t>
      </w:r>
      <w:r w:rsidR="00951014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3E2B30E4" w14:textId="0155EB2B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Кайгородов Валерий Александрович, КД 001/2013 от 23.01.2013, решение Горно-Алтайского городского суда Республики Алтай от 07.04.2017 по делу 2-1/2017, определение Горно-Алтайского городского суда Республики Алтай от 07.03.2019 по делу 13-73/2019 об исправлении описки (1 528 607,05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1 200 504,37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19FF5E57" w14:textId="582B825F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Зинченко Владимир Александрович, Крылова Мария Александровна (поручители ООО "</w:t>
      </w:r>
      <w:proofErr w:type="spellStart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Виндэкс</w:t>
      </w:r>
      <w:proofErr w:type="spellEnd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", ИНН 7733781100, исключен из ЕГРЮЛ), КД 31/15Л от 10.04.2015, решение Тверского районного суда г. Москвы от 30.09.2016 по делу 2-5668/2016, определение АС г. Москвы от 19.12.2017 по делу А40-92308/17-103-113 о включении в РТК третьей очереди, Крылова М.А. находится в процедуре банкротства (75 865 845,31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40 371 421,10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4D2FC54" w14:textId="183567BB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Зинченко Владимир Александрович, Крылова Мария Александровна (поручители ООО "</w:t>
      </w:r>
      <w:proofErr w:type="spellStart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Ремстройпроект</w:t>
      </w:r>
      <w:proofErr w:type="spellEnd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", ИНН 5038080269, исключен из ЕГРЮЛ), КД 57/14Л от 16.04.2014, решение Тимирязевского районного суда г. Москвы от 12.12.2016 по делу 2-1236/2016, определение  АС г. Москвы от 19.12.2017 по делу А40-92308/2017 о включении в РТК третьей очереди, Крылова М.А. находится в процедуре банкротства (23 210 269,26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9 987 480,37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5D2722B7" w14:textId="3B2B4B7A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Степанов Михаил Викторович (поручитель ООО "</w:t>
      </w:r>
      <w:proofErr w:type="spellStart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КомплектСтрой</w:t>
      </w:r>
      <w:proofErr w:type="spellEnd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", ИНН 7726706078 исключен из ЕГРЮЛ), КД 19/15Л от 02.03.2015, решение Перовского районного суда г. Москвы от 06.07.2016 по делу 2-3164/2016 (228 892 657,93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114 293 433,34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416BBE97" w14:textId="5957333F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Якушев Олег Алексеевич (поручитель ООО "</w:t>
      </w:r>
      <w:proofErr w:type="spellStart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Металлстрой</w:t>
      </w:r>
      <w:proofErr w:type="spellEnd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 xml:space="preserve"> и К", ИНН 6454046840 исключен из ЕГРЮЛ), КД 88/14ВЛ от 28.05.2014, решение Тверского районного суда г. Москвы от 01.06.2016 по делу 2-3381/2016, право требования имеет истекший срок для предъявления исполнительного листа к исполнению (329 772 045,22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BC3DBA" w:rsidRPr="009D3DCE">
        <w:rPr>
          <w:rFonts w:ascii="Times New Roman" w:eastAsia="Times New Roman" w:hAnsi="Times New Roman" w:cs="Times New Roman"/>
          <w:sz w:val="24"/>
          <w:szCs w:val="24"/>
        </w:rPr>
        <w:t>181 896 863,59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5D7B8736" w14:textId="33B8F336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Позднякова Ксения Олеговна (поручитель ООО "НИКА", ИНН 7715902419 исключен из ЕГРЮЛ), право требование имеет истекший срок для предъявления исполнительного листа к исполнению, КД 129/14Л от 12.08.2014, решение Останкинского районного суда г. Москвы от 31.05.2016 по делу 2-2776/2016 (439 304 007,91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BC3DBA" w:rsidRPr="009D3DCE">
        <w:rPr>
          <w:rFonts w:ascii="Times New Roman" w:eastAsia="Times New Roman" w:hAnsi="Times New Roman" w:cs="Times New Roman"/>
          <w:sz w:val="24"/>
          <w:szCs w:val="24"/>
        </w:rPr>
        <w:t>219 353 277,23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66FF1315" w14:textId="3512F7CB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Васильченко Оксана Сергеевна (поручитель ООО "</w:t>
      </w:r>
      <w:proofErr w:type="spellStart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Ренесанс</w:t>
      </w:r>
      <w:proofErr w:type="spellEnd"/>
      <w:r w:rsidR="009D3DCE" w:rsidRPr="009D3DCE">
        <w:rPr>
          <w:rFonts w:ascii="Times New Roman" w:eastAsia="Times New Roman" w:hAnsi="Times New Roman" w:cs="Times New Roman"/>
          <w:sz w:val="24"/>
          <w:szCs w:val="24"/>
        </w:rPr>
        <w:t>", ИНН 7710746861 исключен из ЕГРЮЛ), право требование имеет истекший срок для предъявления исполнительного листа к исполнению, КД 51/14ВЛ от 15.04.2014, решение Тверского районного суда г. Москвы от 01.06.2016 по делу 2-3378/2016 (327 648 236,81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BC3DBA" w:rsidRPr="009D3DCE">
        <w:rPr>
          <w:rFonts w:ascii="Times New Roman" w:eastAsia="Times New Roman" w:hAnsi="Times New Roman" w:cs="Times New Roman"/>
          <w:sz w:val="24"/>
          <w:szCs w:val="24"/>
        </w:rPr>
        <w:t>180 695 426,22</w:t>
      </w:r>
      <w:r w:rsidR="00BC3DBA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628BFF1E" w14:textId="06FB6788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Щедрин Алексей Борисович (поручитель ООО "</w:t>
      </w:r>
      <w:proofErr w:type="spellStart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СтройПрогрессРесурс</w:t>
      </w:r>
      <w:proofErr w:type="spellEnd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", ИНН 7714881318 исключен из ЕГРЮЛ), право требование имеет истекший срок для предъявления исполнительного листа к исполнению, КД 182/14Л от 22.10.2014, КД 183/14Л от 22.10.2014, решение Тверского районного суда г. Москвы от 20.12.2016 по делу 2-3382/2016 (224 069 156,91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111 882 229,25</w:t>
      </w:r>
      <w:r w:rsidR="008D1D36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FC710B8" w14:textId="78AB4FF9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Бендас</w:t>
      </w:r>
      <w:proofErr w:type="spellEnd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 xml:space="preserve"> Сергей Владимирович (поручитель ООО "</w:t>
      </w:r>
      <w:proofErr w:type="spellStart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СтройТех</w:t>
      </w:r>
      <w:proofErr w:type="spellEnd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", ИНН 7717683931 исключен из ЕГРЮЛ), КД 07/15Л от 04.02.2015, решение Тверского районного суда г. Москвы от 16.09.2016 по делу 2-4466/2016 (228 384 346,47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114 319 333,86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02D92F20" w14:textId="75BF8892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Ташкинов</w:t>
      </w:r>
      <w:proofErr w:type="spellEnd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 xml:space="preserve"> Сергей Викторович (поручитель ООО "</w:t>
      </w:r>
      <w:proofErr w:type="spellStart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ТАСс</w:t>
      </w:r>
      <w:proofErr w:type="spellEnd"/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", ИНН 6321250331 исключен из ЕГРЮЛ), КД 46/14ВЛ от 08.04.2014, решение Тверского районного суда г. Москвы от 01.06.2016 по делу 2-3374/2016 (118 381 930,57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BC3DBA" w:rsidRPr="00BC3DBA">
        <w:rPr>
          <w:rFonts w:ascii="Times New Roman" w:eastAsia="Times New Roman" w:hAnsi="Times New Roman" w:cs="Times New Roman"/>
          <w:sz w:val="24"/>
          <w:szCs w:val="24"/>
        </w:rPr>
        <w:t>65 295 525,15</w:t>
      </w:r>
      <w:r w:rsidR="008D1D36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60F18EA7" w14:textId="2DA91886" w:rsidR="00D70580" w:rsidRPr="0072082D" w:rsidRDefault="00D70580" w:rsidP="0042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Тимофеева Ирина Валерьевна, КД 178/14Л от 15.10.2014, решение АС суда г. Москвы от 15.03.2021 по делу А40-182238/17-74-270 Б (556 887 235,02 руб.)</w:t>
      </w:r>
      <w:r w:rsidRPr="0072082D">
        <w:rPr>
          <w:rFonts w:ascii="Times New Roman" w:hAnsi="Times New Roman" w:cs="Times New Roman"/>
          <w:sz w:val="24"/>
          <w:szCs w:val="24"/>
        </w:rPr>
        <w:t xml:space="preserve">– </w:t>
      </w:r>
      <w:r w:rsidR="00951014" w:rsidRPr="00951014">
        <w:rPr>
          <w:rFonts w:ascii="Times New Roman" w:eastAsia="Times New Roman" w:hAnsi="Times New Roman" w:cs="Times New Roman"/>
          <w:sz w:val="24"/>
          <w:szCs w:val="24"/>
        </w:rPr>
        <w:t>556 887 235,02</w:t>
      </w:r>
      <w:r w:rsidR="00951014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761FCAC8" w:rsidR="00CC5C42" w:rsidRPr="0072082D" w:rsidRDefault="00D70580" w:rsidP="008D1D3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511905" w:rsidRPr="0072082D">
        <w:rPr>
          <w:rFonts w:ascii="Times New Roman" w:eastAsia="Times New Roman" w:hAnsi="Times New Roman" w:cs="Times New Roman"/>
          <w:sz w:val="24"/>
          <w:szCs w:val="24"/>
        </w:rPr>
        <w:t>Ананьев Роман Викторович (поручитель ООО «Сенатор», ИНН 7734669214 исключен из ЕГРЮЛ), КД 9/14Л от 12.04.2014, решение Тверского районного суда г. Москвы от 05.10.2016 по делу 2-3379/2016 (105 196 452,16 руб.)</w:t>
      </w:r>
      <w:r w:rsidRPr="0072082D">
        <w:rPr>
          <w:rFonts w:ascii="Times New Roman" w:hAnsi="Times New Roman" w:cs="Times New Roman"/>
          <w:sz w:val="24"/>
          <w:szCs w:val="24"/>
        </w:rPr>
        <w:t>–</w:t>
      </w:r>
      <w:r w:rsidR="00511905" w:rsidRPr="0072082D">
        <w:rPr>
          <w:rFonts w:ascii="Times New Roman" w:eastAsia="Times New Roman" w:hAnsi="Times New Roman" w:cs="Times New Roman"/>
          <w:sz w:val="24"/>
          <w:szCs w:val="24"/>
        </w:rPr>
        <w:t>52 544 055,70</w:t>
      </w:r>
      <w:r w:rsidR="008D1D36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2082D">
          <w:rPr>
            <w:rStyle w:val="a4"/>
            <w:color w:val="auto"/>
          </w:rPr>
          <w:t>www.asv.org.ru</w:t>
        </w:r>
      </w:hyperlink>
      <w:r w:rsidRPr="0072082D">
        <w:t xml:space="preserve">, </w:t>
      </w:r>
      <w:hyperlink r:id="rId6" w:history="1">
        <w:r w:rsidRPr="0072082D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72082D">
        <w:t xml:space="preserve"> в разделах «Ликвидация Банков» и «Продажа имущества».</w:t>
      </w:r>
    </w:p>
    <w:p w14:paraId="5B7FEA7F" w14:textId="39C1F038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052C" w:rsidRPr="0072082D">
        <w:t>5</w:t>
      </w:r>
      <w:r w:rsidR="00714773" w:rsidRPr="0072082D">
        <w:t xml:space="preserve"> (</w:t>
      </w:r>
      <w:r w:rsidR="0080052C" w:rsidRPr="0072082D">
        <w:t>Пять</w:t>
      </w:r>
      <w:r w:rsidR="00714773" w:rsidRPr="0072082D">
        <w:t>)</w:t>
      </w:r>
      <w:r w:rsidR="00003DFC" w:rsidRPr="0072082D">
        <w:t xml:space="preserve"> </w:t>
      </w:r>
      <w:r w:rsidRPr="0072082D">
        <w:t>процентов от начальной цены продажи предмета Торгов (лота).</w:t>
      </w:r>
    </w:p>
    <w:p w14:paraId="5553FA3A" w14:textId="4F9363B2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rPr>
          <w:b/>
          <w:bCs/>
        </w:rPr>
        <w:t>Торги</w:t>
      </w:r>
      <w:r w:rsidRPr="0072082D">
        <w:t xml:space="preserve"> имуществом финансовой организации будут проведены в 14:00 часов по московскому времени </w:t>
      </w:r>
      <w:r w:rsidR="0090796D" w:rsidRPr="0072082D">
        <w:rPr>
          <w:b/>
          <w:bCs/>
        </w:rPr>
        <w:t>27 марта</w:t>
      </w:r>
      <w:r w:rsidR="00714773" w:rsidRPr="0072082D">
        <w:rPr>
          <w:b/>
          <w:bCs/>
        </w:rPr>
        <w:t xml:space="preserve"> 202</w:t>
      </w:r>
      <w:r w:rsidR="004E15DE" w:rsidRPr="0072082D">
        <w:rPr>
          <w:b/>
          <w:bCs/>
        </w:rPr>
        <w:t xml:space="preserve">3 </w:t>
      </w:r>
      <w:r w:rsidR="00735EAD" w:rsidRPr="0072082D">
        <w:rPr>
          <w:b/>
        </w:rPr>
        <w:t>г</w:t>
      </w:r>
      <w:r w:rsidRPr="0072082D">
        <w:rPr>
          <w:b/>
        </w:rPr>
        <w:t>.</w:t>
      </w:r>
      <w:r w:rsidRPr="0072082D">
        <w:t xml:space="preserve"> на электронной площадке АО «Российский аукционный дом» по адресу: </w:t>
      </w:r>
      <w:hyperlink r:id="rId7" w:history="1">
        <w:r w:rsidRPr="0072082D">
          <w:rPr>
            <w:rStyle w:val="a4"/>
            <w:color w:val="auto"/>
          </w:rPr>
          <w:t>http://lot-online.ru</w:t>
        </w:r>
      </w:hyperlink>
      <w:r w:rsidRPr="0072082D">
        <w:t xml:space="preserve"> (далее – ЭТП).</w:t>
      </w:r>
    </w:p>
    <w:p w14:paraId="11B37916" w14:textId="77777777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>Время окончания Торгов:</w:t>
      </w:r>
    </w:p>
    <w:p w14:paraId="2D38F7B1" w14:textId="77777777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24BC2AC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 xml:space="preserve">В случае, если по итогам Торгов, назначенных на </w:t>
      </w:r>
      <w:r w:rsidR="0090796D" w:rsidRPr="0072082D">
        <w:rPr>
          <w:b/>
          <w:bCs/>
        </w:rPr>
        <w:t xml:space="preserve">27 марта </w:t>
      </w:r>
      <w:r w:rsidR="00714773" w:rsidRPr="0072082D">
        <w:rPr>
          <w:b/>
          <w:bCs/>
        </w:rPr>
        <w:t>202</w:t>
      </w:r>
      <w:r w:rsidR="00A33F49" w:rsidRPr="0072082D">
        <w:rPr>
          <w:b/>
          <w:bCs/>
        </w:rPr>
        <w:t>3</w:t>
      </w:r>
      <w:r w:rsidR="00714773" w:rsidRPr="0072082D">
        <w:t xml:space="preserve"> г.</w:t>
      </w:r>
      <w:r w:rsidRPr="0072082D">
        <w:t xml:space="preserve">, лоты не реализованы, то в 14:00 часов по московскому времени </w:t>
      </w:r>
      <w:r w:rsidR="0090796D" w:rsidRPr="0072082D">
        <w:rPr>
          <w:b/>
          <w:bCs/>
        </w:rPr>
        <w:t>16 мая</w:t>
      </w:r>
      <w:r w:rsidR="00714773" w:rsidRPr="0072082D">
        <w:rPr>
          <w:b/>
          <w:bCs/>
        </w:rPr>
        <w:t xml:space="preserve"> 202</w:t>
      </w:r>
      <w:r w:rsidR="00A33F49" w:rsidRPr="0072082D">
        <w:rPr>
          <w:b/>
          <w:bCs/>
        </w:rPr>
        <w:t>3</w:t>
      </w:r>
      <w:r w:rsidR="00714773" w:rsidRPr="0072082D">
        <w:rPr>
          <w:b/>
          <w:bCs/>
        </w:rPr>
        <w:t xml:space="preserve"> </w:t>
      </w:r>
      <w:r w:rsidR="00735EAD" w:rsidRPr="0072082D">
        <w:rPr>
          <w:b/>
        </w:rPr>
        <w:t>г</w:t>
      </w:r>
      <w:r w:rsidRPr="0072082D">
        <w:rPr>
          <w:b/>
        </w:rPr>
        <w:t>.</w:t>
      </w:r>
      <w:r w:rsidRPr="0072082D">
        <w:t xml:space="preserve"> на ЭТП будут проведены</w:t>
      </w:r>
      <w:r w:rsidRPr="0072082D">
        <w:rPr>
          <w:b/>
          <w:bCs/>
        </w:rPr>
        <w:t xml:space="preserve"> повторные Торги </w:t>
      </w:r>
      <w:r w:rsidRPr="0072082D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>Оператор ЭТП (далее – Оператор) обеспечивает проведение Торгов.</w:t>
      </w:r>
    </w:p>
    <w:p w14:paraId="1E345989" w14:textId="79C989E6" w:rsidR="00662676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2082D">
        <w:t>первых Торгах начинается в 00:00</w:t>
      </w:r>
      <w:r w:rsidRPr="0072082D">
        <w:t xml:space="preserve"> часов по московскому времени </w:t>
      </w:r>
      <w:r w:rsidR="0090796D" w:rsidRPr="0072082D">
        <w:rPr>
          <w:b/>
          <w:bCs/>
        </w:rPr>
        <w:t xml:space="preserve">07 февраля </w:t>
      </w:r>
      <w:r w:rsidR="00240848" w:rsidRPr="0072082D">
        <w:rPr>
          <w:b/>
          <w:bCs/>
        </w:rPr>
        <w:t>202</w:t>
      </w:r>
      <w:r w:rsidR="00493A91" w:rsidRPr="0072082D">
        <w:rPr>
          <w:b/>
          <w:bCs/>
        </w:rPr>
        <w:t>3</w:t>
      </w:r>
      <w:r w:rsidR="00240848" w:rsidRPr="0072082D">
        <w:rPr>
          <w:b/>
          <w:bCs/>
        </w:rPr>
        <w:t xml:space="preserve"> г.</w:t>
      </w:r>
      <w:r w:rsidRPr="0072082D">
        <w:t>, а на участие в пов</w:t>
      </w:r>
      <w:r w:rsidR="00F104BD" w:rsidRPr="0072082D">
        <w:t>торных Торгах начинается в 00:00</w:t>
      </w:r>
      <w:r w:rsidRPr="0072082D">
        <w:t xml:space="preserve"> часов по московскому времени </w:t>
      </w:r>
      <w:r w:rsidR="0090796D" w:rsidRPr="0072082D">
        <w:rPr>
          <w:b/>
          <w:bCs/>
        </w:rPr>
        <w:t>03 апреля</w:t>
      </w:r>
      <w:r w:rsidR="00240848" w:rsidRPr="0072082D">
        <w:rPr>
          <w:b/>
          <w:bCs/>
        </w:rPr>
        <w:t xml:space="preserve"> 202</w:t>
      </w:r>
      <w:r w:rsidR="00493A91" w:rsidRPr="0072082D">
        <w:rPr>
          <w:b/>
          <w:bCs/>
        </w:rPr>
        <w:t>3</w:t>
      </w:r>
      <w:r w:rsidR="00240848" w:rsidRPr="0072082D">
        <w:rPr>
          <w:b/>
          <w:bCs/>
        </w:rPr>
        <w:t xml:space="preserve"> г</w:t>
      </w:r>
      <w:r w:rsidRPr="0072082D">
        <w:rPr>
          <w:b/>
          <w:bCs/>
        </w:rPr>
        <w:t>.</w:t>
      </w:r>
      <w:r w:rsidRPr="0072082D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651175D" w:rsidR="00EE2718" w:rsidRPr="0072082D" w:rsidRDefault="00EE2718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lastRenderedPageBreak/>
        <w:t>На основании п. 4 ст. 139 Федерального закона № 127-ФЗ «О несостоятельности (банкротстве)»</w:t>
      </w:r>
      <w:r w:rsidR="000067AA" w:rsidRPr="0072082D">
        <w:rPr>
          <w:b/>
        </w:rPr>
        <w:t xml:space="preserve"> лот</w:t>
      </w:r>
      <w:r w:rsidR="0090796D" w:rsidRPr="0072082D">
        <w:rPr>
          <w:b/>
        </w:rPr>
        <w:t>ы</w:t>
      </w:r>
      <w:r w:rsidR="00240848" w:rsidRPr="0072082D">
        <w:rPr>
          <w:b/>
        </w:rPr>
        <w:t xml:space="preserve"> </w:t>
      </w:r>
      <w:r w:rsidR="0090796D" w:rsidRPr="0072082D">
        <w:rPr>
          <w:b/>
          <w:bCs/>
          <w:noProof/>
          <w:spacing w:val="3"/>
        </w:rPr>
        <w:t>1-4, 15</w:t>
      </w:r>
      <w:r w:rsidRPr="0072082D">
        <w:t>, не реализованны</w:t>
      </w:r>
      <w:r w:rsidR="0090796D" w:rsidRPr="0072082D">
        <w:t>е</w:t>
      </w:r>
      <w:r w:rsidRPr="0072082D">
        <w:t xml:space="preserve"> на повторных Торгах, а также</w:t>
      </w:r>
      <w:r w:rsidR="000067AA" w:rsidRPr="0072082D">
        <w:rPr>
          <w:b/>
        </w:rPr>
        <w:t xml:space="preserve"> лот</w:t>
      </w:r>
      <w:r w:rsidR="0090796D" w:rsidRPr="0072082D">
        <w:rPr>
          <w:b/>
        </w:rPr>
        <w:t>ы 5-14</w:t>
      </w:r>
      <w:r w:rsidRPr="0072082D">
        <w:t>,</w:t>
      </w:r>
      <w:r w:rsidR="0090796D" w:rsidRPr="0072082D">
        <w:t xml:space="preserve"> </w:t>
      </w:r>
      <w:r w:rsidR="0090796D" w:rsidRPr="0072082D">
        <w:rPr>
          <w:b/>
          <w:bCs/>
        </w:rPr>
        <w:t>16,</w:t>
      </w:r>
      <w:r w:rsidR="0090796D" w:rsidRPr="0072082D">
        <w:t xml:space="preserve"> </w:t>
      </w:r>
      <w:r w:rsidRPr="0072082D">
        <w:t>выставляются на Торги ППП.</w:t>
      </w:r>
    </w:p>
    <w:p w14:paraId="2BD8AE9C" w14:textId="77777777" w:rsidR="00EE2718" w:rsidRPr="0072082D" w:rsidRDefault="0066267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rPr>
          <w:b/>
          <w:bCs/>
        </w:rPr>
        <w:t>Торги ППП</w:t>
      </w:r>
      <w:r w:rsidRPr="0072082D">
        <w:rPr>
          <w:shd w:val="clear" w:color="auto" w:fill="FFFFFF"/>
        </w:rPr>
        <w:t xml:space="preserve"> будут проведены на ЭТП</w:t>
      </w:r>
      <w:r w:rsidR="00EE2718" w:rsidRPr="0072082D">
        <w:rPr>
          <w:shd w:val="clear" w:color="auto" w:fill="FFFFFF"/>
        </w:rPr>
        <w:t>:</w:t>
      </w:r>
    </w:p>
    <w:p w14:paraId="2ED0D8D3" w14:textId="79057048" w:rsidR="0090796D" w:rsidRPr="0072082D" w:rsidRDefault="0090796D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rPr>
          <w:b/>
          <w:bCs/>
        </w:rPr>
        <w:t xml:space="preserve">по лотам </w:t>
      </w:r>
      <w:r w:rsidRPr="0072082D">
        <w:rPr>
          <w:b/>
          <w:bCs/>
          <w:noProof/>
          <w:spacing w:val="3"/>
        </w:rPr>
        <w:t>8, 10, 12, 13, 16</w:t>
      </w:r>
      <w:r w:rsidRPr="0072082D">
        <w:rPr>
          <w:b/>
          <w:bCs/>
        </w:rPr>
        <w:t>: с 19 мая 2023 г. по 20 августа 2023 г.</w:t>
      </w:r>
      <w:r w:rsidR="00302B26" w:rsidRPr="0072082D">
        <w:rPr>
          <w:b/>
          <w:bCs/>
        </w:rPr>
        <w:t>;</w:t>
      </w:r>
    </w:p>
    <w:p w14:paraId="33D6479B" w14:textId="60B1751D" w:rsidR="00714773" w:rsidRPr="0072082D" w:rsidRDefault="00EE2718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rPr>
          <w:b/>
          <w:bCs/>
        </w:rPr>
        <w:t>по лот</w:t>
      </w:r>
      <w:r w:rsidR="00D70580" w:rsidRPr="0072082D">
        <w:rPr>
          <w:b/>
          <w:bCs/>
        </w:rPr>
        <w:t>ам</w:t>
      </w:r>
      <w:r w:rsidR="00714773" w:rsidRPr="0072082D">
        <w:rPr>
          <w:b/>
          <w:bCs/>
        </w:rPr>
        <w:t xml:space="preserve"> </w:t>
      </w:r>
      <w:r w:rsidR="00D70580" w:rsidRPr="0072082D">
        <w:rPr>
          <w:b/>
          <w:bCs/>
          <w:noProof/>
          <w:spacing w:val="3"/>
        </w:rPr>
        <w:t>3, 9, 11, 14, 15</w:t>
      </w:r>
      <w:r w:rsidR="00493A91" w:rsidRPr="0072082D">
        <w:rPr>
          <w:b/>
          <w:bCs/>
        </w:rPr>
        <w:t>:</w:t>
      </w:r>
      <w:r w:rsidRPr="0072082D">
        <w:rPr>
          <w:b/>
          <w:bCs/>
        </w:rPr>
        <w:t xml:space="preserve"> </w:t>
      </w:r>
      <w:r w:rsidR="00714773" w:rsidRPr="0072082D">
        <w:rPr>
          <w:b/>
          <w:bCs/>
        </w:rPr>
        <w:t xml:space="preserve">с </w:t>
      </w:r>
      <w:r w:rsidR="00D70580" w:rsidRPr="0072082D">
        <w:rPr>
          <w:b/>
          <w:bCs/>
        </w:rPr>
        <w:t>19 мая 2023</w:t>
      </w:r>
      <w:r w:rsidR="00714773" w:rsidRPr="0072082D">
        <w:rPr>
          <w:b/>
          <w:bCs/>
        </w:rPr>
        <w:t xml:space="preserve"> г. по </w:t>
      </w:r>
      <w:r w:rsidR="0090796D" w:rsidRPr="0072082D">
        <w:rPr>
          <w:b/>
          <w:bCs/>
        </w:rPr>
        <w:t xml:space="preserve">03 сентября </w:t>
      </w:r>
      <w:r w:rsidR="0090796D" w:rsidRPr="0072082D">
        <w:rPr>
          <w:b/>
          <w:bCs/>
        </w:rPr>
        <w:t xml:space="preserve">2023 </w:t>
      </w:r>
      <w:r w:rsidR="00714773" w:rsidRPr="0072082D">
        <w:rPr>
          <w:b/>
          <w:bCs/>
        </w:rPr>
        <w:t>г.</w:t>
      </w:r>
      <w:r w:rsidR="00302B26" w:rsidRPr="0072082D">
        <w:rPr>
          <w:b/>
          <w:bCs/>
        </w:rPr>
        <w:t>;</w:t>
      </w:r>
      <w:r w:rsidR="00714773" w:rsidRPr="0072082D">
        <w:rPr>
          <w:b/>
          <w:bCs/>
        </w:rPr>
        <w:t xml:space="preserve"> </w:t>
      </w:r>
    </w:p>
    <w:p w14:paraId="5776C34B" w14:textId="2C89DCF9" w:rsidR="00D70580" w:rsidRPr="0072082D" w:rsidRDefault="00302B2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rPr>
          <w:b/>
          <w:bCs/>
        </w:rPr>
        <w:t xml:space="preserve">по лотам </w:t>
      </w:r>
      <w:r w:rsidRPr="0072082D">
        <w:rPr>
          <w:b/>
          <w:bCs/>
          <w:noProof/>
          <w:spacing w:val="3"/>
        </w:rPr>
        <w:t>1, 2, 4-7</w:t>
      </w:r>
      <w:r w:rsidRPr="0072082D">
        <w:rPr>
          <w:b/>
          <w:bCs/>
        </w:rPr>
        <w:t xml:space="preserve">: с 19 мая 2023 г. по </w:t>
      </w:r>
      <w:r w:rsidR="001E3A22" w:rsidRPr="0072082D">
        <w:rPr>
          <w:b/>
          <w:bCs/>
        </w:rPr>
        <w:t>01</w:t>
      </w:r>
      <w:r w:rsidRPr="0072082D">
        <w:rPr>
          <w:b/>
          <w:bCs/>
        </w:rPr>
        <w:t xml:space="preserve"> </w:t>
      </w:r>
      <w:r w:rsidR="001E3A22" w:rsidRPr="0072082D">
        <w:rPr>
          <w:b/>
          <w:bCs/>
        </w:rPr>
        <w:t>октября</w:t>
      </w:r>
      <w:r w:rsidRPr="0072082D">
        <w:rPr>
          <w:b/>
          <w:bCs/>
        </w:rPr>
        <w:t xml:space="preserve"> 2023 г.</w:t>
      </w:r>
    </w:p>
    <w:p w14:paraId="2D284BB7" w14:textId="0EA463DF" w:rsidR="00EE2718" w:rsidRPr="0072082D" w:rsidRDefault="00EE2718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2082D">
        <w:t>Заявки на участие в Торгах ППП принимаются Оператором, начиная с 00:</w:t>
      </w:r>
      <w:r w:rsidR="00F104BD" w:rsidRPr="0072082D">
        <w:t>00</w:t>
      </w:r>
      <w:r w:rsidRPr="0072082D">
        <w:t xml:space="preserve"> часов по московскому времени </w:t>
      </w:r>
      <w:r w:rsidR="0090796D" w:rsidRPr="0072082D">
        <w:rPr>
          <w:b/>
          <w:bCs/>
        </w:rPr>
        <w:t>19 мая</w:t>
      </w:r>
      <w:r w:rsidR="00240848" w:rsidRPr="0072082D">
        <w:rPr>
          <w:b/>
          <w:bCs/>
        </w:rPr>
        <w:t xml:space="preserve"> 202</w:t>
      </w:r>
      <w:r w:rsidR="006652A3" w:rsidRPr="0072082D">
        <w:rPr>
          <w:b/>
          <w:bCs/>
        </w:rPr>
        <w:t>3</w:t>
      </w:r>
      <w:r w:rsidR="00240848" w:rsidRPr="0072082D">
        <w:rPr>
          <w:b/>
          <w:bCs/>
        </w:rPr>
        <w:t xml:space="preserve"> г.</w:t>
      </w:r>
      <w:r w:rsidRPr="0072082D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2082D" w:rsidRDefault="00927CB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2082D" w:rsidRDefault="00927CB6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82D">
        <w:t>Оператор обеспечивает проведение Торгов ППП.</w:t>
      </w:r>
    </w:p>
    <w:p w14:paraId="297C3C46" w14:textId="397BCF4F" w:rsidR="000067AA" w:rsidRPr="0072082D" w:rsidRDefault="00432832" w:rsidP="00425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2082D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2082D">
        <w:t>:</w:t>
      </w:r>
    </w:p>
    <w:p w14:paraId="5738A72F" w14:textId="77777777" w:rsidR="00BC6535" w:rsidRPr="0072082D" w:rsidRDefault="000067AA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72082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70580"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1, 2, 4-7</w:t>
      </w:r>
      <w:r w:rsidRPr="0072082D">
        <w:rPr>
          <w:rFonts w:ascii="Times New Roman" w:hAnsi="Times New Roman" w:cs="Times New Roman"/>
          <w:b/>
          <w:sz w:val="24"/>
          <w:szCs w:val="24"/>
        </w:rPr>
        <w:t>:</w:t>
      </w:r>
      <w:r w:rsidR="00BC6535" w:rsidRPr="00720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9BF0D" w14:textId="5CC6F1D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19 мая 2023 г. по 02 июля 2023 г. - в размере начальной цены продажи лотов;</w:t>
      </w:r>
    </w:p>
    <w:p w14:paraId="27731AF5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03 июля 2023 г. по 09 июля 2023 г. - в размере 92,35% от начальной цены продажи лотов;</w:t>
      </w:r>
    </w:p>
    <w:p w14:paraId="05DDFC8E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10 июля 2023 г. по 16 июля 2023 г. - в размере 84,70% от начальной цены продажи лотов;</w:t>
      </w:r>
    </w:p>
    <w:p w14:paraId="302E7501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17 июля 2023 г. по 23 июля 2023 г. - в размере 77,05% от начальной цены продажи лотов;</w:t>
      </w:r>
    </w:p>
    <w:p w14:paraId="014B81A8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24 июля 2023 г. по 30 июля 2023 г. - в размере 69,40% от начальной цены продажи лотов;</w:t>
      </w:r>
    </w:p>
    <w:p w14:paraId="48B9B8C9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31 июля 2023 г. по 06 августа 2023 г. - в размере 61,75% от начальной цены продажи лотов;</w:t>
      </w:r>
    </w:p>
    <w:p w14:paraId="17F2DE0D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07 августа 2023 г. по 13 августа 2023 г. - в размере 54,10% от начальной цены продажи лотов;</w:t>
      </w:r>
    </w:p>
    <w:p w14:paraId="5B3D4E4C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14 августа 2023 г. по 20 августа 2023 г. - в размере 46,45% от начальной цены продажи лотов;</w:t>
      </w:r>
    </w:p>
    <w:p w14:paraId="59F18E94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21 августа 2023 г. по 27 августа 2023 г. - в размере 38,80% от начальной цены продажи лотов;</w:t>
      </w:r>
    </w:p>
    <w:p w14:paraId="22F79CDC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28 августа 2023 г. по 03 сентября 2023 г. - в размере 31,15% от начальной цены продажи лотов;</w:t>
      </w:r>
    </w:p>
    <w:p w14:paraId="10495647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04 сентября 2023 г. по 10 сентября 2023 г. - в размере 23,50% от начальной цены продажи лотов;</w:t>
      </w:r>
    </w:p>
    <w:p w14:paraId="687F97AA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11 сентября 2023 г. по 17 сентября 2023 г. - в размере 15,85% от начальной цены продажи лотов;</w:t>
      </w:r>
    </w:p>
    <w:p w14:paraId="01EA459B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18 сентября 2023 г. по 24 сентября 2023 г. - в размере 8,20% от начальной цены продажи лотов;</w:t>
      </w:r>
    </w:p>
    <w:p w14:paraId="7FE50913" w14:textId="137CED8E" w:rsidR="00714773" w:rsidRPr="0072082D" w:rsidRDefault="00BC6535" w:rsidP="00BC6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2082D">
        <w:t>с 25 сентября 2023 г. по 01 октября 2023 г. - в размере 0,55% от начальной цены продажи лотов.</w:t>
      </w:r>
    </w:p>
    <w:p w14:paraId="5CEFB609" w14:textId="77777777" w:rsidR="00BC6535" w:rsidRPr="0072082D" w:rsidRDefault="000067AA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72082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70580"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3</w:t>
      </w:r>
      <w:r w:rsidRPr="0072082D">
        <w:rPr>
          <w:rFonts w:ascii="Times New Roman" w:hAnsi="Times New Roman" w:cs="Times New Roman"/>
          <w:b/>
          <w:sz w:val="24"/>
          <w:szCs w:val="24"/>
        </w:rPr>
        <w:t>:</w:t>
      </w:r>
      <w:r w:rsidR="00BC6535" w:rsidRPr="00720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B9E11" w14:textId="56678896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19 мая 2023 г. по 02 июля 2023 г. - в размере начальной цены продажи лотов;</w:t>
      </w:r>
    </w:p>
    <w:p w14:paraId="261BD0D0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03 июля 2023 г. по 09 июля 2023 г. - в размере 93,00% от начальной цены продажи лотов;</w:t>
      </w:r>
    </w:p>
    <w:p w14:paraId="14267EED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10 июля 2023 г. по 16 июля 2023 г. - в размере 86,00% от начальной цены продажи лотов;</w:t>
      </w:r>
    </w:p>
    <w:p w14:paraId="23E008E4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17 июля 2023 г. по 23 июля 2023 г. - в размере 79,00% от начальной цены продажи лотов;</w:t>
      </w:r>
    </w:p>
    <w:p w14:paraId="64C1CE8B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24 июля 2023 г. по 30 июля 2023 г. - в размере 72,00% от начальной цены продажи лотов;</w:t>
      </w:r>
    </w:p>
    <w:p w14:paraId="7A1DA1C7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31 июля 2023 г. по 06 августа 2023 г. - в размере 65,00% от начальной цены продажи лотов;</w:t>
      </w:r>
    </w:p>
    <w:p w14:paraId="5DD45616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07 августа 2023 г. по 13 августа 2023 г. - в размере 58,00% от начальной цены продажи лотов;</w:t>
      </w:r>
    </w:p>
    <w:p w14:paraId="35F78181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14 августа 2023 г. по 20 августа 2023 г. - в размере 51,00% от начальной цены продажи лотов;</w:t>
      </w:r>
    </w:p>
    <w:p w14:paraId="733000D6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21 августа 2023 г. по 27 августа 2023 г. - в размере 44,00% от начальной цены продажи лотов;</w:t>
      </w:r>
    </w:p>
    <w:p w14:paraId="218A180B" w14:textId="139CFCD1" w:rsidR="00D70580" w:rsidRPr="0072082D" w:rsidRDefault="00BC6535" w:rsidP="00BC6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2082D">
        <w:t>с 28 августа 2023 г. по 03 сентября 2023 г. - в размере 37,00% от начальной цены продажи лотов.</w:t>
      </w:r>
    </w:p>
    <w:p w14:paraId="04E18134" w14:textId="77777777" w:rsidR="00BC6535" w:rsidRPr="0072082D" w:rsidRDefault="00D70580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 xml:space="preserve">Для лотов </w:t>
      </w: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8, 10, 12, 13, 16</w:t>
      </w: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 xml:space="preserve">: </w:t>
      </w:r>
    </w:p>
    <w:p w14:paraId="5C93F9DC" w14:textId="246D018F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lastRenderedPageBreak/>
        <w:t>с 19 мая 2023 г. по 02 июля 2023 г. - в размере начальной цены продажи лотов;</w:t>
      </w:r>
    </w:p>
    <w:p w14:paraId="33E550BA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t>с 03 июля 2023 г. по 09 июля 2023 г. - в размере 94,50% от начальной цены продажи лотов;</w:t>
      </w:r>
    </w:p>
    <w:p w14:paraId="7F56C74F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t>с 10 июля 2023 г. по 16 июля 2023 г. - в размере 89,00% от начальной цены продажи лотов;</w:t>
      </w:r>
    </w:p>
    <w:p w14:paraId="3F291670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t>с 17 июля 2023 г. по 23 июля 2023 г. - в размере 83,50% от начальной цены продажи лотов;</w:t>
      </w:r>
    </w:p>
    <w:p w14:paraId="264EA087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t>с 24 июля 2023 г. по 30 июля 2023 г. - в размере 78,00% от начальной цены продажи лотов;</w:t>
      </w:r>
    </w:p>
    <w:p w14:paraId="31712CB7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t>с 31 июля 2023 г. по 06 августа 2023 г. - в размере 72,50% от начальной цены продажи лотов;</w:t>
      </w:r>
    </w:p>
    <w:p w14:paraId="5DCD41DE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FA">
        <w:rPr>
          <w:rFonts w:ascii="Times New Roman" w:eastAsia="Times New Roman" w:hAnsi="Times New Roman" w:cs="Times New Roman"/>
          <w:sz w:val="24"/>
          <w:szCs w:val="24"/>
        </w:rPr>
        <w:t>с 07 августа 2023 г. по 13 августа 2023 г. - в размере 67,00% от начальной цены продажи лотов;</w:t>
      </w:r>
    </w:p>
    <w:p w14:paraId="1E9DE9A9" w14:textId="2664D63D" w:rsidR="00D70580" w:rsidRPr="0072082D" w:rsidRDefault="00BC6535" w:rsidP="00BC6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noProof/>
          <w:spacing w:val="3"/>
        </w:rPr>
      </w:pPr>
      <w:r w:rsidRPr="00684EFA">
        <w:rPr>
          <w:rFonts w:eastAsia="Times New Roman"/>
        </w:rPr>
        <w:t>с 14 августа 2023 г. по 20 августа 2023 г. - в размере 61,50% от начальной цены продажи лотов</w:t>
      </w:r>
      <w:r w:rsidRPr="0072082D">
        <w:rPr>
          <w:rFonts w:eastAsia="Times New Roman"/>
        </w:rPr>
        <w:t>.</w:t>
      </w:r>
    </w:p>
    <w:p w14:paraId="4EFE2C3C" w14:textId="77777777" w:rsidR="00BC6535" w:rsidRPr="0072082D" w:rsidRDefault="00D70580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Для лотов</w:t>
      </w: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 xml:space="preserve"> 9, 11, 14</w:t>
      </w: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:</w:t>
      </w:r>
      <w:r w:rsidR="00BC6535" w:rsidRPr="00720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D8413" w14:textId="0C41AFB3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19 мая 2023 г. по 02 июля 2023 г. - в размере начальной цены продажи лотов;</w:t>
      </w:r>
    </w:p>
    <w:p w14:paraId="3E90A70B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03 июля 2023 г. по 09 июля 2023 г. - в размере 95,00% от начальной цены продажи лотов;</w:t>
      </w:r>
    </w:p>
    <w:p w14:paraId="4E65182D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10 июля 2023 г. по 16 июля 2023 г. - в размере 90,00% от начальной цены продажи лотов;</w:t>
      </w:r>
    </w:p>
    <w:p w14:paraId="175D659E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17 июля 2023 г. по 23 июля 2023 г. - в размере 85,00% от начальной цены продажи лотов;</w:t>
      </w:r>
    </w:p>
    <w:p w14:paraId="75102E1F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24 июля 2023 г. по 30 июля 2023 г. - в размере 80,00% от начальной цены продажи лотов;</w:t>
      </w:r>
    </w:p>
    <w:p w14:paraId="08C63F4B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31 июля 2023 г. по 06 августа 2023 г. - в размере 75,00% от начальной цены продажи лотов;</w:t>
      </w:r>
    </w:p>
    <w:p w14:paraId="3876E69B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07 августа 2023 г. по 13 августа 2023 г. - в размере 70,00% от начальной цены продажи лотов;</w:t>
      </w:r>
    </w:p>
    <w:p w14:paraId="4479914A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14 августа 2023 г. по 20 августа 2023 г. - в размере 65,00% от начальной цены продажи лотов;</w:t>
      </w:r>
    </w:p>
    <w:p w14:paraId="06C79A94" w14:textId="77777777" w:rsidR="00BC6535" w:rsidRPr="0072082D" w:rsidRDefault="00BC6535" w:rsidP="00BC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21 августа 2023 г. по 27 августа 2023 г. - в размере 60,00% от начальной цены продажи лотов;</w:t>
      </w:r>
    </w:p>
    <w:p w14:paraId="18D0FF28" w14:textId="77777777" w:rsidR="00BC6535" w:rsidRPr="0072082D" w:rsidRDefault="00BC6535" w:rsidP="00BC6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2082D">
        <w:t>с 28 августа 2023 г. по 03 сентября 2023 г. - в размере 55,00% от начальной цены продажи лотов.</w:t>
      </w:r>
    </w:p>
    <w:p w14:paraId="4617CDA5" w14:textId="77777777" w:rsidR="00BC6535" w:rsidRPr="0072082D" w:rsidRDefault="00D70580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Для лота</w:t>
      </w: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 xml:space="preserve"> 15</w:t>
      </w:r>
      <w:r w:rsidRPr="0072082D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:</w:t>
      </w:r>
      <w:r w:rsidR="00BC6535" w:rsidRPr="0072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CE995" w14:textId="6E8381CF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19 мая 2023 г. по 02 июля 2023 г. - в размере начальной цены продажи лотов;</w:t>
      </w:r>
    </w:p>
    <w:p w14:paraId="4BC9F463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03 июля 2023 г. по 09 июля 2023 г. - в размере 92,60% от начальной цены продажи лотов;</w:t>
      </w:r>
    </w:p>
    <w:p w14:paraId="1DB14C2A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10 июля 2023 г. по 16 июля 2023 г. - в размере 85,20% от начальной цены продажи лотов;</w:t>
      </w:r>
    </w:p>
    <w:p w14:paraId="35C3A4B3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17 июля 2023 г. по 23 июля 2023 г. - в размере 77,80% от начальной цены продажи лотов;</w:t>
      </w:r>
    </w:p>
    <w:p w14:paraId="2D923EC5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24 июля 2023 г. по 30 июля 2023 г. - в размере 70,40% от начальной цены продажи лотов;</w:t>
      </w:r>
    </w:p>
    <w:p w14:paraId="5E7ED9F1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31 июля 2023 г. по 06 августа 2023 г. - в размере 63,00% от начальной цены продажи лотов;</w:t>
      </w:r>
    </w:p>
    <w:p w14:paraId="437BCC3D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07 августа 2023 г. по 13 августа 2023 г. - в размере 55,60% от начальной цены продажи лотов;</w:t>
      </w:r>
    </w:p>
    <w:p w14:paraId="7F572A41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14 августа 2023 г. по 20 августа 2023 г. - в размере 48,20% от начальной цены продажи лотов;</w:t>
      </w:r>
    </w:p>
    <w:p w14:paraId="4DFD079C" w14:textId="77777777" w:rsidR="00BC6535" w:rsidRPr="0072082D" w:rsidRDefault="00BC6535" w:rsidP="00BC65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08">
        <w:rPr>
          <w:rFonts w:ascii="Times New Roman" w:eastAsia="Times New Roman" w:hAnsi="Times New Roman" w:cs="Times New Roman"/>
          <w:sz w:val="24"/>
          <w:szCs w:val="24"/>
        </w:rPr>
        <w:t>с 21 августа 2023 г. по 27 августа 2023 г. - в размере 40,80% от начальной цены продажи лотов;</w:t>
      </w:r>
    </w:p>
    <w:p w14:paraId="013D1DAF" w14:textId="7F19B938" w:rsidR="00714773" w:rsidRPr="0072082D" w:rsidRDefault="00BC6535" w:rsidP="00BC6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A2908">
        <w:rPr>
          <w:rFonts w:eastAsia="Times New Roman"/>
        </w:rPr>
        <w:t>с 28 августа 2023 г. по 03 сентября 2023 г. - в размере 33,40% от начальной цены продажи лотов</w:t>
      </w:r>
      <w:r w:rsidRPr="0072082D">
        <w:rPr>
          <w:rFonts w:eastAsia="Times New Roman"/>
        </w:rPr>
        <w:t>.</w:t>
      </w:r>
    </w:p>
    <w:p w14:paraId="2639B9A4" w14:textId="109A0EF9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2082D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2082D" w:rsidRDefault="00927CB6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2082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72082D" w:rsidRDefault="00927CB6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2082D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082D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72082D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</w:t>
      </w:r>
      <w:r w:rsidR="00D437B1" w:rsidRPr="0072082D">
        <w:rPr>
          <w:rFonts w:ascii="Times New Roman" w:hAnsi="Times New Roman" w:cs="Times New Roman"/>
          <w:sz w:val="24"/>
          <w:szCs w:val="24"/>
        </w:rPr>
        <w:lastRenderedPageBreak/>
        <w:t xml:space="preserve">указывать: </w:t>
      </w:r>
      <w:r w:rsidR="00D437B1" w:rsidRPr="0072082D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72082D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72082D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72082D">
        <w:rPr>
          <w:rFonts w:ascii="Times New Roman" w:hAnsi="Times New Roman" w:cs="Times New Roman"/>
          <w:sz w:val="24"/>
          <w:szCs w:val="24"/>
        </w:rPr>
        <w:t xml:space="preserve"> </w:t>
      </w:r>
      <w:r w:rsidRPr="0072082D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082D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72082D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2082D" w:rsidRDefault="00D1566F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72082D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2082D">
        <w:rPr>
          <w:rFonts w:ascii="Times New Roman" w:hAnsi="Times New Roman" w:cs="Times New Roman"/>
          <w:sz w:val="24"/>
          <w:szCs w:val="24"/>
        </w:rPr>
        <w:t>КУ</w:t>
      </w:r>
      <w:r w:rsidR="00FA2178" w:rsidRPr="0072082D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72082D" w:rsidRDefault="00927CB6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2082D" w:rsidRDefault="00927CB6" w:rsidP="004252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2707AE1" w:rsidR="006037E3" w:rsidRPr="0072082D" w:rsidRDefault="006037E3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831BFC" w:rsidRPr="0072082D">
        <w:rPr>
          <w:rFonts w:ascii="Times New Roman" w:hAnsi="Times New Roman" w:cs="Times New Roman"/>
          <w:noProof/>
          <w:spacing w:val="3"/>
          <w:sz w:val="24"/>
          <w:szCs w:val="24"/>
        </w:rPr>
        <w:t>с 09:00 до 17:00 часов</w:t>
      </w:r>
      <w:r w:rsidR="00831BFC" w:rsidRPr="0072082D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831BFC" w:rsidRPr="0072082D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831BFC" w:rsidRPr="0072082D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831BFC" w:rsidRPr="0072082D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72082D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10A08" w:rsidRPr="0072082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C10A08" w:rsidRPr="0072082D">
        <w:rPr>
          <w:rFonts w:ascii="Times New Roman" w:hAnsi="Times New Roman" w:cs="Times New Roman"/>
          <w:sz w:val="24"/>
          <w:szCs w:val="24"/>
        </w:rPr>
        <w:t xml:space="preserve"> </w:t>
      </w:r>
      <w:r w:rsidR="00C10A08" w:rsidRPr="0072082D">
        <w:rPr>
          <w:rFonts w:ascii="Times New Roman" w:hAnsi="Times New Roman" w:cs="Times New Roman"/>
          <w:sz w:val="24"/>
          <w:szCs w:val="24"/>
        </w:rPr>
        <w:t>informmsk@auction-house.ru</w:t>
      </w:r>
      <w:r w:rsidR="00C10A08" w:rsidRPr="0072082D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72082D" w:rsidRDefault="005B346C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82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72082D" w:rsidRDefault="00AF3005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771115"/>
      <w:r w:rsidRPr="0072082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5"/>
    <w:p w14:paraId="23CF7F72" w14:textId="77777777" w:rsidR="00EE2718" w:rsidRPr="0072082D" w:rsidRDefault="00EE2718" w:rsidP="0042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72082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147"/>
    <w:multiLevelType w:val="hybridMultilevel"/>
    <w:tmpl w:val="856AD96E"/>
    <w:lvl w:ilvl="0" w:tplc="1A4E79E4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417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76C0C"/>
    <w:rsid w:val="001B75B3"/>
    <w:rsid w:val="001E3A22"/>
    <w:rsid w:val="001E7487"/>
    <w:rsid w:val="001F039D"/>
    <w:rsid w:val="001F7B0C"/>
    <w:rsid w:val="00240848"/>
    <w:rsid w:val="00284B1D"/>
    <w:rsid w:val="002B1B81"/>
    <w:rsid w:val="00302B26"/>
    <w:rsid w:val="0031121C"/>
    <w:rsid w:val="00425293"/>
    <w:rsid w:val="00432832"/>
    <w:rsid w:val="00467D6B"/>
    <w:rsid w:val="00493A91"/>
    <w:rsid w:val="004D674C"/>
    <w:rsid w:val="004E15DE"/>
    <w:rsid w:val="00511905"/>
    <w:rsid w:val="0054753F"/>
    <w:rsid w:val="0059668F"/>
    <w:rsid w:val="005B346C"/>
    <w:rsid w:val="005F1F68"/>
    <w:rsid w:val="006037E3"/>
    <w:rsid w:val="00662676"/>
    <w:rsid w:val="006652A3"/>
    <w:rsid w:val="00684EFA"/>
    <w:rsid w:val="00690F14"/>
    <w:rsid w:val="006D6020"/>
    <w:rsid w:val="00714773"/>
    <w:rsid w:val="0072082D"/>
    <w:rsid w:val="007229EA"/>
    <w:rsid w:val="00735EAD"/>
    <w:rsid w:val="007B575E"/>
    <w:rsid w:val="007E3E1A"/>
    <w:rsid w:val="0080052C"/>
    <w:rsid w:val="00814A72"/>
    <w:rsid w:val="00825B29"/>
    <w:rsid w:val="00831BFC"/>
    <w:rsid w:val="00865FD7"/>
    <w:rsid w:val="00882E21"/>
    <w:rsid w:val="008B25CD"/>
    <w:rsid w:val="008D1D36"/>
    <w:rsid w:val="0090796D"/>
    <w:rsid w:val="00927CB6"/>
    <w:rsid w:val="00951014"/>
    <w:rsid w:val="009D3DCE"/>
    <w:rsid w:val="00A33F49"/>
    <w:rsid w:val="00AB030D"/>
    <w:rsid w:val="00AF3005"/>
    <w:rsid w:val="00B41D69"/>
    <w:rsid w:val="00B953CE"/>
    <w:rsid w:val="00BC3DBA"/>
    <w:rsid w:val="00BC6535"/>
    <w:rsid w:val="00C035F0"/>
    <w:rsid w:val="00C10A08"/>
    <w:rsid w:val="00C11EFF"/>
    <w:rsid w:val="00C64DBE"/>
    <w:rsid w:val="00CA2908"/>
    <w:rsid w:val="00CC5C42"/>
    <w:rsid w:val="00CF06A5"/>
    <w:rsid w:val="00D1566F"/>
    <w:rsid w:val="00D437B1"/>
    <w:rsid w:val="00D62667"/>
    <w:rsid w:val="00D70580"/>
    <w:rsid w:val="00DA477E"/>
    <w:rsid w:val="00E614D3"/>
    <w:rsid w:val="00E82DD0"/>
    <w:rsid w:val="00EE2718"/>
    <w:rsid w:val="00F104BD"/>
    <w:rsid w:val="00FA2178"/>
    <w:rsid w:val="00FB25C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058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2019-07-23T07:42:00Z</dcterms:created>
  <dcterms:modified xsi:type="dcterms:W3CDTF">2023-01-31T09:24:00Z</dcterms:modified>
</cp:coreProperties>
</file>