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244DBDB6" w:rsidR="00777765" w:rsidRPr="003E1407" w:rsidRDefault="008A3E42" w:rsidP="003E14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E140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3E1407">
        <w:rPr>
          <w:rFonts w:ascii="Times New Roman" w:hAnsi="Times New Roman" w:cs="Times New Roman"/>
          <w:sz w:val="24"/>
          <w:szCs w:val="24"/>
        </w:rPr>
        <w:t>o.ivanova@auction-house.ru</w:t>
      </w:r>
      <w:r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3E1407">
        <w:rPr>
          <w:rFonts w:ascii="Times New Roman" w:hAnsi="Times New Roman" w:cs="Times New Roman"/>
          <w:sz w:val="24"/>
          <w:szCs w:val="24"/>
        </w:rPr>
        <w:t>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</w:t>
      </w:r>
      <w:r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3E1407">
        <w:rPr>
          <w:rFonts w:ascii="Times New Roman" w:hAnsi="Times New Roman" w:cs="Times New Roman"/>
          <w:sz w:val="24"/>
          <w:szCs w:val="24"/>
        </w:rPr>
        <w:t xml:space="preserve">Оренбургской области от 11 января 2016 г. по делу № А47-12571/2015 </w:t>
      </w:r>
      <w:r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E140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E14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3E1407" w:rsidRDefault="00777765" w:rsidP="003E14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Pr="003E1407" w:rsidRDefault="00777765" w:rsidP="003E14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D0D08BC" w14:textId="5573A524" w:rsidR="00C3187C" w:rsidRPr="003E1407" w:rsidRDefault="00C3187C" w:rsidP="003E1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3E140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7B0AAE" w:rsidRPr="007B0AAE">
        <w:rPr>
          <w:rFonts w:ascii="Times New Roman" w:eastAsia="Times New Roman" w:hAnsi="Times New Roman" w:cs="Times New Roman"/>
          <w:sz w:val="24"/>
          <w:szCs w:val="24"/>
        </w:rPr>
        <w:t>ООО «Портал-Консалт», ИНН 5610136308, решение АС Оренбургской обл. от 14.11.2019 по делу А47-13284/2019 (5 166,00 руб.)</w:t>
      </w:r>
      <w:r w:rsidRPr="003E1407">
        <w:rPr>
          <w:rFonts w:ascii="Times New Roman" w:hAnsi="Times New Roman" w:cs="Times New Roman"/>
          <w:sz w:val="24"/>
          <w:szCs w:val="24"/>
        </w:rPr>
        <w:t xml:space="preserve">– </w:t>
      </w:r>
      <w:r w:rsidR="009D5C25" w:rsidRPr="009D5C25">
        <w:rPr>
          <w:rFonts w:ascii="Times New Roman" w:eastAsia="Times New Roman" w:hAnsi="Times New Roman" w:cs="Times New Roman"/>
          <w:color w:val="000000"/>
          <w:sz w:val="24"/>
          <w:szCs w:val="24"/>
        </w:rPr>
        <w:t>5 166,00</w:t>
      </w:r>
      <w:r w:rsidR="00A77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07">
        <w:rPr>
          <w:rFonts w:ascii="Times New Roman" w:hAnsi="Times New Roman" w:cs="Times New Roman"/>
          <w:sz w:val="24"/>
          <w:szCs w:val="24"/>
        </w:rPr>
        <w:t>руб.</w:t>
      </w:r>
    </w:p>
    <w:p w14:paraId="281507D7" w14:textId="50932E7E" w:rsidR="00C3187C" w:rsidRPr="003E1407" w:rsidRDefault="00C3187C" w:rsidP="003E1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07">
        <w:rPr>
          <w:rFonts w:ascii="Times New Roman" w:hAnsi="Times New Roman" w:cs="Times New Roman"/>
          <w:sz w:val="24"/>
          <w:szCs w:val="24"/>
        </w:rPr>
        <w:t xml:space="preserve">Лот 2 – </w:t>
      </w:r>
      <w:proofErr w:type="spellStart"/>
      <w:r w:rsidR="007B0AAE" w:rsidRPr="007B0AAE">
        <w:rPr>
          <w:rFonts w:ascii="Times New Roman" w:eastAsia="Times New Roman" w:hAnsi="Times New Roman" w:cs="Times New Roman"/>
          <w:sz w:val="24"/>
          <w:szCs w:val="24"/>
        </w:rPr>
        <w:t>Зулкарнаев</w:t>
      </w:r>
      <w:proofErr w:type="spellEnd"/>
      <w:r w:rsidR="007B0AAE" w:rsidRPr="007B0AAE">
        <w:rPr>
          <w:rFonts w:ascii="Times New Roman" w:eastAsia="Times New Roman" w:hAnsi="Times New Roman" w:cs="Times New Roman"/>
          <w:sz w:val="24"/>
          <w:szCs w:val="24"/>
        </w:rPr>
        <w:t xml:space="preserve"> Рафаэль </w:t>
      </w:r>
      <w:proofErr w:type="spellStart"/>
      <w:r w:rsidR="007B0AAE" w:rsidRPr="007B0AAE">
        <w:rPr>
          <w:rFonts w:ascii="Times New Roman" w:eastAsia="Times New Roman" w:hAnsi="Times New Roman" w:cs="Times New Roman"/>
          <w:sz w:val="24"/>
          <w:szCs w:val="24"/>
        </w:rPr>
        <w:t>Шарифович</w:t>
      </w:r>
      <w:proofErr w:type="spellEnd"/>
      <w:r w:rsidR="007B0AAE" w:rsidRPr="007B0AAE">
        <w:rPr>
          <w:rFonts w:ascii="Times New Roman" w:eastAsia="Times New Roman" w:hAnsi="Times New Roman" w:cs="Times New Roman"/>
          <w:sz w:val="24"/>
          <w:szCs w:val="24"/>
        </w:rPr>
        <w:t xml:space="preserve"> солидарно с </w:t>
      </w:r>
      <w:proofErr w:type="spellStart"/>
      <w:r w:rsidR="007B0AAE" w:rsidRPr="007B0AAE">
        <w:rPr>
          <w:rFonts w:ascii="Times New Roman" w:eastAsia="Times New Roman" w:hAnsi="Times New Roman" w:cs="Times New Roman"/>
          <w:sz w:val="24"/>
          <w:szCs w:val="24"/>
        </w:rPr>
        <w:t>Зулкарнаевой</w:t>
      </w:r>
      <w:proofErr w:type="spellEnd"/>
      <w:r w:rsidR="007B0AAE" w:rsidRPr="007B0AAE">
        <w:rPr>
          <w:rFonts w:ascii="Times New Roman" w:eastAsia="Times New Roman" w:hAnsi="Times New Roman" w:cs="Times New Roman"/>
          <w:sz w:val="24"/>
          <w:szCs w:val="24"/>
        </w:rPr>
        <w:t xml:space="preserve"> Валентиной Александровной, </w:t>
      </w:r>
      <w:proofErr w:type="spellStart"/>
      <w:r w:rsidR="007B0AAE" w:rsidRPr="007B0AAE">
        <w:rPr>
          <w:rFonts w:ascii="Times New Roman" w:eastAsia="Times New Roman" w:hAnsi="Times New Roman" w:cs="Times New Roman"/>
          <w:sz w:val="24"/>
          <w:szCs w:val="24"/>
        </w:rPr>
        <w:t>Зеликом</w:t>
      </w:r>
      <w:proofErr w:type="spellEnd"/>
      <w:r w:rsidR="007B0AAE" w:rsidRPr="007B0AAE">
        <w:rPr>
          <w:rFonts w:ascii="Times New Roman" w:eastAsia="Times New Roman" w:hAnsi="Times New Roman" w:cs="Times New Roman"/>
          <w:sz w:val="24"/>
          <w:szCs w:val="24"/>
        </w:rPr>
        <w:t xml:space="preserve"> Павлом Владимировичем, КД 105 от 11.03.2013, решение Ленинского районного суда г. Орска от 21.08.2017 по делу 2-1355/2014, апелляционное определение Оренбургского областного суда от 05.12.2014 по делу 33-6795/2014, окончено 23.04.2015, срок предъявления исполнительного листа истек (15 168,32 руб.)</w:t>
      </w:r>
      <w:r w:rsidRPr="003E1407">
        <w:rPr>
          <w:rFonts w:ascii="Times New Roman" w:hAnsi="Times New Roman" w:cs="Times New Roman"/>
          <w:sz w:val="24"/>
          <w:szCs w:val="24"/>
        </w:rPr>
        <w:t xml:space="preserve">– </w:t>
      </w:r>
      <w:r w:rsidR="009D5C25" w:rsidRPr="009D5C25">
        <w:rPr>
          <w:rFonts w:ascii="Times New Roman" w:eastAsia="Times New Roman" w:hAnsi="Times New Roman" w:cs="Times New Roman"/>
          <w:color w:val="000000"/>
          <w:sz w:val="24"/>
          <w:szCs w:val="24"/>
        </w:rPr>
        <w:t>15 168,32</w:t>
      </w:r>
      <w:r w:rsidR="00A77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07">
        <w:rPr>
          <w:rFonts w:ascii="Times New Roman" w:hAnsi="Times New Roman" w:cs="Times New Roman"/>
          <w:sz w:val="24"/>
          <w:szCs w:val="24"/>
        </w:rPr>
        <w:t>руб.</w:t>
      </w:r>
    </w:p>
    <w:p w14:paraId="49DA7A2D" w14:textId="6684ACD1" w:rsidR="00C3187C" w:rsidRPr="003E1407" w:rsidRDefault="00C3187C" w:rsidP="003E1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3E1407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7B0AAE" w:rsidRPr="007B0AAE">
        <w:rPr>
          <w:rFonts w:ascii="Times New Roman" w:eastAsia="Times New Roman" w:hAnsi="Times New Roman" w:cs="Times New Roman"/>
          <w:sz w:val="24"/>
          <w:szCs w:val="24"/>
        </w:rPr>
        <w:t xml:space="preserve">Искаков Алексей Валерьевич солидарно с </w:t>
      </w:r>
      <w:proofErr w:type="spellStart"/>
      <w:r w:rsidR="007B0AAE" w:rsidRPr="007B0AAE">
        <w:rPr>
          <w:rFonts w:ascii="Times New Roman" w:eastAsia="Times New Roman" w:hAnsi="Times New Roman" w:cs="Times New Roman"/>
          <w:sz w:val="24"/>
          <w:szCs w:val="24"/>
        </w:rPr>
        <w:t>Зеликом</w:t>
      </w:r>
      <w:proofErr w:type="spellEnd"/>
      <w:r w:rsidR="007B0AAE" w:rsidRPr="007B0AAE">
        <w:rPr>
          <w:rFonts w:ascii="Times New Roman" w:eastAsia="Times New Roman" w:hAnsi="Times New Roman" w:cs="Times New Roman"/>
          <w:sz w:val="24"/>
          <w:szCs w:val="24"/>
        </w:rPr>
        <w:t xml:space="preserve"> Павлом Ивановичем, КД 517 от 08.08.2012, определение Новотроицкого городского суда Оренбургской обл. от 23.09.2015 по делу 2-344/2015 (11 376,00 руб.)</w:t>
      </w:r>
      <w:r w:rsidRPr="003E1407">
        <w:rPr>
          <w:rFonts w:ascii="Times New Roman" w:hAnsi="Times New Roman" w:cs="Times New Roman"/>
          <w:sz w:val="24"/>
          <w:szCs w:val="24"/>
        </w:rPr>
        <w:t xml:space="preserve">– </w:t>
      </w:r>
      <w:r w:rsidR="009D5C25" w:rsidRPr="009D5C25">
        <w:rPr>
          <w:rFonts w:ascii="Times New Roman" w:eastAsia="Times New Roman" w:hAnsi="Times New Roman" w:cs="Times New Roman"/>
          <w:color w:val="000000"/>
          <w:sz w:val="24"/>
          <w:szCs w:val="24"/>
        </w:rPr>
        <w:t>11 376,00</w:t>
      </w:r>
      <w:r w:rsidR="009D5C25" w:rsidRPr="003E1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07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416B66DC" w14:textId="77777777" w:rsidR="00777765" w:rsidRPr="003E1407" w:rsidRDefault="00777765" w:rsidP="003E14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1407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E1407">
          <w:rPr>
            <w:rStyle w:val="a4"/>
          </w:rPr>
          <w:t>www.asv.org.ru</w:t>
        </w:r>
      </w:hyperlink>
      <w:r w:rsidRPr="003E1407">
        <w:rPr>
          <w:color w:val="000000"/>
        </w:rPr>
        <w:t xml:space="preserve">, </w:t>
      </w:r>
      <w:hyperlink r:id="rId5" w:history="1">
        <w:r w:rsidRPr="003E140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E1407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E1407" w:rsidRDefault="00777765" w:rsidP="003E14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1407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256E97C5" w:rsidR="00777765" w:rsidRPr="003E1407" w:rsidRDefault="00777765" w:rsidP="003E14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1407">
        <w:rPr>
          <w:b/>
          <w:bCs/>
          <w:color w:val="000000"/>
        </w:rPr>
        <w:t>Торги</w:t>
      </w:r>
      <w:r w:rsidRPr="003E140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D5C25" w:rsidRPr="003E1407">
        <w:rPr>
          <w:b/>
          <w:bCs/>
          <w:color w:val="000000"/>
        </w:rPr>
        <w:t>29 марта</w:t>
      </w:r>
      <w:r w:rsidR="009D5C25" w:rsidRPr="003E1407">
        <w:rPr>
          <w:color w:val="000000"/>
        </w:rPr>
        <w:t xml:space="preserve"> </w:t>
      </w:r>
      <w:r w:rsidRPr="003E1407">
        <w:rPr>
          <w:b/>
        </w:rPr>
        <w:t>202</w:t>
      </w:r>
      <w:r w:rsidR="00EC6937" w:rsidRPr="003E1407">
        <w:rPr>
          <w:b/>
        </w:rPr>
        <w:t>3</w:t>
      </w:r>
      <w:r w:rsidRPr="003E1407">
        <w:rPr>
          <w:b/>
        </w:rPr>
        <w:t xml:space="preserve"> г.</w:t>
      </w:r>
      <w:r w:rsidRPr="003E1407">
        <w:t xml:space="preserve"> </w:t>
      </w:r>
      <w:r w:rsidRPr="003E140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3E1407">
          <w:rPr>
            <w:rStyle w:val="a4"/>
          </w:rPr>
          <w:t>http://lot-online.ru</w:t>
        </w:r>
      </w:hyperlink>
      <w:r w:rsidRPr="003E1407">
        <w:rPr>
          <w:color w:val="000000"/>
        </w:rPr>
        <w:t xml:space="preserve"> (далее – ЭТП).</w:t>
      </w:r>
    </w:p>
    <w:p w14:paraId="6B58E97B" w14:textId="77777777" w:rsidR="00777765" w:rsidRPr="003E1407" w:rsidRDefault="00777765" w:rsidP="003E14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1407">
        <w:rPr>
          <w:color w:val="000000"/>
        </w:rPr>
        <w:t>Время окончания Торгов:</w:t>
      </w:r>
    </w:p>
    <w:p w14:paraId="4D0205E0" w14:textId="77777777" w:rsidR="00777765" w:rsidRPr="003E1407" w:rsidRDefault="00777765" w:rsidP="003E14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140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E1407" w:rsidRDefault="00777765" w:rsidP="003E14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140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4432984F" w:rsidR="00777765" w:rsidRPr="003E1407" w:rsidRDefault="00777765" w:rsidP="003E14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1407">
        <w:rPr>
          <w:color w:val="000000"/>
        </w:rPr>
        <w:t xml:space="preserve">В случае, если по итогам Торгов, назначенных на </w:t>
      </w:r>
      <w:r w:rsidR="009D5C25" w:rsidRPr="003E1407">
        <w:rPr>
          <w:b/>
          <w:bCs/>
          <w:color w:val="000000"/>
        </w:rPr>
        <w:t>29 марта</w:t>
      </w:r>
      <w:r w:rsidR="009D5C25" w:rsidRPr="003E1407">
        <w:rPr>
          <w:color w:val="000000"/>
        </w:rPr>
        <w:t xml:space="preserve"> </w:t>
      </w:r>
      <w:r w:rsidRPr="003E1407">
        <w:rPr>
          <w:b/>
          <w:bCs/>
          <w:color w:val="000000"/>
        </w:rPr>
        <w:t>202</w:t>
      </w:r>
      <w:r w:rsidR="00EC6937" w:rsidRPr="003E1407">
        <w:rPr>
          <w:b/>
          <w:bCs/>
          <w:color w:val="000000"/>
        </w:rPr>
        <w:t xml:space="preserve">3 </w:t>
      </w:r>
      <w:r w:rsidRPr="003E1407">
        <w:rPr>
          <w:b/>
          <w:bCs/>
          <w:color w:val="000000"/>
        </w:rPr>
        <w:t>г.,</w:t>
      </w:r>
      <w:r w:rsidRPr="003E1407">
        <w:rPr>
          <w:color w:val="000000"/>
        </w:rPr>
        <w:t xml:space="preserve"> лоты не реализованы, то в 14:00 часов по московскому времени </w:t>
      </w:r>
      <w:r w:rsidR="009D5C25" w:rsidRPr="003E1407">
        <w:rPr>
          <w:b/>
          <w:bCs/>
          <w:color w:val="000000"/>
        </w:rPr>
        <w:t>17 мая</w:t>
      </w:r>
      <w:r w:rsidRPr="003E1407">
        <w:rPr>
          <w:color w:val="000000"/>
        </w:rPr>
        <w:t xml:space="preserve"> </w:t>
      </w:r>
      <w:r w:rsidRPr="003E1407">
        <w:rPr>
          <w:b/>
          <w:bCs/>
          <w:color w:val="000000"/>
        </w:rPr>
        <w:t>202</w:t>
      </w:r>
      <w:r w:rsidR="00EC6937" w:rsidRPr="003E1407">
        <w:rPr>
          <w:b/>
          <w:bCs/>
          <w:color w:val="000000"/>
        </w:rPr>
        <w:t>3</w:t>
      </w:r>
      <w:r w:rsidRPr="003E1407">
        <w:rPr>
          <w:b/>
        </w:rPr>
        <w:t xml:space="preserve"> г.</w:t>
      </w:r>
      <w:r w:rsidRPr="003E1407">
        <w:t xml:space="preserve"> </w:t>
      </w:r>
      <w:r w:rsidRPr="003E1407">
        <w:rPr>
          <w:color w:val="000000"/>
        </w:rPr>
        <w:t>на ЭТП</w:t>
      </w:r>
      <w:r w:rsidRPr="003E1407">
        <w:t xml:space="preserve"> </w:t>
      </w:r>
      <w:r w:rsidRPr="003E1407">
        <w:rPr>
          <w:color w:val="000000"/>
        </w:rPr>
        <w:t>будут проведены</w:t>
      </w:r>
      <w:r w:rsidRPr="003E1407">
        <w:rPr>
          <w:b/>
          <w:bCs/>
          <w:color w:val="000000"/>
        </w:rPr>
        <w:t xml:space="preserve"> повторные Торги </w:t>
      </w:r>
      <w:r w:rsidRPr="003E140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E1407" w:rsidRDefault="00777765" w:rsidP="003E14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1407">
        <w:rPr>
          <w:color w:val="000000"/>
        </w:rPr>
        <w:t>Оператор ЭТП (далее – Оператор) обеспечивает проведение Торгов.</w:t>
      </w:r>
    </w:p>
    <w:p w14:paraId="33698E05" w14:textId="5EE20000" w:rsidR="00777765" w:rsidRPr="003E1407" w:rsidRDefault="00777765" w:rsidP="003E14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140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D5C25" w:rsidRPr="003E1407">
        <w:rPr>
          <w:b/>
          <w:bCs/>
          <w:color w:val="000000"/>
        </w:rPr>
        <w:t>14 февраля</w:t>
      </w:r>
      <w:r w:rsidRPr="003E1407">
        <w:rPr>
          <w:b/>
          <w:bCs/>
          <w:color w:val="000000"/>
        </w:rPr>
        <w:t xml:space="preserve"> 202</w:t>
      </w:r>
      <w:r w:rsidR="00EC6937" w:rsidRPr="003E1407">
        <w:rPr>
          <w:b/>
          <w:bCs/>
          <w:color w:val="000000"/>
        </w:rPr>
        <w:t>3</w:t>
      </w:r>
      <w:r w:rsidRPr="003E1407">
        <w:rPr>
          <w:b/>
          <w:bCs/>
          <w:color w:val="000000"/>
        </w:rPr>
        <w:t xml:space="preserve"> г.,</w:t>
      </w:r>
      <w:r w:rsidRPr="003E140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D5C25" w:rsidRPr="003E1407">
        <w:rPr>
          <w:b/>
          <w:bCs/>
          <w:color w:val="000000"/>
        </w:rPr>
        <w:t>03 апреля</w:t>
      </w:r>
      <w:r w:rsidRPr="003E1407">
        <w:rPr>
          <w:color w:val="000000"/>
        </w:rPr>
        <w:t xml:space="preserve"> </w:t>
      </w:r>
      <w:r w:rsidRPr="003E1407">
        <w:rPr>
          <w:b/>
          <w:bCs/>
          <w:color w:val="000000"/>
        </w:rPr>
        <w:t>202</w:t>
      </w:r>
      <w:r w:rsidR="00EC6937" w:rsidRPr="003E1407">
        <w:rPr>
          <w:b/>
          <w:bCs/>
          <w:color w:val="000000"/>
        </w:rPr>
        <w:t>3</w:t>
      </w:r>
      <w:r w:rsidRPr="003E1407">
        <w:rPr>
          <w:b/>
          <w:bCs/>
        </w:rPr>
        <w:t xml:space="preserve"> г.</w:t>
      </w:r>
      <w:r w:rsidRPr="003E140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3E1407" w:rsidRDefault="00777765" w:rsidP="003E14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1407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E1407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7430952C" w:rsidR="00EA7238" w:rsidRPr="003E1407" w:rsidRDefault="00EA7238" w:rsidP="003E14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E1407">
        <w:rPr>
          <w:b/>
          <w:bCs/>
          <w:color w:val="000000"/>
        </w:rPr>
        <w:t>Торги ППП</w:t>
      </w:r>
      <w:r w:rsidR="00C11EFF" w:rsidRPr="003E1407">
        <w:rPr>
          <w:color w:val="000000"/>
          <w:shd w:val="clear" w:color="auto" w:fill="FFFFFF"/>
        </w:rPr>
        <w:t xml:space="preserve"> будут проведены на ЭТП</w:t>
      </w:r>
      <w:r w:rsidRPr="003E1407">
        <w:rPr>
          <w:color w:val="000000"/>
          <w:shd w:val="clear" w:color="auto" w:fill="FFFFFF"/>
        </w:rPr>
        <w:t xml:space="preserve"> </w:t>
      </w:r>
      <w:r w:rsidRPr="003E1407">
        <w:rPr>
          <w:b/>
          <w:bCs/>
          <w:color w:val="000000"/>
        </w:rPr>
        <w:t>с</w:t>
      </w:r>
      <w:r w:rsidR="00E12685" w:rsidRPr="003E1407">
        <w:rPr>
          <w:b/>
          <w:bCs/>
          <w:color w:val="000000"/>
        </w:rPr>
        <w:t xml:space="preserve"> </w:t>
      </w:r>
      <w:r w:rsidR="003E1407" w:rsidRPr="00130F0E">
        <w:rPr>
          <w:rFonts w:eastAsia="Times New Roman"/>
          <w:b/>
          <w:bCs/>
          <w:color w:val="000000"/>
        </w:rPr>
        <w:t xml:space="preserve">22 мая </w:t>
      </w:r>
      <w:r w:rsidR="00777765" w:rsidRPr="003E1407">
        <w:rPr>
          <w:b/>
          <w:bCs/>
          <w:color w:val="000000"/>
        </w:rPr>
        <w:t>202</w:t>
      </w:r>
      <w:r w:rsidR="00EC6937" w:rsidRPr="003E1407">
        <w:rPr>
          <w:b/>
          <w:bCs/>
          <w:color w:val="000000"/>
        </w:rPr>
        <w:t>3</w:t>
      </w:r>
      <w:r w:rsidR="00777765" w:rsidRPr="003E1407">
        <w:rPr>
          <w:b/>
          <w:bCs/>
          <w:color w:val="000000"/>
        </w:rPr>
        <w:t xml:space="preserve"> г. по </w:t>
      </w:r>
      <w:r w:rsidR="003E1407" w:rsidRPr="00130F0E">
        <w:rPr>
          <w:rFonts w:eastAsia="Times New Roman"/>
          <w:b/>
          <w:bCs/>
          <w:color w:val="000000"/>
        </w:rPr>
        <w:t>03 июля</w:t>
      </w:r>
      <w:r w:rsidR="00545D6A">
        <w:rPr>
          <w:b/>
          <w:bCs/>
          <w:color w:val="000000"/>
        </w:rPr>
        <w:t xml:space="preserve"> </w:t>
      </w:r>
      <w:r w:rsidR="00777765" w:rsidRPr="003E1407">
        <w:rPr>
          <w:b/>
          <w:bCs/>
          <w:color w:val="000000"/>
        </w:rPr>
        <w:t>2023 г.</w:t>
      </w:r>
    </w:p>
    <w:p w14:paraId="154FF146" w14:textId="47603E10" w:rsidR="00777765" w:rsidRPr="003E1407" w:rsidRDefault="00777765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E1407" w:rsidRPr="00130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мая</w:t>
      </w:r>
      <w:r w:rsidRPr="003E1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3E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E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3E1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545D6A" w:rsidRPr="00545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Pr="00545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545D6A" w:rsidRPr="00545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Pr="00545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 календарны</w:t>
      </w:r>
      <w:r w:rsidR="00545D6A" w:rsidRPr="00545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545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545D6A" w:rsidRPr="00545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3E1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3E1407" w:rsidRDefault="00515CBE" w:rsidP="003E14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140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3E1407" w:rsidRDefault="00EA7238" w:rsidP="003E14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1407">
        <w:rPr>
          <w:color w:val="000000"/>
        </w:rPr>
        <w:t>Оператор обеспечивает проведение Торгов ППП.</w:t>
      </w:r>
    </w:p>
    <w:p w14:paraId="422277ED" w14:textId="77777777" w:rsidR="00130F0E" w:rsidRPr="003E1407" w:rsidRDefault="00515CBE" w:rsidP="003E14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130F0E" w:rsidRPr="003E1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F6A414" w14:textId="02B057BC" w:rsidR="00130F0E" w:rsidRPr="003E1407" w:rsidRDefault="00130F0E" w:rsidP="003E14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F0E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мая 2023 г. по 25 мая 2023 г. - в размере начальной цены продажи лотов;</w:t>
      </w:r>
    </w:p>
    <w:p w14:paraId="37017CC4" w14:textId="77777777" w:rsidR="00130F0E" w:rsidRPr="003E1407" w:rsidRDefault="00130F0E" w:rsidP="003E14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F0E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28 мая 2023 г. - в размере 92,40% от начальной цены продажи лотов;</w:t>
      </w:r>
    </w:p>
    <w:p w14:paraId="4F1C3B73" w14:textId="77777777" w:rsidR="00130F0E" w:rsidRPr="003E1407" w:rsidRDefault="00130F0E" w:rsidP="003E14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F0E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2023 г. по 31 мая 2023 г. - в размере 84,80% от начальной цены продажи лотов;</w:t>
      </w:r>
    </w:p>
    <w:p w14:paraId="0921993A" w14:textId="77777777" w:rsidR="00130F0E" w:rsidRPr="003E1407" w:rsidRDefault="00130F0E" w:rsidP="003E14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F0E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2023 г. по 03 июня 2023 г. - в размере 77,20% от начальной цены продажи лотов;</w:t>
      </w:r>
    </w:p>
    <w:p w14:paraId="68FFEF81" w14:textId="77777777" w:rsidR="00130F0E" w:rsidRPr="003E1407" w:rsidRDefault="00130F0E" w:rsidP="003E14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F0E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июня 2023 г. по 06 июня 2023 г. - в размере 69,60% от начальной цены продажи лотов;</w:t>
      </w:r>
    </w:p>
    <w:p w14:paraId="3D9412DD" w14:textId="77777777" w:rsidR="00130F0E" w:rsidRPr="003E1407" w:rsidRDefault="00130F0E" w:rsidP="003E14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F0E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2023 г. по 09 июня 2023 г. - в размере 62,00% от начальной цены продажи лотов;</w:t>
      </w:r>
    </w:p>
    <w:p w14:paraId="74A46A72" w14:textId="77777777" w:rsidR="00130F0E" w:rsidRPr="008870E8" w:rsidRDefault="00130F0E" w:rsidP="003E14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F0E">
        <w:rPr>
          <w:rFonts w:ascii="Times New Roman" w:eastAsia="Times New Roman" w:hAnsi="Times New Roman" w:cs="Times New Roman"/>
          <w:sz w:val="24"/>
          <w:szCs w:val="24"/>
        </w:rPr>
        <w:t>с 10 июня 2023 г. по 12 июня 2023 г. - в размере 54,40% от начальной цены продажи лотов;</w:t>
      </w:r>
    </w:p>
    <w:p w14:paraId="62948029" w14:textId="77777777" w:rsidR="00130F0E" w:rsidRPr="008870E8" w:rsidRDefault="00130F0E" w:rsidP="003E14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F0E">
        <w:rPr>
          <w:rFonts w:ascii="Times New Roman" w:eastAsia="Times New Roman" w:hAnsi="Times New Roman" w:cs="Times New Roman"/>
          <w:sz w:val="24"/>
          <w:szCs w:val="24"/>
        </w:rPr>
        <w:t>с 13 июня 2023 г. по 15 июня 2023 г. - в размере 46,80% от начальной цены продажи лотов;</w:t>
      </w:r>
    </w:p>
    <w:p w14:paraId="7605A2B2" w14:textId="5D1384F6" w:rsidR="00130F0E" w:rsidRPr="008870E8" w:rsidRDefault="00130F0E" w:rsidP="003E14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F0E">
        <w:rPr>
          <w:rFonts w:ascii="Times New Roman" w:eastAsia="Times New Roman" w:hAnsi="Times New Roman" w:cs="Times New Roman"/>
          <w:sz w:val="24"/>
          <w:szCs w:val="24"/>
        </w:rPr>
        <w:t>с 16 июня 2023 г. по 18 июня 2023 г. - в размере 39,</w:t>
      </w:r>
      <w:r w:rsidR="00DE04D9" w:rsidRPr="008870E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30F0E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лотов;</w:t>
      </w:r>
    </w:p>
    <w:p w14:paraId="513F85E4" w14:textId="573454FE" w:rsidR="00130F0E" w:rsidRPr="008870E8" w:rsidRDefault="00130F0E" w:rsidP="003E14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F0E">
        <w:rPr>
          <w:rFonts w:ascii="Times New Roman" w:eastAsia="Times New Roman" w:hAnsi="Times New Roman" w:cs="Times New Roman"/>
          <w:sz w:val="24"/>
          <w:szCs w:val="24"/>
        </w:rPr>
        <w:t>с 19 июня 2023 г. по 21 июня 2023 г. - в размере 31,</w:t>
      </w:r>
      <w:r w:rsidR="00DE04D9" w:rsidRPr="008870E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0F0E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лотов;</w:t>
      </w:r>
    </w:p>
    <w:p w14:paraId="0D006628" w14:textId="560D83B7" w:rsidR="00130F0E" w:rsidRPr="008870E8" w:rsidRDefault="00130F0E" w:rsidP="003E14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F0E">
        <w:rPr>
          <w:rFonts w:ascii="Times New Roman" w:eastAsia="Times New Roman" w:hAnsi="Times New Roman" w:cs="Times New Roman"/>
          <w:sz w:val="24"/>
          <w:szCs w:val="24"/>
        </w:rPr>
        <w:t>с 22 июня 2023 г. по 24 июня 2023 г. - в размере 2</w:t>
      </w:r>
      <w:r w:rsidR="00DE04D9" w:rsidRPr="008870E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0F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04D9" w:rsidRPr="008870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30F0E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лотов;</w:t>
      </w:r>
    </w:p>
    <w:p w14:paraId="635BB657" w14:textId="3AD32011" w:rsidR="00130F0E" w:rsidRPr="008870E8" w:rsidRDefault="00130F0E" w:rsidP="003E14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F0E">
        <w:rPr>
          <w:rFonts w:ascii="Times New Roman" w:eastAsia="Times New Roman" w:hAnsi="Times New Roman" w:cs="Times New Roman"/>
          <w:sz w:val="24"/>
          <w:szCs w:val="24"/>
        </w:rPr>
        <w:t>с 25 июня 2023 г. по 27 июня 2023 г. - в размере 16,</w:t>
      </w:r>
      <w:r w:rsidR="00DE04D9" w:rsidRPr="008870E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30F0E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лотов;</w:t>
      </w:r>
    </w:p>
    <w:p w14:paraId="506F0F15" w14:textId="235C4519" w:rsidR="00130F0E" w:rsidRPr="008870E8" w:rsidRDefault="00130F0E" w:rsidP="003E14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F0E">
        <w:rPr>
          <w:rFonts w:ascii="Times New Roman" w:eastAsia="Times New Roman" w:hAnsi="Times New Roman" w:cs="Times New Roman"/>
          <w:sz w:val="24"/>
          <w:szCs w:val="24"/>
        </w:rPr>
        <w:t>с 28 июня 2023 г. по 30 июня 2023 г. - в размере 8,</w:t>
      </w:r>
      <w:r w:rsidR="00DE04D9" w:rsidRPr="008870E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0F0E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лотов;</w:t>
      </w:r>
    </w:p>
    <w:p w14:paraId="5E2BFB36" w14:textId="550D9A84" w:rsidR="00515CBE" w:rsidRPr="008870E8" w:rsidRDefault="00130F0E" w:rsidP="003E14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30F0E">
        <w:rPr>
          <w:rFonts w:eastAsia="Times New Roman"/>
        </w:rPr>
        <w:t xml:space="preserve">с 01 июля 2023 г. по 03 июля 2023 г. - в размере </w:t>
      </w:r>
      <w:r w:rsidR="00DE04D9" w:rsidRPr="008870E8">
        <w:rPr>
          <w:rFonts w:eastAsia="Times New Roman"/>
        </w:rPr>
        <w:t>0</w:t>
      </w:r>
      <w:r w:rsidRPr="00130F0E">
        <w:rPr>
          <w:rFonts w:eastAsia="Times New Roman"/>
        </w:rPr>
        <w:t>,</w:t>
      </w:r>
      <w:r w:rsidR="00DE04D9" w:rsidRPr="008870E8">
        <w:rPr>
          <w:rFonts w:eastAsia="Times New Roman"/>
        </w:rPr>
        <w:t>6</w:t>
      </w:r>
      <w:r w:rsidRPr="00130F0E">
        <w:rPr>
          <w:rFonts w:eastAsia="Times New Roman"/>
        </w:rPr>
        <w:t>0% от начальной цены продажи лотов</w:t>
      </w:r>
      <w:r w:rsidRPr="008870E8">
        <w:rPr>
          <w:rFonts w:eastAsia="Times New Roman"/>
        </w:rPr>
        <w:t>.</w:t>
      </w:r>
    </w:p>
    <w:p w14:paraId="7FB76AB1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3E1407" w:rsidRDefault="00A21CDC" w:rsidP="003E14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40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3E1407" w:rsidRDefault="00A21CDC" w:rsidP="003E14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E140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E14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E140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3E14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509F7E3D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40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3E14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3E1407" w:rsidRDefault="00A21CDC" w:rsidP="003E14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365D3EFF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E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34DCE" w:rsidRPr="003E1407">
        <w:rPr>
          <w:rFonts w:ascii="Times New Roman" w:hAnsi="Times New Roman" w:cs="Times New Roman"/>
          <w:noProof/>
          <w:spacing w:val="3"/>
          <w:sz w:val="24"/>
          <w:szCs w:val="24"/>
        </w:rPr>
        <w:t>09:00 до 17:00</w:t>
      </w:r>
      <w:r w:rsidR="00234DCE" w:rsidRPr="003E1407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234DCE" w:rsidRPr="003E1407">
        <w:rPr>
          <w:rFonts w:ascii="Times New Roman" w:hAnsi="Times New Roman" w:cs="Times New Roman"/>
          <w:noProof/>
          <w:spacing w:val="3"/>
          <w:sz w:val="24"/>
          <w:szCs w:val="24"/>
        </w:rPr>
        <w:t>г. Самара, ул. Урицкого, д. 19, БЦ «Деловой мир»</w:t>
      </w:r>
      <w:r w:rsidR="00234DCE" w:rsidRPr="003E1407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234DCE" w:rsidRPr="003E1407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124AF"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Соболькова Елена 8(927)208-15-34 (мск+1 час), </w:t>
      </w:r>
      <w:proofErr w:type="spellStart"/>
      <w:r w:rsidR="00B124AF" w:rsidRPr="003E1407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B124AF"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 (мск+1час)</w:t>
      </w:r>
      <w:r w:rsidR="00DA4E22" w:rsidRPr="003E14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3E1407" w:rsidRDefault="00A21CDC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0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E1407" w:rsidRDefault="00EA7238" w:rsidP="003E1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E1407" w:rsidSect="007B0AAE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30F0E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34DCE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3E1407"/>
    <w:rsid w:val="0041608A"/>
    <w:rsid w:val="00447948"/>
    <w:rsid w:val="00466B6B"/>
    <w:rsid w:val="00467D6B"/>
    <w:rsid w:val="0047507E"/>
    <w:rsid w:val="004F4360"/>
    <w:rsid w:val="00515CBE"/>
    <w:rsid w:val="00540B57"/>
    <w:rsid w:val="00545D6A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B0AAE"/>
    <w:rsid w:val="007C537C"/>
    <w:rsid w:val="00831DB5"/>
    <w:rsid w:val="0085335C"/>
    <w:rsid w:val="00865FD7"/>
    <w:rsid w:val="008712EA"/>
    <w:rsid w:val="008870E8"/>
    <w:rsid w:val="008A37E3"/>
    <w:rsid w:val="008A3E42"/>
    <w:rsid w:val="008A65C6"/>
    <w:rsid w:val="008B58B0"/>
    <w:rsid w:val="00914D34"/>
    <w:rsid w:val="00952ED1"/>
    <w:rsid w:val="009730D9"/>
    <w:rsid w:val="00997993"/>
    <w:rsid w:val="009A2AA8"/>
    <w:rsid w:val="009C6E48"/>
    <w:rsid w:val="009D5C25"/>
    <w:rsid w:val="009F0E7B"/>
    <w:rsid w:val="00A03865"/>
    <w:rsid w:val="00A115B3"/>
    <w:rsid w:val="00A21CDC"/>
    <w:rsid w:val="00A41F3F"/>
    <w:rsid w:val="00A6650F"/>
    <w:rsid w:val="00A67920"/>
    <w:rsid w:val="00A775E5"/>
    <w:rsid w:val="00A81E4E"/>
    <w:rsid w:val="00AA3877"/>
    <w:rsid w:val="00AC0623"/>
    <w:rsid w:val="00AC7039"/>
    <w:rsid w:val="00B124AF"/>
    <w:rsid w:val="00B83E9D"/>
    <w:rsid w:val="00BE0BF1"/>
    <w:rsid w:val="00BE1559"/>
    <w:rsid w:val="00C11EFF"/>
    <w:rsid w:val="00C3187C"/>
    <w:rsid w:val="00C9585C"/>
    <w:rsid w:val="00CE0CC1"/>
    <w:rsid w:val="00D57DB3"/>
    <w:rsid w:val="00D62667"/>
    <w:rsid w:val="00DA4E22"/>
    <w:rsid w:val="00DB0166"/>
    <w:rsid w:val="00DB535B"/>
    <w:rsid w:val="00DE04D9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86</cp:revision>
  <dcterms:created xsi:type="dcterms:W3CDTF">2019-07-23T07:45:00Z</dcterms:created>
  <dcterms:modified xsi:type="dcterms:W3CDTF">2023-02-03T14:51:00Z</dcterms:modified>
</cp:coreProperties>
</file>