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30F3AC98" w:rsidR="00ED4212" w:rsidRPr="00C838C0" w:rsidRDefault="00343998" w:rsidP="00182F18">
      <w:pPr>
        <w:spacing w:after="0"/>
        <w:ind w:right="-5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30D41" w:rsidRPr="00430D41">
        <w:rPr>
          <w:rFonts w:ascii="Times New Roman" w:hAnsi="Times New Roman" w:cs="Times New Roman"/>
          <w:b/>
        </w:rPr>
        <w:t xml:space="preserve">индивидуальным предпринимателем Башариной Светланой Николаевной </w:t>
      </w:r>
      <w:r w:rsidR="000F54C9" w:rsidRPr="000F54C9">
        <w:rPr>
          <w:rFonts w:ascii="Times New Roman" w:hAnsi="Times New Roman" w:cs="Times New Roman"/>
          <w:bCs/>
        </w:rPr>
        <w:t>31.07.1971 г</w:t>
      </w:r>
      <w:r w:rsidR="008773C3">
        <w:rPr>
          <w:rFonts w:ascii="Times New Roman" w:hAnsi="Times New Roman" w:cs="Times New Roman"/>
          <w:bCs/>
        </w:rPr>
        <w:t>/</w:t>
      </w:r>
      <w:r w:rsidR="000F54C9" w:rsidRPr="000F54C9">
        <w:rPr>
          <w:rFonts w:ascii="Times New Roman" w:hAnsi="Times New Roman" w:cs="Times New Roman"/>
          <w:bCs/>
        </w:rPr>
        <w:t>р, м</w:t>
      </w:r>
      <w:r w:rsidR="008773C3">
        <w:rPr>
          <w:rFonts w:ascii="Times New Roman" w:hAnsi="Times New Roman" w:cs="Times New Roman"/>
          <w:bCs/>
        </w:rPr>
        <w:t>/</w:t>
      </w:r>
      <w:r w:rsidR="000F54C9" w:rsidRPr="000F54C9">
        <w:rPr>
          <w:rFonts w:ascii="Times New Roman" w:hAnsi="Times New Roman" w:cs="Times New Roman"/>
          <w:bCs/>
        </w:rPr>
        <w:t>р: ст. Прочноокопская Новокубанского р</w:t>
      </w:r>
      <w:r w:rsidR="008773C3">
        <w:rPr>
          <w:rFonts w:ascii="Times New Roman" w:hAnsi="Times New Roman" w:cs="Times New Roman"/>
          <w:bCs/>
        </w:rPr>
        <w:t>-</w:t>
      </w:r>
      <w:r w:rsidR="000F54C9" w:rsidRPr="000F54C9">
        <w:rPr>
          <w:rFonts w:ascii="Times New Roman" w:hAnsi="Times New Roman" w:cs="Times New Roman"/>
          <w:bCs/>
        </w:rPr>
        <w:t>на Краснодарского края</w:t>
      </w:r>
      <w:r w:rsidR="00E45CDB" w:rsidRPr="00E45CDB">
        <w:rPr>
          <w:rFonts w:ascii="Times New Roman" w:hAnsi="Times New Roman" w:cs="Times New Roman"/>
          <w:bCs/>
        </w:rPr>
        <w:t xml:space="preserve">, </w:t>
      </w:r>
      <w:r w:rsidR="00430D41" w:rsidRPr="00430D41">
        <w:rPr>
          <w:rFonts w:ascii="Times New Roman" w:hAnsi="Times New Roman" w:cs="Times New Roman"/>
          <w:bCs/>
        </w:rPr>
        <w:t>ИНН 234303696163, ОГРНИП 305234302700124 (дата прекращения деятельности: 21.12.2018), место жительства: Краснодарский край, Новокубанский район, ст. Прочноокопская, ул. Богаевского, д. 88, признанн</w:t>
      </w:r>
      <w:r w:rsidR="00A67353" w:rsidRPr="00A67353">
        <w:rPr>
          <w:rFonts w:ascii="Times New Roman" w:hAnsi="Times New Roman" w:cs="Times New Roman"/>
          <w:bCs/>
        </w:rPr>
        <w:t xml:space="preserve">ой </w:t>
      </w:r>
      <w:r w:rsidR="00430D41" w:rsidRPr="00430D41">
        <w:rPr>
          <w:rFonts w:ascii="Times New Roman" w:hAnsi="Times New Roman" w:cs="Times New Roman"/>
          <w:bCs/>
        </w:rPr>
        <w:t>несостоятельной (банкротом) на основании решения Арбитражного суда Краснодарского края от 17.06.2019 по делу №А32-20363/2018-27/259-БФ</w:t>
      </w:r>
      <w:r w:rsidR="00E45CDB" w:rsidRPr="00E45CDB">
        <w:rPr>
          <w:rFonts w:ascii="Times New Roman" w:hAnsi="Times New Roman" w:cs="Times New Roman"/>
          <w:bCs/>
        </w:rPr>
        <w:t xml:space="preserve"> (далее </w:t>
      </w:r>
      <w:r w:rsidR="00E45CDB">
        <w:rPr>
          <w:rFonts w:ascii="Times New Roman" w:hAnsi="Times New Roman" w:cs="Times New Roman"/>
          <w:bCs/>
        </w:rPr>
        <w:t>–</w:t>
      </w:r>
      <w:r w:rsidR="00E45CDB" w:rsidRPr="00E45CDB">
        <w:rPr>
          <w:rFonts w:ascii="Times New Roman" w:hAnsi="Times New Roman" w:cs="Times New Roman"/>
          <w:bCs/>
        </w:rPr>
        <w:t xml:space="preserve"> </w:t>
      </w:r>
      <w:r w:rsidR="00430D41" w:rsidRPr="00E45CDB">
        <w:rPr>
          <w:rFonts w:ascii="Times New Roman" w:hAnsi="Times New Roman" w:cs="Times New Roman"/>
          <w:b/>
        </w:rPr>
        <w:t>Должник</w:t>
      </w:r>
      <w:r w:rsidR="00E45CDB" w:rsidRPr="00E45CDB">
        <w:rPr>
          <w:rFonts w:ascii="Times New Roman" w:hAnsi="Times New Roman" w:cs="Times New Roman"/>
          <w:bCs/>
        </w:rPr>
        <w:t>),</w:t>
      </w:r>
      <w:r w:rsidR="00430D41" w:rsidRPr="00430D41">
        <w:rPr>
          <w:rFonts w:ascii="Times New Roman" w:hAnsi="Times New Roman" w:cs="Times New Roman"/>
          <w:bCs/>
        </w:rPr>
        <w:t xml:space="preserve"> в лице </w:t>
      </w:r>
      <w:r w:rsidR="00430D41" w:rsidRPr="00E45CDB">
        <w:rPr>
          <w:rFonts w:ascii="Times New Roman" w:hAnsi="Times New Roman" w:cs="Times New Roman"/>
          <w:b/>
        </w:rPr>
        <w:t>финансового управляющего Пашковой Олены Алексеевны</w:t>
      </w:r>
      <w:r w:rsidR="00430D41" w:rsidRPr="00430D41">
        <w:rPr>
          <w:rFonts w:ascii="Times New Roman" w:hAnsi="Times New Roman" w:cs="Times New Roman"/>
          <w:bCs/>
        </w:rPr>
        <w:t xml:space="preserve"> </w:t>
      </w:r>
      <w:r w:rsidR="00374B4A" w:rsidRPr="00374B4A">
        <w:rPr>
          <w:rFonts w:ascii="Times New Roman" w:hAnsi="Times New Roman" w:cs="Times New Roman"/>
          <w:bCs/>
        </w:rPr>
        <w:t>(</w:t>
      </w:r>
      <w:r w:rsidR="003A3741" w:rsidRPr="003A3741">
        <w:rPr>
          <w:rFonts w:ascii="Times New Roman" w:hAnsi="Times New Roman" w:cs="Times New Roman"/>
          <w:bCs/>
        </w:rPr>
        <w:t>И</w:t>
      </w:r>
      <w:r w:rsidR="003A3741" w:rsidRPr="000160CC">
        <w:rPr>
          <w:rFonts w:ascii="Times New Roman" w:hAnsi="Times New Roman" w:cs="Times New Roman"/>
          <w:bCs/>
        </w:rPr>
        <w:t>Н</w:t>
      </w:r>
      <w:r w:rsidR="00430D41" w:rsidRPr="00430D41">
        <w:rPr>
          <w:rFonts w:ascii="Times New Roman" w:hAnsi="Times New Roman" w:cs="Times New Roman"/>
          <w:bCs/>
        </w:rPr>
        <w:t>Н 010504342916, СНИЛС 059-443-428 82, рег. номер в реестре 3788</w:t>
      </w:r>
      <w:r w:rsidR="003A031B" w:rsidRPr="003A031B">
        <w:rPr>
          <w:rFonts w:ascii="Times New Roman" w:hAnsi="Times New Roman" w:cs="Times New Roman"/>
          <w:bCs/>
        </w:rPr>
        <w:t xml:space="preserve">, телефон: 89284616073, адрес электронной почты: </w:t>
      </w:r>
      <w:hyperlink r:id="rId5" w:history="1">
        <w:r w:rsidR="008773C3" w:rsidRPr="00784D97">
          <w:rPr>
            <w:rStyle w:val="ae"/>
            <w:rFonts w:ascii="Times New Roman" w:hAnsi="Times New Roman" w:cs="Times New Roman"/>
            <w:bCs/>
          </w:rPr>
          <w:t>alena144484@yandex.ru</w:t>
        </w:r>
      </w:hyperlink>
      <w:r w:rsidR="003A031B" w:rsidRPr="003A031B">
        <w:rPr>
          <w:rFonts w:ascii="Times New Roman" w:hAnsi="Times New Roman" w:cs="Times New Roman"/>
          <w:bCs/>
        </w:rPr>
        <w:t>,</w:t>
      </w:r>
      <w:r w:rsidR="008773C3">
        <w:rPr>
          <w:rFonts w:ascii="Times New Roman" w:hAnsi="Times New Roman" w:cs="Times New Roman"/>
          <w:bCs/>
        </w:rPr>
        <w:t xml:space="preserve"> </w:t>
      </w:r>
      <w:r w:rsidR="003A031B" w:rsidRPr="003A031B">
        <w:rPr>
          <w:rFonts w:ascii="Times New Roman" w:hAnsi="Times New Roman" w:cs="Times New Roman"/>
          <w:bCs/>
        </w:rPr>
        <w:t>адрес для направления корреспонденции: 385000, г. Майкоп, ул. Краснооктябрьская, 20, а/я 47</w:t>
      </w:r>
      <w:r w:rsidR="00374B4A" w:rsidRPr="007D3AAA">
        <w:rPr>
          <w:rFonts w:ascii="Times New Roman" w:hAnsi="Times New Roman" w:cs="Times New Roman"/>
          <w:bCs/>
        </w:rPr>
        <w:t>)</w:t>
      </w:r>
      <w:r w:rsidR="003A3741" w:rsidRPr="003A3741">
        <w:rPr>
          <w:rFonts w:ascii="Times New Roman" w:hAnsi="Times New Roman" w:cs="Times New Roman"/>
          <w:bCs/>
        </w:rPr>
        <w:t>,</w:t>
      </w:r>
      <w:r w:rsidR="00430D41" w:rsidRPr="00430D41">
        <w:rPr>
          <w:rFonts w:ascii="Times New Roman" w:hAnsi="Times New Roman" w:cs="Times New Roman"/>
          <w:bCs/>
        </w:rPr>
        <w:t xml:space="preserve"> </w:t>
      </w:r>
      <w:r w:rsidR="000160CC" w:rsidRPr="000160CC">
        <w:rPr>
          <w:rFonts w:ascii="Times New Roman" w:hAnsi="Times New Roman" w:cs="Times New Roman"/>
          <w:bCs/>
        </w:rPr>
        <w:t xml:space="preserve">участника </w:t>
      </w:r>
      <w:r w:rsidR="000160CC" w:rsidRPr="0093153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Ассоциация МСРО "Содействие"</w:t>
      </w:r>
      <w:r w:rsidR="007D3AAA" w:rsidRPr="007D3AA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r w:rsidR="000160CC" w:rsidRPr="000160C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(</w:t>
      </w:r>
      <w:r w:rsidR="000160CC" w:rsidRPr="0093153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ИНН 5752030226, ОГРН 1025700780071</w:t>
      </w:r>
      <w:r w:rsidR="000160CC" w:rsidRPr="000160C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 302004, г.</w:t>
      </w:r>
      <w:r w:rsidR="00B7616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> </w:t>
      </w:r>
      <w:r w:rsidR="000160CC" w:rsidRPr="000160C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Орел, ул. 3-я Курская, 15, пом</w:t>
      </w:r>
      <w:r w:rsidR="008773C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.</w:t>
      </w:r>
      <w:r w:rsidR="000160CC" w:rsidRPr="000160C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6, оф</w:t>
      </w:r>
      <w:r w:rsidR="008773C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.</w:t>
      </w:r>
      <w:r w:rsidR="000160CC" w:rsidRPr="000160C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14), </w:t>
      </w:r>
      <w:r w:rsidR="00430D41" w:rsidRPr="00430D41">
        <w:rPr>
          <w:rFonts w:ascii="Times New Roman" w:hAnsi="Times New Roman" w:cs="Times New Roman"/>
          <w:bCs/>
        </w:rPr>
        <w:t>действующего на основании определения Арбитражного суда Краснодарского края от 04.05.2020 по делу №А32-11416/2018-2/60-Б</w:t>
      </w:r>
      <w:r w:rsidR="000160CC" w:rsidRPr="000160CC">
        <w:rPr>
          <w:rFonts w:ascii="Times New Roman" w:hAnsi="Times New Roman" w:cs="Times New Roman"/>
          <w:bCs/>
        </w:rPr>
        <w:t>, которым</w:t>
      </w:r>
      <w:r w:rsidR="00430D41" w:rsidRPr="00430D41">
        <w:rPr>
          <w:rFonts w:ascii="Times New Roman" w:hAnsi="Times New Roman" w:cs="Times New Roman"/>
          <w:bCs/>
        </w:rPr>
        <w:t xml:space="preserve"> </w:t>
      </w:r>
      <w:r w:rsidR="00A67353" w:rsidRPr="00A67353">
        <w:rPr>
          <w:rFonts w:ascii="Times New Roman" w:hAnsi="Times New Roman" w:cs="Times New Roman"/>
          <w:bCs/>
        </w:rPr>
        <w:t xml:space="preserve">дело № А32-11416/2018 о несостоятельности (банкротстве) Башарина Владимира Дмитриевича </w:t>
      </w:r>
      <w:r w:rsidR="00A67353">
        <w:rPr>
          <w:rFonts w:ascii="Times New Roman" w:hAnsi="Times New Roman" w:cs="Times New Roman"/>
          <w:bCs/>
        </w:rPr>
        <w:t>–</w:t>
      </w:r>
      <w:r w:rsidR="00A67353" w:rsidRPr="00A67353">
        <w:rPr>
          <w:rFonts w:ascii="Times New Roman" w:hAnsi="Times New Roman" w:cs="Times New Roman"/>
          <w:bCs/>
        </w:rPr>
        <w:t xml:space="preserve"> супруга Башариной Светланой Николаевной, признанного несостоятельным (банкротом) на основании решения Арбитражного суда Краснодарского края от 09.04.2019 по делу № А32-11416/2018</w:t>
      </w:r>
      <w:r w:rsidR="00182F18" w:rsidRPr="00182F18">
        <w:rPr>
          <w:rFonts w:ascii="Times New Roman" w:hAnsi="Times New Roman" w:cs="Times New Roman"/>
          <w:bCs/>
        </w:rPr>
        <w:t>,</w:t>
      </w:r>
      <w:r w:rsidR="00A67353" w:rsidRPr="00A67353">
        <w:rPr>
          <w:rFonts w:ascii="Times New Roman" w:hAnsi="Times New Roman" w:cs="Times New Roman"/>
          <w:bCs/>
        </w:rPr>
        <w:t xml:space="preserve"> объединено с делом № А32-20363/2018 о несостоятельности (банкротстве) Башариной Светланы Николаевны в одно </w:t>
      </w:r>
      <w:r w:rsidR="00A67353" w:rsidRPr="00C10340">
        <w:rPr>
          <w:rFonts w:ascii="Times New Roman" w:hAnsi="Times New Roman" w:cs="Times New Roman"/>
          <w:bCs/>
        </w:rPr>
        <w:t>производство для совместного рассмотрения в деле № А32-11416/2018</w:t>
      </w:r>
      <w:r w:rsidR="000160CC" w:rsidRPr="00C10340">
        <w:rPr>
          <w:rFonts w:ascii="Times New Roman" w:hAnsi="Times New Roman" w:cs="Times New Roman"/>
          <w:bCs/>
        </w:rPr>
        <w:t>, финансовым управляющим в рамках объединенного дела при проведении процедуры реализации имущества супругов Башарина Владимира Дмитриевича и Башариной Светланы Николаевны утверждена Пашкова Олена Алексеевна</w:t>
      </w:r>
      <w:r w:rsidR="00374B4A" w:rsidRPr="00C10340">
        <w:rPr>
          <w:rFonts w:ascii="Times New Roman" w:hAnsi="Times New Roman" w:cs="Times New Roman"/>
          <w:bCs/>
        </w:rPr>
        <w:t xml:space="preserve"> (далее – </w:t>
      </w:r>
      <w:r w:rsidR="00374B4A" w:rsidRPr="00C10340">
        <w:rPr>
          <w:rFonts w:ascii="Times New Roman" w:hAnsi="Times New Roman" w:cs="Times New Roman"/>
          <w:b/>
        </w:rPr>
        <w:t>Финансовый управляющий</w:t>
      </w:r>
      <w:r w:rsidR="00374B4A" w:rsidRPr="00C10340">
        <w:rPr>
          <w:rFonts w:ascii="Times New Roman" w:hAnsi="Times New Roman" w:cs="Times New Roman"/>
          <w:bCs/>
        </w:rPr>
        <w:t xml:space="preserve">) </w:t>
      </w:r>
      <w:bookmarkEnd w:id="0"/>
      <w:bookmarkEnd w:id="1"/>
      <w:bookmarkEnd w:id="2"/>
      <w:bookmarkEnd w:id="3"/>
      <w:bookmarkEnd w:id="4"/>
      <w:r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</w:t>
      </w:r>
      <w:r w:rsidRPr="0065104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проведении </w:t>
      </w:r>
      <w:r w:rsidR="00C838C0" w:rsidRPr="0065104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с 0</w:t>
      </w:r>
      <w:r w:rsidR="00344A00" w:rsidRPr="0065104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0</w:t>
      </w:r>
      <w:r w:rsidR="00C838C0" w:rsidRPr="0065104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:00 </w:t>
      </w:r>
      <w:r w:rsidR="00E25B7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03</w:t>
      </w:r>
      <w:r w:rsidR="00CD019D" w:rsidRPr="0065104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.</w:t>
      </w:r>
      <w:r w:rsidR="00CD019D"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0</w:t>
      </w:r>
      <w:r w:rsidR="00E25B7A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4</w:t>
      </w:r>
      <w:r w:rsidR="00CD019D"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.2023 </w:t>
      </w:r>
      <w:r w:rsidR="00C838C0"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по </w:t>
      </w:r>
      <w:r w:rsidR="00E25B7A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1</w:t>
      </w:r>
      <w:r w:rsidR="00487827"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4</w:t>
      </w:r>
      <w:r w:rsidR="00C838C0"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.</w:t>
      </w:r>
      <w:r w:rsidR="00487827"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06</w:t>
      </w:r>
      <w:r w:rsidR="00C838C0"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.2023</w:t>
      </w:r>
      <w:r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 </w:t>
      </w:r>
      <w:r w:rsidR="00344A00"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00</w:t>
      </w:r>
      <w:r w:rsidRPr="0065104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:00</w:t>
      </w:r>
      <w:r w:rsidRPr="0065104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на электронной </w:t>
      </w:r>
      <w:r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площадке АО «РАД», адрес: </w:t>
      </w:r>
      <w:r w:rsidR="00A822DE"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C838C0"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электронных</w:t>
      </w:r>
      <w:r w:rsidR="00CA389D"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</w:t>
      </w:r>
      <w:r w:rsidR="00C838C0"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посредством публичного предложения  (далее ППП) </w:t>
      </w:r>
      <w:r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открыт</w:t>
      </w:r>
      <w:r w:rsidR="00C838C0"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</w:t>
      </w:r>
      <w:r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составу участников с открытой формой подачи предложений о цене.</w:t>
      </w:r>
      <w:r w:rsidR="00A822DE"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1F927CCB" w:rsidR="00D7686C" w:rsidRPr="007852AD" w:rsidRDefault="004F0286" w:rsidP="00FA1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C1034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C1034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AB333A" w:rsidRPr="00C1034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C1034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подлежит следующее имущество</w:t>
      </w:r>
      <w:r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(далее – Имущество, </w:t>
      </w:r>
      <w:r w:rsidR="003D6F6B"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704502CA" w14:textId="77D1E62C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4264EE">
        <w:rPr>
          <w:rFonts w:ascii="Times New Roman" w:hAnsi="Times New Roman" w:cs="Times New Roman"/>
          <w:b/>
        </w:rPr>
        <w:t>Объект 1.</w:t>
      </w:r>
      <w:r>
        <w:rPr>
          <w:rFonts w:ascii="Times New Roman" w:hAnsi="Times New Roman" w:cs="Times New Roman"/>
          <w:bCs/>
        </w:rPr>
        <w:t xml:space="preserve"> Здание, наименование: Производственное здание, назначение: н</w:t>
      </w:r>
      <w:r w:rsidRPr="00E3029D">
        <w:rPr>
          <w:rFonts w:ascii="Times New Roman" w:hAnsi="Times New Roman" w:cs="Times New Roman"/>
          <w:bCs/>
        </w:rPr>
        <w:t>ежилое</w:t>
      </w:r>
      <w:r>
        <w:rPr>
          <w:rFonts w:ascii="Times New Roman" w:hAnsi="Times New Roman" w:cs="Times New Roman"/>
          <w:bCs/>
        </w:rPr>
        <w:t xml:space="preserve">, </w:t>
      </w:r>
      <w:r w:rsidRPr="004A2E17">
        <w:rPr>
          <w:rFonts w:ascii="Times New Roman" w:hAnsi="Times New Roman" w:cs="Times New Roman"/>
          <w:bCs/>
        </w:rPr>
        <w:t>площадь</w:t>
      </w:r>
      <w:r>
        <w:rPr>
          <w:rFonts w:ascii="Times New Roman" w:hAnsi="Times New Roman" w:cs="Times New Roman"/>
          <w:bCs/>
        </w:rPr>
        <w:t>ю</w:t>
      </w:r>
      <w:r w:rsidRPr="004A2E17">
        <w:rPr>
          <w:rFonts w:ascii="Times New Roman" w:hAnsi="Times New Roman" w:cs="Times New Roman"/>
          <w:bCs/>
        </w:rPr>
        <w:t xml:space="preserve"> </w:t>
      </w:r>
      <w:r w:rsidRPr="00E3029D">
        <w:rPr>
          <w:rFonts w:ascii="Times New Roman" w:hAnsi="Times New Roman" w:cs="Times New Roman"/>
          <w:bCs/>
        </w:rPr>
        <w:t>1004.6</w:t>
      </w:r>
      <w:r>
        <w:rPr>
          <w:rFonts w:ascii="Times New Roman" w:hAnsi="Times New Roman" w:cs="Times New Roman"/>
          <w:bCs/>
        </w:rPr>
        <w:t xml:space="preserve"> </w:t>
      </w:r>
      <w:r w:rsidRPr="004A2E17">
        <w:rPr>
          <w:rFonts w:ascii="Times New Roman" w:hAnsi="Times New Roman" w:cs="Times New Roman"/>
          <w:bCs/>
        </w:rPr>
        <w:t xml:space="preserve">кв.м., количество этажей: 1, кадастровый номер: </w:t>
      </w:r>
      <w:r w:rsidRPr="00E3029D">
        <w:rPr>
          <w:rFonts w:ascii="Times New Roman" w:hAnsi="Times New Roman" w:cs="Times New Roman"/>
          <w:bCs/>
        </w:rPr>
        <w:t>23:21:0401004:209</w:t>
      </w:r>
      <w:r w:rsidRPr="004A2E17">
        <w:rPr>
          <w:rFonts w:ascii="Times New Roman" w:hAnsi="Times New Roman" w:cs="Times New Roman"/>
          <w:bCs/>
        </w:rPr>
        <w:t>, расположенн</w:t>
      </w:r>
      <w:r w:rsidR="005E67B1" w:rsidRPr="005E67B1">
        <w:rPr>
          <w:rFonts w:ascii="Times New Roman" w:hAnsi="Times New Roman" w:cs="Times New Roman"/>
          <w:bCs/>
        </w:rPr>
        <w:t>ое</w:t>
      </w:r>
      <w:r w:rsidRPr="004A2E17">
        <w:rPr>
          <w:rFonts w:ascii="Times New Roman" w:hAnsi="Times New Roman" w:cs="Times New Roman"/>
          <w:bCs/>
        </w:rPr>
        <w:t xml:space="preserve"> по адресу: </w:t>
      </w:r>
      <w:r w:rsidRPr="0085659E">
        <w:rPr>
          <w:rFonts w:ascii="Times New Roman" w:hAnsi="Times New Roman" w:cs="Times New Roman"/>
          <w:bCs/>
        </w:rPr>
        <w:t>Краснодарский край, р-н. Новокубанский, г. Новокубанск, ул.</w:t>
      </w:r>
      <w:r>
        <w:rPr>
          <w:rFonts w:ascii="Times New Roman" w:hAnsi="Times New Roman" w:cs="Times New Roman"/>
          <w:bCs/>
        </w:rPr>
        <w:t> </w:t>
      </w:r>
      <w:r w:rsidRPr="0085659E">
        <w:rPr>
          <w:rFonts w:ascii="Times New Roman" w:hAnsi="Times New Roman" w:cs="Times New Roman"/>
          <w:bCs/>
        </w:rPr>
        <w:t>Победы, д. 4</w:t>
      </w:r>
      <w:r>
        <w:rPr>
          <w:rFonts w:ascii="Times New Roman" w:hAnsi="Times New Roman" w:cs="Times New Roman"/>
          <w:bCs/>
        </w:rPr>
        <w:t>,</w:t>
      </w:r>
      <w:r w:rsidRPr="004A2E17">
        <w:rPr>
          <w:rFonts w:ascii="Times New Roman" w:hAnsi="Times New Roman" w:cs="Times New Roman"/>
          <w:bCs/>
        </w:rPr>
        <w:t xml:space="preserve"> принадлежащее на праве собственности </w:t>
      </w:r>
      <w:r w:rsidR="00503561" w:rsidRPr="00503561">
        <w:rPr>
          <w:rFonts w:ascii="Times New Roman" w:hAnsi="Times New Roman" w:cs="Times New Roman"/>
          <w:bCs/>
        </w:rPr>
        <w:t>Должнику</w:t>
      </w:r>
      <w:r w:rsidR="00503561" w:rsidRPr="00D31C1E">
        <w:rPr>
          <w:rFonts w:ascii="Times New Roman" w:hAnsi="Times New Roman" w:cs="Times New Roman"/>
          <w:bCs/>
        </w:rPr>
        <w:t>,</w:t>
      </w:r>
      <w:r w:rsidRPr="004A2E17">
        <w:rPr>
          <w:rFonts w:ascii="Times New Roman" w:hAnsi="Times New Roman" w:cs="Times New Roman"/>
          <w:bCs/>
        </w:rPr>
        <w:t xml:space="preserve"> что подтверждается записью регистрации в </w:t>
      </w:r>
      <w:r w:rsidR="008773C3">
        <w:rPr>
          <w:rFonts w:ascii="Times New Roman" w:hAnsi="Times New Roman" w:cs="Times New Roman"/>
          <w:bCs/>
        </w:rPr>
        <w:t>ЕГРН</w:t>
      </w:r>
      <w:r w:rsidRPr="004A2E17">
        <w:rPr>
          <w:rFonts w:ascii="Times New Roman" w:hAnsi="Times New Roman" w:cs="Times New Roman"/>
          <w:bCs/>
        </w:rPr>
        <w:t xml:space="preserve"> № </w:t>
      </w:r>
      <w:r w:rsidRPr="004264EE">
        <w:rPr>
          <w:rFonts w:ascii="Times New Roman" w:hAnsi="Times New Roman" w:cs="Times New Roman"/>
          <w:bCs/>
        </w:rPr>
        <w:t>23-23-09/053/2012-098</w:t>
      </w:r>
      <w:r>
        <w:rPr>
          <w:rFonts w:ascii="Times New Roman" w:hAnsi="Times New Roman" w:cs="Times New Roman"/>
          <w:bCs/>
        </w:rPr>
        <w:t xml:space="preserve"> от </w:t>
      </w:r>
      <w:r w:rsidRPr="004264EE">
        <w:rPr>
          <w:rFonts w:ascii="Times New Roman" w:hAnsi="Times New Roman" w:cs="Times New Roman"/>
          <w:bCs/>
        </w:rPr>
        <w:t>08.11.2012</w:t>
      </w:r>
      <w:r>
        <w:rPr>
          <w:rFonts w:ascii="Times New Roman" w:hAnsi="Times New Roman" w:cs="Times New Roman"/>
          <w:bCs/>
        </w:rPr>
        <w:t>.</w:t>
      </w:r>
      <w:r w:rsidRPr="00F20781">
        <w:t xml:space="preserve"> </w:t>
      </w:r>
    </w:p>
    <w:p w14:paraId="2288EF41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4264EE"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7A4F4B6E" w14:textId="1514114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A7713F">
        <w:rPr>
          <w:rFonts w:ascii="Times New Roman" w:hAnsi="Times New Roman" w:cs="Times New Roman"/>
          <w:bCs/>
        </w:rPr>
        <w:t>- ипотека в пользу Коммерческ</w:t>
      </w:r>
      <w:r w:rsidR="00D31C1E" w:rsidRPr="00D31C1E">
        <w:rPr>
          <w:rFonts w:ascii="Times New Roman" w:hAnsi="Times New Roman" w:cs="Times New Roman"/>
          <w:bCs/>
        </w:rPr>
        <w:t>ого</w:t>
      </w:r>
      <w:r w:rsidRPr="00A7713F">
        <w:rPr>
          <w:rFonts w:ascii="Times New Roman" w:hAnsi="Times New Roman" w:cs="Times New Roman"/>
          <w:bCs/>
        </w:rPr>
        <w:t xml:space="preserve"> банк</w:t>
      </w:r>
      <w:r w:rsidR="00D31C1E" w:rsidRPr="00D31C1E">
        <w:rPr>
          <w:rFonts w:ascii="Times New Roman" w:hAnsi="Times New Roman" w:cs="Times New Roman"/>
          <w:bCs/>
        </w:rPr>
        <w:t>а</w:t>
      </w:r>
      <w:r w:rsidRPr="00A7713F">
        <w:rPr>
          <w:rFonts w:ascii="Times New Roman" w:hAnsi="Times New Roman" w:cs="Times New Roman"/>
          <w:bCs/>
        </w:rPr>
        <w:t xml:space="preserve"> «Союзный» (ООО), ИНН:</w:t>
      </w:r>
      <w:r>
        <w:rPr>
          <w:rFonts w:ascii="Times New Roman" w:hAnsi="Times New Roman" w:cs="Times New Roman"/>
          <w:bCs/>
        </w:rPr>
        <w:t> </w:t>
      </w:r>
      <w:r w:rsidRPr="00A7713F">
        <w:rPr>
          <w:rFonts w:ascii="Times New Roman" w:hAnsi="Times New Roman" w:cs="Times New Roman"/>
          <w:bCs/>
        </w:rPr>
        <w:t>7708072196, ОГРН: 1027739051383, запись государственной регистрации № 23-23/</w:t>
      </w:r>
      <w:r w:rsidRPr="00710273">
        <w:rPr>
          <w:rFonts w:ascii="Times New Roman" w:hAnsi="Times New Roman" w:cs="Times New Roman"/>
          <w:bCs/>
        </w:rPr>
        <w:t>009-23/001/852/2016-3799/1 от 08.08.2016;</w:t>
      </w:r>
    </w:p>
    <w:p w14:paraId="4F0DAB5A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 23:21:0401004:209-23/259/2022-6 от 05.07.2022;</w:t>
      </w:r>
    </w:p>
    <w:p w14:paraId="5A738737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</w:t>
      </w:r>
      <w:r w:rsidRPr="00710273">
        <w:rPr>
          <w:bCs/>
        </w:rPr>
        <w:t> </w:t>
      </w:r>
      <w:r w:rsidRPr="00710273">
        <w:rPr>
          <w:rFonts w:ascii="Times New Roman" w:hAnsi="Times New Roman" w:cs="Times New Roman"/>
          <w:bCs/>
        </w:rPr>
        <w:t>23:21:0401004:209-23/232/2022-5 от 30.06.2022;</w:t>
      </w:r>
    </w:p>
    <w:p w14:paraId="1D173BEC" w14:textId="797BCAF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 xml:space="preserve"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</w:t>
      </w:r>
      <w:r w:rsidR="00192FA8" w:rsidRPr="00192FA8">
        <w:rPr>
          <w:rFonts w:ascii="Times New Roman" w:hAnsi="Times New Roman" w:cs="Times New Roman"/>
          <w:bCs/>
        </w:rPr>
        <w:t>Положением о порядке, сроках и условиях реализации имущества Башариной Светланы Николаевны, находящегося в залоге у ООО КБ «СОЮЗНЫЙ» и Фонда развития бизнеса Краснодарского края и не находящегося в залоге, утвержденным определением Арбитражного суда Краснодарского края от 21.09.2022 по делу №</w:t>
      </w:r>
      <w:r w:rsidR="00876072">
        <w:rPr>
          <w:rFonts w:ascii="Times New Roman" w:hAnsi="Times New Roman" w:cs="Times New Roman"/>
          <w:bCs/>
          <w:lang w:val="en-US"/>
        </w:rPr>
        <w:t> </w:t>
      </w:r>
      <w:r w:rsidR="00192FA8" w:rsidRPr="00192FA8">
        <w:rPr>
          <w:rFonts w:ascii="Times New Roman" w:hAnsi="Times New Roman" w:cs="Times New Roman"/>
          <w:bCs/>
        </w:rPr>
        <w:t>А32-11416/2018-2/60-Б-15-Р</w:t>
      </w:r>
      <w:r w:rsidR="00853873" w:rsidRPr="00853873">
        <w:rPr>
          <w:rFonts w:ascii="Times New Roman" w:hAnsi="Times New Roman" w:cs="Times New Roman"/>
          <w:bCs/>
        </w:rPr>
        <w:t xml:space="preserve"> (далее </w:t>
      </w:r>
      <w:r w:rsidR="00853873">
        <w:rPr>
          <w:rFonts w:ascii="Times New Roman" w:hAnsi="Times New Roman" w:cs="Times New Roman"/>
          <w:bCs/>
        </w:rPr>
        <w:t>–</w:t>
      </w:r>
      <w:r w:rsidR="00853873" w:rsidRPr="00853873">
        <w:rPr>
          <w:rFonts w:ascii="Times New Roman" w:hAnsi="Times New Roman" w:cs="Times New Roman"/>
          <w:bCs/>
        </w:rPr>
        <w:t xml:space="preserve"> </w:t>
      </w:r>
      <w:r w:rsidRPr="00710273">
        <w:rPr>
          <w:rFonts w:ascii="Times New Roman" w:hAnsi="Times New Roman" w:cs="Times New Roman"/>
          <w:bCs/>
        </w:rPr>
        <w:t>Положение</w:t>
      </w:r>
      <w:r w:rsidR="00853873" w:rsidRPr="00853873">
        <w:rPr>
          <w:rFonts w:ascii="Times New Roman" w:hAnsi="Times New Roman" w:cs="Times New Roman"/>
          <w:bCs/>
        </w:rPr>
        <w:t>)</w:t>
      </w:r>
      <w:r w:rsidRPr="00710273">
        <w:rPr>
          <w:rFonts w:ascii="Times New Roman" w:hAnsi="Times New Roman" w:cs="Times New Roman"/>
          <w:bCs/>
        </w:rPr>
        <w:t xml:space="preserve">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1.</w:t>
      </w:r>
    </w:p>
    <w:p w14:paraId="24867F21" w14:textId="1E17181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lastRenderedPageBreak/>
        <w:t>Объект 2.</w:t>
      </w:r>
      <w:r w:rsidRPr="00710273">
        <w:rPr>
          <w:rFonts w:ascii="Times New Roman" w:hAnsi="Times New Roman" w:cs="Times New Roman"/>
          <w:bCs/>
        </w:rPr>
        <w:t xml:space="preserve"> Здание, наименование: Здание склада, назначение: нежилое, площадью 1039</w:t>
      </w:r>
      <w:r w:rsidRPr="00FC259F">
        <w:rPr>
          <w:rFonts w:ascii="Times New Roman" w:hAnsi="Times New Roman" w:cs="Times New Roman"/>
          <w:bCs/>
        </w:rPr>
        <w:t>.7</w:t>
      </w:r>
      <w:r>
        <w:rPr>
          <w:rFonts w:ascii="Times New Roman" w:hAnsi="Times New Roman" w:cs="Times New Roman"/>
          <w:bCs/>
        </w:rPr>
        <w:t xml:space="preserve"> </w:t>
      </w:r>
      <w:r w:rsidRPr="00AF0D9E">
        <w:rPr>
          <w:rFonts w:ascii="Times New Roman" w:hAnsi="Times New Roman" w:cs="Times New Roman"/>
          <w:bCs/>
        </w:rPr>
        <w:t xml:space="preserve">кв.м., количество этажей: 1, кадастровый номер: </w:t>
      </w:r>
      <w:r w:rsidRPr="002868EE">
        <w:rPr>
          <w:rFonts w:ascii="Times New Roman" w:hAnsi="Times New Roman" w:cs="Times New Roman"/>
          <w:bCs/>
        </w:rPr>
        <w:t>23:21:0401004:207</w:t>
      </w:r>
      <w:r w:rsidRPr="00AF0D9E">
        <w:rPr>
          <w:rFonts w:ascii="Times New Roman" w:hAnsi="Times New Roman" w:cs="Times New Roman"/>
          <w:bCs/>
        </w:rPr>
        <w:t>, расположенн</w:t>
      </w:r>
      <w:r w:rsidR="00876072" w:rsidRPr="00876072">
        <w:rPr>
          <w:rFonts w:ascii="Times New Roman" w:hAnsi="Times New Roman" w:cs="Times New Roman"/>
          <w:bCs/>
        </w:rPr>
        <w:t xml:space="preserve">ое </w:t>
      </w:r>
      <w:r w:rsidRPr="00AF0D9E">
        <w:rPr>
          <w:rFonts w:ascii="Times New Roman" w:hAnsi="Times New Roman" w:cs="Times New Roman"/>
          <w:bCs/>
        </w:rPr>
        <w:t xml:space="preserve">по адресу: </w:t>
      </w:r>
      <w:r w:rsidRPr="001C5370">
        <w:rPr>
          <w:rFonts w:ascii="Times New Roman" w:hAnsi="Times New Roman" w:cs="Times New Roman"/>
          <w:bCs/>
        </w:rPr>
        <w:t>Краснодарский край, р-н. Новокубанский, г. Новокубанск, ул. Победы, д. 4</w:t>
      </w:r>
      <w:r w:rsidRPr="00AF0D9E">
        <w:rPr>
          <w:rFonts w:ascii="Times New Roman" w:hAnsi="Times New Roman" w:cs="Times New Roman"/>
          <w:bCs/>
        </w:rPr>
        <w:t xml:space="preserve">, принадлежащее на праве собственности </w:t>
      </w:r>
      <w:r w:rsidR="00876072" w:rsidRPr="00876072">
        <w:rPr>
          <w:rFonts w:ascii="Times New Roman" w:hAnsi="Times New Roman" w:cs="Times New Roman"/>
          <w:bCs/>
        </w:rPr>
        <w:t>Должнику</w:t>
      </w:r>
      <w:r w:rsidR="00876072" w:rsidRPr="00E84138">
        <w:rPr>
          <w:rFonts w:ascii="Times New Roman" w:hAnsi="Times New Roman" w:cs="Times New Roman"/>
          <w:bCs/>
        </w:rPr>
        <w:t>,</w:t>
      </w:r>
      <w:r w:rsidRPr="00AF0D9E">
        <w:rPr>
          <w:rFonts w:ascii="Times New Roman" w:hAnsi="Times New Roman" w:cs="Times New Roman"/>
          <w:bCs/>
        </w:rPr>
        <w:t xml:space="preserve"> что подтверждается записью регистрации в </w:t>
      </w:r>
      <w:r w:rsidR="008773C3">
        <w:rPr>
          <w:rFonts w:ascii="Times New Roman" w:hAnsi="Times New Roman" w:cs="Times New Roman"/>
          <w:bCs/>
        </w:rPr>
        <w:t>ЕГРН</w:t>
      </w:r>
      <w:r w:rsidRPr="00AF0D9E">
        <w:rPr>
          <w:rFonts w:ascii="Times New Roman" w:hAnsi="Times New Roman" w:cs="Times New Roman"/>
          <w:bCs/>
        </w:rPr>
        <w:t xml:space="preserve"> № </w:t>
      </w:r>
      <w:r w:rsidRPr="001C5370">
        <w:rPr>
          <w:rFonts w:ascii="Times New Roman" w:hAnsi="Times New Roman" w:cs="Times New Roman"/>
          <w:bCs/>
        </w:rPr>
        <w:t>23-23-09/053/2012-097</w:t>
      </w:r>
      <w:r w:rsidR="00876072" w:rsidRPr="00E84138">
        <w:rPr>
          <w:rFonts w:ascii="Times New Roman" w:hAnsi="Times New Roman" w:cs="Times New Roman"/>
          <w:bCs/>
        </w:rPr>
        <w:t xml:space="preserve"> от </w:t>
      </w:r>
      <w:r w:rsidRPr="001C5370">
        <w:rPr>
          <w:rFonts w:ascii="Times New Roman" w:hAnsi="Times New Roman" w:cs="Times New Roman"/>
          <w:bCs/>
        </w:rPr>
        <w:t>08.11.2012</w:t>
      </w:r>
      <w:r>
        <w:rPr>
          <w:rFonts w:ascii="Times New Roman" w:hAnsi="Times New Roman" w:cs="Times New Roman"/>
          <w:bCs/>
        </w:rPr>
        <w:t>.</w:t>
      </w:r>
      <w:r w:rsidRPr="00203C1A">
        <w:t xml:space="preserve"> </w:t>
      </w:r>
    </w:p>
    <w:p w14:paraId="56C7EDA1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AF0D9E">
        <w:rPr>
          <w:rFonts w:ascii="Times New Roman" w:hAnsi="Times New Roman" w:cs="Times New Roman"/>
          <w:b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</w:rPr>
        <w:t>2</w:t>
      </w:r>
      <w:r w:rsidRPr="00AF0D9E">
        <w:rPr>
          <w:rFonts w:ascii="Times New Roman" w:hAnsi="Times New Roman" w:cs="Times New Roman"/>
          <w:b/>
        </w:rPr>
        <w:t>:</w:t>
      </w:r>
    </w:p>
    <w:p w14:paraId="4EF40EC2" w14:textId="77777777" w:rsidR="00C27C40" w:rsidRPr="000C023F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0C023F">
        <w:rPr>
          <w:rFonts w:ascii="Times New Roman" w:hAnsi="Times New Roman" w:cs="Times New Roman"/>
          <w:bCs/>
        </w:rPr>
        <w:t>- ипотека в пользу Коммерческий банк «Союзный» (ООО), запись государственной регистрации №23-23/009-23/001/852/2016-3858/1 от 08.08.2016;</w:t>
      </w:r>
    </w:p>
    <w:p w14:paraId="03E6F715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0C023F">
        <w:rPr>
          <w:rFonts w:ascii="Times New Roman" w:hAnsi="Times New Roman" w:cs="Times New Roman"/>
          <w:bCs/>
        </w:rPr>
        <w:t xml:space="preserve">- </w:t>
      </w:r>
      <w:r w:rsidRPr="00710273">
        <w:rPr>
          <w:rFonts w:ascii="Times New Roman" w:hAnsi="Times New Roman" w:cs="Times New Roman"/>
          <w:bCs/>
        </w:rPr>
        <w:t>запрещение регистрации, запись государственной регистрации № 23:21:0401004:207-23/259/2022-6 от 05.07.2022;</w:t>
      </w:r>
    </w:p>
    <w:p w14:paraId="4EA1827F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 23:21:0401004:207-23/232/2022-5 от 30.06.2022;</w:t>
      </w:r>
    </w:p>
    <w:p w14:paraId="25181FE0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Положением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2.</w:t>
      </w:r>
    </w:p>
    <w:p w14:paraId="6A3D987A" w14:textId="4122B332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BD1F84">
        <w:rPr>
          <w:rFonts w:ascii="Times New Roman" w:hAnsi="Times New Roman" w:cs="Times New Roman"/>
          <w:b/>
        </w:rPr>
        <w:t>Объект 3.</w:t>
      </w:r>
      <w:r>
        <w:rPr>
          <w:rFonts w:ascii="Times New Roman" w:hAnsi="Times New Roman" w:cs="Times New Roman"/>
          <w:bCs/>
        </w:rPr>
        <w:t xml:space="preserve"> </w:t>
      </w:r>
      <w:r w:rsidRPr="00BD1F84">
        <w:rPr>
          <w:rFonts w:ascii="Times New Roman" w:hAnsi="Times New Roman" w:cs="Times New Roman"/>
          <w:bCs/>
        </w:rPr>
        <w:t xml:space="preserve">Здание, наименование: Здание </w:t>
      </w:r>
      <w:r>
        <w:rPr>
          <w:rFonts w:ascii="Times New Roman" w:hAnsi="Times New Roman" w:cs="Times New Roman"/>
          <w:bCs/>
        </w:rPr>
        <w:t>гаража</w:t>
      </w:r>
      <w:r w:rsidRPr="00BD1F84">
        <w:rPr>
          <w:rFonts w:ascii="Times New Roman" w:hAnsi="Times New Roman" w:cs="Times New Roman"/>
          <w:bCs/>
        </w:rPr>
        <w:t xml:space="preserve">, назначение: нежилое, площадью </w:t>
      </w:r>
      <w:r>
        <w:rPr>
          <w:rFonts w:ascii="Times New Roman" w:hAnsi="Times New Roman" w:cs="Times New Roman"/>
          <w:bCs/>
        </w:rPr>
        <w:t>240,2</w:t>
      </w:r>
      <w:r w:rsidRPr="00BD1F84">
        <w:rPr>
          <w:rFonts w:ascii="Times New Roman" w:hAnsi="Times New Roman" w:cs="Times New Roman"/>
          <w:bCs/>
        </w:rPr>
        <w:t xml:space="preserve"> кв.м., количество этажей: 1, кадастровый номер: </w:t>
      </w:r>
      <w:r w:rsidRPr="00634DE0">
        <w:rPr>
          <w:rFonts w:ascii="Times New Roman" w:hAnsi="Times New Roman" w:cs="Times New Roman"/>
          <w:bCs/>
        </w:rPr>
        <w:t>23:21:0401004:208</w:t>
      </w:r>
      <w:r w:rsidRPr="00BD1F84">
        <w:rPr>
          <w:rFonts w:ascii="Times New Roman" w:hAnsi="Times New Roman" w:cs="Times New Roman"/>
          <w:bCs/>
        </w:rPr>
        <w:t>, расположенн</w:t>
      </w:r>
      <w:r w:rsidR="00CE590C" w:rsidRPr="00CE590C">
        <w:rPr>
          <w:rFonts w:ascii="Times New Roman" w:hAnsi="Times New Roman" w:cs="Times New Roman"/>
          <w:bCs/>
        </w:rPr>
        <w:t>ое</w:t>
      </w:r>
      <w:r w:rsidRPr="00BD1F84">
        <w:rPr>
          <w:rFonts w:ascii="Times New Roman" w:hAnsi="Times New Roman" w:cs="Times New Roman"/>
          <w:bCs/>
        </w:rPr>
        <w:t xml:space="preserve"> по адресу: </w:t>
      </w:r>
      <w:r w:rsidRPr="00AE2F7E">
        <w:rPr>
          <w:rFonts w:ascii="Times New Roman" w:hAnsi="Times New Roman" w:cs="Times New Roman"/>
          <w:bCs/>
        </w:rPr>
        <w:t>Краснодарский край, р-н. Новокубанский, г. Новокубанск, ул.</w:t>
      </w:r>
      <w:r>
        <w:rPr>
          <w:rFonts w:ascii="Times New Roman" w:hAnsi="Times New Roman" w:cs="Times New Roman"/>
          <w:bCs/>
        </w:rPr>
        <w:t> </w:t>
      </w:r>
      <w:r w:rsidRPr="00E00B1C">
        <w:rPr>
          <w:rFonts w:ascii="Times New Roman" w:hAnsi="Times New Roman" w:cs="Times New Roman"/>
          <w:bCs/>
        </w:rPr>
        <w:t xml:space="preserve">Победы, д. 4, принадлежащее на праве собственности </w:t>
      </w:r>
      <w:r w:rsidR="00CE590C" w:rsidRPr="00E00B1C">
        <w:rPr>
          <w:rFonts w:ascii="Times New Roman" w:hAnsi="Times New Roman" w:cs="Times New Roman"/>
          <w:bCs/>
        </w:rPr>
        <w:t>Должнику,</w:t>
      </w:r>
      <w:r w:rsidRPr="00E00B1C">
        <w:rPr>
          <w:rFonts w:ascii="Times New Roman" w:hAnsi="Times New Roman" w:cs="Times New Roman"/>
          <w:bCs/>
        </w:rPr>
        <w:t xml:space="preserve"> что подтверждается записью регистрации в </w:t>
      </w:r>
      <w:r w:rsidR="008773C3">
        <w:rPr>
          <w:rFonts w:ascii="Times New Roman" w:hAnsi="Times New Roman" w:cs="Times New Roman"/>
          <w:bCs/>
        </w:rPr>
        <w:t>ЕГРН</w:t>
      </w:r>
      <w:r w:rsidRPr="00E00B1C">
        <w:rPr>
          <w:rFonts w:ascii="Times New Roman" w:hAnsi="Times New Roman" w:cs="Times New Roman"/>
          <w:bCs/>
        </w:rPr>
        <w:t xml:space="preserve"> № 23-23-09/053/2012-095</w:t>
      </w:r>
      <w:r w:rsidR="005345B6" w:rsidRPr="00E00B1C">
        <w:rPr>
          <w:rFonts w:ascii="Times New Roman" w:hAnsi="Times New Roman" w:cs="Times New Roman"/>
          <w:bCs/>
        </w:rPr>
        <w:t xml:space="preserve"> от </w:t>
      </w:r>
      <w:r w:rsidRPr="00E00B1C">
        <w:rPr>
          <w:rFonts w:ascii="Times New Roman" w:hAnsi="Times New Roman" w:cs="Times New Roman"/>
          <w:bCs/>
        </w:rPr>
        <w:t>08.11.2012.</w:t>
      </w:r>
      <w:r>
        <w:rPr>
          <w:rFonts w:ascii="Times New Roman" w:hAnsi="Times New Roman" w:cs="Times New Roman"/>
          <w:bCs/>
        </w:rPr>
        <w:t xml:space="preserve"> </w:t>
      </w:r>
    </w:p>
    <w:p w14:paraId="580F6207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AE2F7E">
        <w:rPr>
          <w:rFonts w:ascii="Times New Roman" w:hAnsi="Times New Roman" w:cs="Times New Roman"/>
          <w:b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</w:rPr>
        <w:t>3</w:t>
      </w:r>
      <w:r w:rsidRPr="00AE2F7E">
        <w:rPr>
          <w:rFonts w:ascii="Times New Roman" w:hAnsi="Times New Roman" w:cs="Times New Roman"/>
          <w:b/>
        </w:rPr>
        <w:t>:</w:t>
      </w:r>
    </w:p>
    <w:p w14:paraId="61307AFC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116D8D">
        <w:rPr>
          <w:rFonts w:ascii="Times New Roman" w:hAnsi="Times New Roman" w:cs="Times New Roman"/>
          <w:bCs/>
        </w:rPr>
        <w:t>ипотека в пользу Коммерческ</w:t>
      </w:r>
      <w:r>
        <w:rPr>
          <w:rFonts w:ascii="Times New Roman" w:hAnsi="Times New Roman" w:cs="Times New Roman"/>
          <w:bCs/>
        </w:rPr>
        <w:t>ого</w:t>
      </w:r>
      <w:r w:rsidRPr="00116D8D">
        <w:rPr>
          <w:rFonts w:ascii="Times New Roman" w:hAnsi="Times New Roman" w:cs="Times New Roman"/>
          <w:bCs/>
        </w:rPr>
        <w:t xml:space="preserve"> банк</w:t>
      </w:r>
      <w:r>
        <w:rPr>
          <w:rFonts w:ascii="Times New Roman" w:hAnsi="Times New Roman" w:cs="Times New Roman"/>
          <w:bCs/>
        </w:rPr>
        <w:t>а</w:t>
      </w:r>
      <w:r w:rsidRPr="00116D8D">
        <w:rPr>
          <w:rFonts w:ascii="Times New Roman" w:hAnsi="Times New Roman" w:cs="Times New Roman"/>
          <w:bCs/>
        </w:rPr>
        <w:t xml:space="preserve"> «Союзный» (ООО), запись государственной регистрации</w:t>
      </w:r>
      <w:r>
        <w:rPr>
          <w:rFonts w:ascii="Times New Roman" w:hAnsi="Times New Roman" w:cs="Times New Roman"/>
          <w:bCs/>
        </w:rPr>
        <w:t xml:space="preserve"> № </w:t>
      </w:r>
      <w:r w:rsidRPr="004473DC">
        <w:rPr>
          <w:rFonts w:ascii="Times New Roman" w:hAnsi="Times New Roman" w:cs="Times New Roman"/>
          <w:bCs/>
        </w:rPr>
        <w:t>23-23/009-23/001/852/2016-3855/1</w:t>
      </w:r>
      <w:r>
        <w:rPr>
          <w:rFonts w:ascii="Times New Roman" w:hAnsi="Times New Roman" w:cs="Times New Roman"/>
          <w:bCs/>
        </w:rPr>
        <w:t xml:space="preserve"> от </w:t>
      </w:r>
      <w:r w:rsidRPr="004473DC">
        <w:rPr>
          <w:rFonts w:ascii="Times New Roman" w:hAnsi="Times New Roman" w:cs="Times New Roman"/>
          <w:bCs/>
        </w:rPr>
        <w:t>08.08.2016</w:t>
      </w:r>
      <w:r>
        <w:rPr>
          <w:rFonts w:ascii="Times New Roman" w:hAnsi="Times New Roman" w:cs="Times New Roman"/>
          <w:bCs/>
        </w:rPr>
        <w:t>;</w:t>
      </w:r>
    </w:p>
    <w:p w14:paraId="1BEB0A96" w14:textId="77777777" w:rsidR="00C27C40" w:rsidRPr="00114869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запрещение регистрации, запись государственной регистрации №</w:t>
      </w:r>
      <w:r>
        <w:rPr>
          <w:rFonts w:ascii="Times New Roman" w:hAnsi="Times New Roman" w:cs="Times New Roman"/>
          <w:bCs/>
        </w:rPr>
        <w:t> </w:t>
      </w:r>
      <w:r w:rsidRPr="00B15666">
        <w:rPr>
          <w:rFonts w:ascii="Times New Roman" w:hAnsi="Times New Roman" w:cs="Times New Roman"/>
          <w:bCs/>
        </w:rPr>
        <w:t>23:21:0401004:208-23/259/2022-6</w:t>
      </w:r>
      <w:r>
        <w:rPr>
          <w:rFonts w:ascii="Times New Roman" w:hAnsi="Times New Roman" w:cs="Times New Roman"/>
          <w:bCs/>
        </w:rPr>
        <w:t xml:space="preserve"> от </w:t>
      </w:r>
      <w:r w:rsidRPr="00B15666">
        <w:rPr>
          <w:rFonts w:ascii="Times New Roman" w:hAnsi="Times New Roman" w:cs="Times New Roman"/>
          <w:bCs/>
        </w:rPr>
        <w:t>05.07.2022</w:t>
      </w:r>
      <w:r w:rsidRPr="00114869">
        <w:rPr>
          <w:rFonts w:ascii="Times New Roman" w:hAnsi="Times New Roman" w:cs="Times New Roman"/>
          <w:bCs/>
        </w:rPr>
        <w:t>;</w:t>
      </w:r>
    </w:p>
    <w:p w14:paraId="2301EBB2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</w:t>
      </w:r>
      <w:r w:rsidRPr="00710273">
        <w:rPr>
          <w:rFonts w:ascii="Times New Roman" w:hAnsi="Times New Roman" w:cs="Times New Roman"/>
          <w:bCs/>
        </w:rPr>
        <w:t>запрещение регистрации, запись государственной регистрации № 23:21:0401004:208-23/232/2022-5 от 30.06.2022.</w:t>
      </w:r>
    </w:p>
    <w:p w14:paraId="1BBBBEEB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Положением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3.</w:t>
      </w:r>
    </w:p>
    <w:p w14:paraId="0C97FA24" w14:textId="7F886790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Объект 4.</w:t>
      </w:r>
      <w:r w:rsidRPr="00710273">
        <w:rPr>
          <w:rFonts w:ascii="Times New Roman" w:hAnsi="Times New Roman" w:cs="Times New Roman"/>
          <w:bCs/>
        </w:rPr>
        <w:t xml:space="preserve"> Сооружение, Литер Г20, площадью 75,02 кв.м., расположенное по адресу: Россия, Краснодарский край, р-н Новокубанский, г.</w:t>
      </w:r>
      <w:r w:rsidR="00E25B7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Новокубанск, ул.</w:t>
      </w:r>
      <w:r w:rsidR="00E25B7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Победы, д.4.</w:t>
      </w:r>
    </w:p>
    <w:p w14:paraId="3D63F678" w14:textId="2C836CF1" w:rsidR="00C27C40" w:rsidRPr="00E629E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EE5C23">
        <w:rPr>
          <w:rFonts w:ascii="Times New Roman" w:hAnsi="Times New Roman" w:cs="Times New Roman"/>
          <w:b/>
        </w:rPr>
        <w:t xml:space="preserve">Объект </w:t>
      </w:r>
      <w:r>
        <w:rPr>
          <w:rFonts w:ascii="Times New Roman" w:hAnsi="Times New Roman" w:cs="Times New Roman"/>
          <w:b/>
        </w:rPr>
        <w:t>5</w:t>
      </w:r>
      <w:r w:rsidRPr="00EE5C23">
        <w:rPr>
          <w:rFonts w:ascii="Times New Roman" w:hAnsi="Times New Roman" w:cs="Times New Roman"/>
          <w:b/>
        </w:rPr>
        <w:t>.</w:t>
      </w:r>
      <w:r w:rsidRPr="00E629E3">
        <w:rPr>
          <w:rFonts w:ascii="Times New Roman" w:hAnsi="Times New Roman" w:cs="Times New Roman"/>
          <w:bCs/>
        </w:rPr>
        <w:t xml:space="preserve"> Земельный участок, площадью 13592 кв.м., категория земель: земли населенных пунктов, вид разрешенного использования: для размещения и эксплуатации нежилых помещений, кадастровый номер: 23:21:0401004:94, расположенный по адресу: Краснодарский край, р-н Новокубанский, г. Новокубанск, ул. Победы, 4, принадлежащий на праве собственности </w:t>
      </w:r>
      <w:r w:rsidR="00D53477" w:rsidRPr="00D53477">
        <w:rPr>
          <w:rFonts w:ascii="Times New Roman" w:hAnsi="Times New Roman" w:cs="Times New Roman"/>
          <w:bCs/>
        </w:rPr>
        <w:t>Должнику</w:t>
      </w:r>
      <w:r w:rsidRPr="00E629E3">
        <w:rPr>
          <w:rFonts w:ascii="Times New Roman" w:hAnsi="Times New Roman" w:cs="Times New Roman"/>
          <w:bCs/>
        </w:rPr>
        <w:t xml:space="preserve">, что подтверждается записью регистрации в </w:t>
      </w:r>
      <w:r w:rsidR="008773C3">
        <w:rPr>
          <w:rFonts w:ascii="Times New Roman" w:hAnsi="Times New Roman" w:cs="Times New Roman"/>
          <w:bCs/>
        </w:rPr>
        <w:t>ЕГРН</w:t>
      </w:r>
      <w:r w:rsidRPr="00E629E3">
        <w:rPr>
          <w:rFonts w:ascii="Times New Roman" w:hAnsi="Times New Roman" w:cs="Times New Roman"/>
          <w:bCs/>
        </w:rPr>
        <w:t xml:space="preserve"> № 23-23-09/053/2012-094 от 08.11.2012</w:t>
      </w:r>
      <w:r>
        <w:rPr>
          <w:rFonts w:ascii="Times New Roman" w:hAnsi="Times New Roman" w:cs="Times New Roman"/>
          <w:bCs/>
        </w:rPr>
        <w:t>.</w:t>
      </w:r>
      <w:r w:rsidRPr="00E629E3">
        <w:rPr>
          <w:rFonts w:ascii="Times New Roman" w:hAnsi="Times New Roman" w:cs="Times New Roman"/>
          <w:bCs/>
        </w:rPr>
        <w:t xml:space="preserve"> </w:t>
      </w:r>
    </w:p>
    <w:p w14:paraId="3EF326B2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EE5C23">
        <w:rPr>
          <w:rFonts w:ascii="Times New Roman" w:hAnsi="Times New Roman" w:cs="Times New Roman"/>
          <w:b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</w:rPr>
        <w:t>5</w:t>
      </w:r>
      <w:r w:rsidRPr="00EE5C23">
        <w:rPr>
          <w:rFonts w:ascii="Times New Roman" w:hAnsi="Times New Roman" w:cs="Times New Roman"/>
          <w:b/>
        </w:rPr>
        <w:t>:</w:t>
      </w:r>
    </w:p>
    <w:p w14:paraId="112050FC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116D8D">
        <w:rPr>
          <w:rFonts w:ascii="Times New Roman" w:hAnsi="Times New Roman" w:cs="Times New Roman"/>
          <w:bCs/>
        </w:rPr>
        <w:t>ипотека в пользу Коммерческ</w:t>
      </w:r>
      <w:r>
        <w:rPr>
          <w:rFonts w:ascii="Times New Roman" w:hAnsi="Times New Roman" w:cs="Times New Roman"/>
          <w:bCs/>
        </w:rPr>
        <w:t>ого</w:t>
      </w:r>
      <w:r w:rsidRPr="00116D8D">
        <w:rPr>
          <w:rFonts w:ascii="Times New Roman" w:hAnsi="Times New Roman" w:cs="Times New Roman"/>
          <w:bCs/>
        </w:rPr>
        <w:t xml:space="preserve"> банк</w:t>
      </w:r>
      <w:r>
        <w:rPr>
          <w:rFonts w:ascii="Times New Roman" w:hAnsi="Times New Roman" w:cs="Times New Roman"/>
          <w:bCs/>
        </w:rPr>
        <w:t>а</w:t>
      </w:r>
      <w:r w:rsidRPr="00116D8D">
        <w:rPr>
          <w:rFonts w:ascii="Times New Roman" w:hAnsi="Times New Roman" w:cs="Times New Roman"/>
          <w:bCs/>
        </w:rPr>
        <w:t xml:space="preserve"> «Союзный» (ООО), запись государственной регистрации</w:t>
      </w:r>
      <w:r>
        <w:rPr>
          <w:rFonts w:ascii="Times New Roman" w:hAnsi="Times New Roman" w:cs="Times New Roman"/>
          <w:bCs/>
        </w:rPr>
        <w:t xml:space="preserve"> № </w:t>
      </w:r>
      <w:r w:rsidRPr="00A05C41">
        <w:rPr>
          <w:rFonts w:ascii="Times New Roman" w:hAnsi="Times New Roman" w:cs="Times New Roman"/>
          <w:bCs/>
        </w:rPr>
        <w:t>23-23/009-23/001/852/2016-3864/1</w:t>
      </w:r>
      <w:r>
        <w:rPr>
          <w:rFonts w:ascii="Times New Roman" w:hAnsi="Times New Roman" w:cs="Times New Roman"/>
          <w:bCs/>
        </w:rPr>
        <w:t xml:space="preserve"> от </w:t>
      </w:r>
      <w:r w:rsidRPr="00A05C41">
        <w:rPr>
          <w:rFonts w:ascii="Times New Roman" w:hAnsi="Times New Roman" w:cs="Times New Roman"/>
          <w:bCs/>
        </w:rPr>
        <w:t>08.08.2016</w:t>
      </w:r>
      <w:r>
        <w:rPr>
          <w:rFonts w:ascii="Times New Roman" w:hAnsi="Times New Roman" w:cs="Times New Roman"/>
          <w:bCs/>
        </w:rPr>
        <w:t>;</w:t>
      </w:r>
    </w:p>
    <w:p w14:paraId="1FCF909E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запрещение регистрации, запись государственной регистрации №</w:t>
      </w:r>
      <w:r>
        <w:rPr>
          <w:rFonts w:ascii="Times New Roman" w:hAnsi="Times New Roman" w:cs="Times New Roman"/>
          <w:bCs/>
        </w:rPr>
        <w:t> </w:t>
      </w:r>
      <w:r w:rsidRPr="003C0AEB">
        <w:rPr>
          <w:rFonts w:ascii="Times New Roman" w:hAnsi="Times New Roman" w:cs="Times New Roman"/>
          <w:bCs/>
        </w:rPr>
        <w:t>23:21:</w:t>
      </w:r>
      <w:r w:rsidRPr="00710273">
        <w:rPr>
          <w:rFonts w:ascii="Times New Roman" w:hAnsi="Times New Roman" w:cs="Times New Roman"/>
          <w:bCs/>
        </w:rPr>
        <w:t>0401004:94-23/232/2022-5 от 30.06.2022;</w:t>
      </w:r>
    </w:p>
    <w:p w14:paraId="78EBB24B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-</w:t>
      </w:r>
      <w:r w:rsidRPr="00710273">
        <w:rPr>
          <w:rFonts w:ascii="Times New Roman" w:hAnsi="Times New Roman" w:cs="Times New Roman"/>
          <w:bCs/>
        </w:rPr>
        <w:t xml:space="preserve"> запрещение регистрации, запись государственной регистрации № 23:21:0401004:94-23/259/2022-6 от 05.07.2022;</w:t>
      </w:r>
    </w:p>
    <w:p w14:paraId="0523F098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 xml:space="preserve"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</w:t>
      </w:r>
      <w:r w:rsidRPr="00710273">
        <w:rPr>
          <w:rFonts w:ascii="Times New Roman" w:hAnsi="Times New Roman" w:cs="Times New Roman"/>
          <w:bCs/>
        </w:rPr>
        <w:lastRenderedPageBreak/>
        <w:t>бизнеса Краснодарского края» указана в соответствии с Положением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5.</w:t>
      </w:r>
    </w:p>
    <w:p w14:paraId="4ED1A8BF" w14:textId="38CB0993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Объект 6.</w:t>
      </w:r>
      <w:r w:rsidRPr="00710273">
        <w:rPr>
          <w:rFonts w:ascii="Times New Roman" w:hAnsi="Times New Roman" w:cs="Times New Roman"/>
          <w:bCs/>
        </w:rPr>
        <w:t xml:space="preserve"> Здание, наименование: Сарай, назначение: нежилое, площадью 22.7 кв.м</w:t>
      </w:r>
      <w:r w:rsidRPr="00E629E3">
        <w:rPr>
          <w:rFonts w:ascii="Times New Roman" w:hAnsi="Times New Roman" w:cs="Times New Roman"/>
          <w:bCs/>
        </w:rPr>
        <w:t xml:space="preserve">., количество этажей: 1, кадастровый номер: </w:t>
      </w:r>
      <w:r w:rsidRPr="000E1714">
        <w:rPr>
          <w:rFonts w:ascii="Times New Roman" w:hAnsi="Times New Roman" w:cs="Times New Roman"/>
          <w:bCs/>
        </w:rPr>
        <w:t>23:21:0401004:206</w:t>
      </w:r>
      <w:r w:rsidRPr="00E629E3">
        <w:rPr>
          <w:rFonts w:ascii="Times New Roman" w:hAnsi="Times New Roman" w:cs="Times New Roman"/>
          <w:bCs/>
        </w:rPr>
        <w:t>, расположенн</w:t>
      </w:r>
      <w:r w:rsidR="001A445A" w:rsidRPr="001A445A">
        <w:rPr>
          <w:rFonts w:ascii="Times New Roman" w:hAnsi="Times New Roman" w:cs="Times New Roman"/>
          <w:bCs/>
        </w:rPr>
        <w:t xml:space="preserve">ое </w:t>
      </w:r>
      <w:r w:rsidRPr="00E629E3">
        <w:rPr>
          <w:rFonts w:ascii="Times New Roman" w:hAnsi="Times New Roman" w:cs="Times New Roman"/>
          <w:bCs/>
        </w:rPr>
        <w:t>по адресу</w:t>
      </w:r>
      <w:r w:rsidRPr="005E4995">
        <w:t xml:space="preserve"> </w:t>
      </w:r>
      <w:r w:rsidRPr="005E4995">
        <w:rPr>
          <w:rFonts w:ascii="Times New Roman" w:hAnsi="Times New Roman" w:cs="Times New Roman"/>
          <w:bCs/>
        </w:rPr>
        <w:t>Краснодарский край, р-н. Новокубанский, г. Новокубанск, ул. Победы, д. 4</w:t>
      </w:r>
      <w:r w:rsidRPr="00E629E3">
        <w:rPr>
          <w:rFonts w:ascii="Times New Roman" w:hAnsi="Times New Roman" w:cs="Times New Roman"/>
          <w:bCs/>
        </w:rPr>
        <w:t xml:space="preserve">, принадлежащее на праве собственности Доверителю, что подтверждается записью регистрации в </w:t>
      </w:r>
      <w:r w:rsidR="008773C3">
        <w:rPr>
          <w:rFonts w:ascii="Times New Roman" w:hAnsi="Times New Roman" w:cs="Times New Roman"/>
          <w:bCs/>
        </w:rPr>
        <w:t>ЕГРН</w:t>
      </w:r>
      <w:r w:rsidRPr="00E629E3">
        <w:rPr>
          <w:rFonts w:ascii="Times New Roman" w:hAnsi="Times New Roman" w:cs="Times New Roman"/>
          <w:bCs/>
        </w:rPr>
        <w:t xml:space="preserve"> № </w:t>
      </w:r>
      <w:r w:rsidRPr="00F23CF1">
        <w:rPr>
          <w:rFonts w:ascii="Times New Roman" w:hAnsi="Times New Roman" w:cs="Times New Roman"/>
          <w:bCs/>
        </w:rPr>
        <w:t>23-23-09/053/2012-096</w:t>
      </w:r>
      <w:r>
        <w:rPr>
          <w:rFonts w:ascii="Times New Roman" w:hAnsi="Times New Roman" w:cs="Times New Roman"/>
          <w:bCs/>
        </w:rPr>
        <w:t xml:space="preserve"> от </w:t>
      </w:r>
      <w:r w:rsidRPr="00F23CF1">
        <w:rPr>
          <w:rFonts w:ascii="Times New Roman" w:hAnsi="Times New Roman" w:cs="Times New Roman"/>
          <w:bCs/>
        </w:rPr>
        <w:t>08.11.2012</w:t>
      </w:r>
      <w:r>
        <w:rPr>
          <w:rFonts w:ascii="Times New Roman" w:hAnsi="Times New Roman" w:cs="Times New Roman"/>
          <w:bCs/>
        </w:rPr>
        <w:t xml:space="preserve">. </w:t>
      </w:r>
    </w:p>
    <w:p w14:paraId="5C4383B2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A95B31">
        <w:rPr>
          <w:rFonts w:ascii="Times New Roman" w:hAnsi="Times New Roman" w:cs="Times New Roman"/>
          <w:b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</w:rPr>
        <w:t>6</w:t>
      </w:r>
      <w:r w:rsidRPr="00A95B31">
        <w:rPr>
          <w:rFonts w:ascii="Times New Roman" w:hAnsi="Times New Roman" w:cs="Times New Roman"/>
          <w:b/>
        </w:rPr>
        <w:t>:</w:t>
      </w:r>
    </w:p>
    <w:p w14:paraId="25203B7A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116D8D">
        <w:rPr>
          <w:rFonts w:ascii="Times New Roman" w:hAnsi="Times New Roman" w:cs="Times New Roman"/>
          <w:bCs/>
        </w:rPr>
        <w:t>ипотека в пользу Коммерческ</w:t>
      </w:r>
      <w:r>
        <w:rPr>
          <w:rFonts w:ascii="Times New Roman" w:hAnsi="Times New Roman" w:cs="Times New Roman"/>
          <w:bCs/>
        </w:rPr>
        <w:t>ого</w:t>
      </w:r>
      <w:r w:rsidRPr="00116D8D">
        <w:rPr>
          <w:rFonts w:ascii="Times New Roman" w:hAnsi="Times New Roman" w:cs="Times New Roman"/>
          <w:bCs/>
        </w:rPr>
        <w:t xml:space="preserve"> банк</w:t>
      </w:r>
      <w:r>
        <w:rPr>
          <w:rFonts w:ascii="Times New Roman" w:hAnsi="Times New Roman" w:cs="Times New Roman"/>
          <w:bCs/>
        </w:rPr>
        <w:t>а</w:t>
      </w:r>
      <w:r w:rsidRPr="00116D8D">
        <w:rPr>
          <w:rFonts w:ascii="Times New Roman" w:hAnsi="Times New Roman" w:cs="Times New Roman"/>
          <w:bCs/>
        </w:rPr>
        <w:t xml:space="preserve"> «Союзный» (ООО), запись государственной регистрации</w:t>
      </w:r>
      <w:r>
        <w:rPr>
          <w:rFonts w:ascii="Times New Roman" w:hAnsi="Times New Roman" w:cs="Times New Roman"/>
          <w:bCs/>
        </w:rPr>
        <w:t xml:space="preserve"> № </w:t>
      </w:r>
      <w:r w:rsidRPr="002F3BFB">
        <w:rPr>
          <w:rFonts w:ascii="Times New Roman" w:hAnsi="Times New Roman" w:cs="Times New Roman"/>
          <w:bCs/>
        </w:rPr>
        <w:t>23-23/009-23/001/852/2016-3831/1</w:t>
      </w:r>
      <w:r>
        <w:rPr>
          <w:rFonts w:ascii="Times New Roman" w:hAnsi="Times New Roman" w:cs="Times New Roman"/>
          <w:bCs/>
        </w:rPr>
        <w:t xml:space="preserve"> от </w:t>
      </w:r>
      <w:r w:rsidRPr="00445E58">
        <w:rPr>
          <w:rFonts w:ascii="Times New Roman" w:hAnsi="Times New Roman" w:cs="Times New Roman"/>
          <w:bCs/>
        </w:rPr>
        <w:t>08.08.2016</w:t>
      </w:r>
      <w:r>
        <w:rPr>
          <w:rFonts w:ascii="Times New Roman" w:hAnsi="Times New Roman" w:cs="Times New Roman"/>
          <w:bCs/>
        </w:rPr>
        <w:t xml:space="preserve">; </w:t>
      </w:r>
    </w:p>
    <w:p w14:paraId="60967BCE" w14:textId="77777777" w:rsidR="00C27C40" w:rsidRPr="00114869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запрещение регистрации, запись государственной регистрации №</w:t>
      </w:r>
      <w:r>
        <w:rPr>
          <w:rFonts w:ascii="Times New Roman" w:hAnsi="Times New Roman" w:cs="Times New Roman"/>
          <w:bCs/>
        </w:rPr>
        <w:t> </w:t>
      </w:r>
      <w:r w:rsidRPr="00FF357F">
        <w:rPr>
          <w:rFonts w:ascii="Times New Roman" w:hAnsi="Times New Roman" w:cs="Times New Roman"/>
          <w:bCs/>
        </w:rPr>
        <w:t>23:21:0401004:206-23/259/2022-6</w:t>
      </w:r>
      <w:r>
        <w:rPr>
          <w:rFonts w:ascii="Times New Roman" w:hAnsi="Times New Roman" w:cs="Times New Roman"/>
          <w:bCs/>
        </w:rPr>
        <w:t xml:space="preserve"> от </w:t>
      </w:r>
      <w:r w:rsidRPr="00FF357F">
        <w:rPr>
          <w:rFonts w:ascii="Times New Roman" w:hAnsi="Times New Roman" w:cs="Times New Roman"/>
          <w:bCs/>
        </w:rPr>
        <w:t>05.07.2022</w:t>
      </w:r>
      <w:r w:rsidRPr="00114869">
        <w:rPr>
          <w:rFonts w:ascii="Times New Roman" w:hAnsi="Times New Roman" w:cs="Times New Roman"/>
          <w:bCs/>
        </w:rPr>
        <w:t>;</w:t>
      </w:r>
    </w:p>
    <w:p w14:paraId="0818686E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</w:t>
      </w:r>
      <w:r w:rsidRPr="00710273">
        <w:rPr>
          <w:rFonts w:ascii="Times New Roman" w:hAnsi="Times New Roman" w:cs="Times New Roman"/>
          <w:bCs/>
        </w:rPr>
        <w:t>запрещение регистрации, запись государственной регистрации № 23:21:0401004:206-23/232/2022-5 от 30.06.2022;</w:t>
      </w:r>
    </w:p>
    <w:p w14:paraId="2B6AE83A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Положением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6.</w:t>
      </w:r>
    </w:p>
    <w:p w14:paraId="02982C53" w14:textId="68CB00E0" w:rsidR="006703EC" w:rsidRDefault="00C27C40" w:rsidP="007852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Объект 7.</w:t>
      </w:r>
      <w:r w:rsidRPr="00710273">
        <w:rPr>
          <w:rFonts w:ascii="Times New Roman" w:hAnsi="Times New Roman" w:cs="Times New Roman"/>
          <w:bCs/>
        </w:rPr>
        <w:t xml:space="preserve"> Сооружение, Литер Г8, площадью 76,65 кв.м., расположенное по адресу</w:t>
      </w:r>
      <w:r>
        <w:rPr>
          <w:rFonts w:ascii="Times New Roman" w:hAnsi="Times New Roman" w:cs="Times New Roman"/>
          <w:bCs/>
        </w:rPr>
        <w:t>: Россия, Краснодарский край, р-н Новокубанский, г.</w:t>
      </w:r>
      <w:r w:rsidR="00344A00" w:rsidRPr="00344A0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Новокубанск, ул.</w:t>
      </w:r>
      <w:r w:rsidR="00344A00" w:rsidRPr="00344A0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Победы, д.4.</w:t>
      </w:r>
    </w:p>
    <w:p w14:paraId="042A8231" w14:textId="77777777" w:rsidR="00C838C0" w:rsidRPr="00C10340" w:rsidRDefault="00C838C0" w:rsidP="00C838C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10340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– </w:t>
      </w:r>
      <w:r w:rsidRPr="00C10340">
        <w:rPr>
          <w:rFonts w:ascii="Times New Roman" w:hAnsi="Times New Roman" w:cs="Times New Roman"/>
          <w:b/>
          <w:bCs/>
          <w:lang w:eastAsia="ru-RU"/>
        </w:rPr>
        <w:t>17 110 575 (семнадцать миллионов сто десять тысяч пятьсот семьдесят пять) рублей 90 копеек (</w:t>
      </w:r>
      <w:r w:rsidRPr="00C10340">
        <w:rPr>
          <w:rFonts w:ascii="Times New Roman" w:hAnsi="Times New Roman" w:cs="Times New Roman"/>
          <w:b/>
        </w:rPr>
        <w:t>НДС не облагается).</w:t>
      </w:r>
      <w:r w:rsidRPr="00C10340">
        <w:rPr>
          <w:rFonts w:ascii="Times New Roman" w:hAnsi="Times New Roman" w:cs="Times New Roman"/>
        </w:rPr>
        <w:t xml:space="preserve"> </w:t>
      </w:r>
    </w:p>
    <w:p w14:paraId="5AA7A59A" w14:textId="01DBEBE5" w:rsidR="00D673E6" w:rsidRPr="00C10340" w:rsidRDefault="00D673E6" w:rsidP="004A3319">
      <w:pPr>
        <w:widowControl w:val="0"/>
        <w:spacing w:line="274" w:lineRule="exact"/>
        <w:ind w:firstLine="709"/>
        <w:jc w:val="both"/>
        <w:rPr>
          <w:rFonts w:ascii="Times New Roman" w:hAnsi="Times New Roman" w:cs="Times New Roman"/>
          <w:bCs/>
        </w:rPr>
      </w:pPr>
      <w:r w:rsidRPr="00D673E6">
        <w:rPr>
          <w:rFonts w:ascii="Times New Roman" w:hAnsi="Times New Roman" w:cs="Times New Roman"/>
          <w:b/>
          <w:u w:val="single"/>
        </w:rPr>
        <w:t>Финансовый управляющий уведомляет</w:t>
      </w:r>
      <w:r w:rsidR="00BA7BEB" w:rsidRPr="00BA7BEB">
        <w:rPr>
          <w:rFonts w:ascii="Times New Roman" w:hAnsi="Times New Roman" w:cs="Times New Roman"/>
          <w:b/>
        </w:rPr>
        <w:t xml:space="preserve"> </w:t>
      </w:r>
      <w:r w:rsidR="00BA7BEB" w:rsidRPr="00BA7BEB">
        <w:rPr>
          <w:rFonts w:ascii="Times New Roman" w:hAnsi="Times New Roman" w:cs="Times New Roman"/>
          <w:bCs/>
        </w:rPr>
        <w:t xml:space="preserve">о том, что им </w:t>
      </w:r>
      <w:r>
        <w:rPr>
          <w:rFonts w:ascii="Times New Roman" w:hAnsi="Times New Roman" w:cs="Times New Roman"/>
          <w:bCs/>
        </w:rPr>
        <w:t xml:space="preserve">проводятся мероприятия по </w:t>
      </w:r>
      <w:r w:rsidRPr="00A55F7D">
        <w:rPr>
          <w:rFonts w:ascii="Times New Roman" w:hAnsi="Times New Roman" w:cs="Times New Roman"/>
          <w:bCs/>
        </w:rPr>
        <w:t xml:space="preserve">снятию </w:t>
      </w:r>
      <w:r w:rsidR="004F4B19" w:rsidRPr="00A55F7D">
        <w:rPr>
          <w:rFonts w:ascii="Times New Roman" w:hAnsi="Times New Roman" w:cs="Times New Roman"/>
          <w:bCs/>
        </w:rPr>
        <w:t>ограничений прав на Имущество в виде запрещения регистрации</w:t>
      </w:r>
      <w:r w:rsidRPr="00A55F7D">
        <w:rPr>
          <w:rFonts w:ascii="Times New Roman" w:hAnsi="Times New Roman" w:cs="Times New Roman"/>
          <w:bCs/>
        </w:rPr>
        <w:t>. Согласно</w:t>
      </w:r>
      <w:r>
        <w:rPr>
          <w:rFonts w:ascii="Times New Roman" w:hAnsi="Times New Roman" w:cs="Times New Roman"/>
          <w:bCs/>
        </w:rPr>
        <w:t xml:space="preserve"> ст</w:t>
      </w:r>
      <w:r w:rsidR="009960A5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352 ГК РФ, залог прекращается при реализации заложенного имущества в целях удовлетворения требований залогодержателя в порядке, установленном законом. Продажа заложенного </w:t>
      </w:r>
      <w:r w:rsidRPr="00C10340">
        <w:rPr>
          <w:rFonts w:ascii="Times New Roman" w:hAnsi="Times New Roman" w:cs="Times New Roman"/>
          <w:bCs/>
        </w:rPr>
        <w:t xml:space="preserve">имущества в порядке, предусмотренном ФЗ «О несостоятельности (банкротстве)» от 26.10.2002 №127-ФЗ </w:t>
      </w:r>
      <w:r w:rsidR="004F4B19" w:rsidRPr="00C10340">
        <w:rPr>
          <w:rFonts w:ascii="Times New Roman" w:hAnsi="Times New Roman" w:cs="Times New Roman"/>
          <w:bCs/>
        </w:rPr>
        <w:t xml:space="preserve">(далее – Закон о банкротстве) </w:t>
      </w:r>
      <w:r w:rsidRPr="00C10340">
        <w:rPr>
          <w:rFonts w:ascii="Times New Roman" w:hAnsi="Times New Roman" w:cs="Times New Roman"/>
          <w:bCs/>
        </w:rPr>
        <w:t>приводит к прекращению права залога в силу закона применительно к пп</w:t>
      </w:r>
      <w:r w:rsidR="009960A5">
        <w:rPr>
          <w:rFonts w:ascii="Times New Roman" w:hAnsi="Times New Roman" w:cs="Times New Roman"/>
          <w:bCs/>
        </w:rPr>
        <w:t>.</w:t>
      </w:r>
      <w:r w:rsidRPr="00C10340">
        <w:rPr>
          <w:rFonts w:ascii="Times New Roman" w:hAnsi="Times New Roman" w:cs="Times New Roman"/>
          <w:bCs/>
        </w:rPr>
        <w:t xml:space="preserve"> 4 п</w:t>
      </w:r>
      <w:r w:rsidR="009960A5">
        <w:rPr>
          <w:rFonts w:ascii="Times New Roman" w:hAnsi="Times New Roman" w:cs="Times New Roman"/>
          <w:bCs/>
        </w:rPr>
        <w:t>.</w:t>
      </w:r>
      <w:r w:rsidRPr="00C10340">
        <w:rPr>
          <w:rFonts w:ascii="Times New Roman" w:hAnsi="Times New Roman" w:cs="Times New Roman"/>
          <w:bCs/>
        </w:rPr>
        <w:t xml:space="preserve"> 1 ст</w:t>
      </w:r>
      <w:r w:rsidR="009960A5">
        <w:rPr>
          <w:rFonts w:ascii="Times New Roman" w:hAnsi="Times New Roman" w:cs="Times New Roman"/>
          <w:bCs/>
        </w:rPr>
        <w:t>.</w:t>
      </w:r>
      <w:r w:rsidRPr="00C10340">
        <w:rPr>
          <w:rFonts w:ascii="Times New Roman" w:hAnsi="Times New Roman" w:cs="Times New Roman"/>
          <w:bCs/>
        </w:rPr>
        <w:t xml:space="preserve"> 352 ГК РФ, абз</w:t>
      </w:r>
      <w:r w:rsidR="009960A5">
        <w:rPr>
          <w:rFonts w:ascii="Times New Roman" w:hAnsi="Times New Roman" w:cs="Times New Roman"/>
          <w:bCs/>
        </w:rPr>
        <w:t>.</w:t>
      </w:r>
      <w:r w:rsidRPr="00C10340">
        <w:rPr>
          <w:rFonts w:ascii="Times New Roman" w:hAnsi="Times New Roman" w:cs="Times New Roman"/>
          <w:bCs/>
        </w:rPr>
        <w:t xml:space="preserve"> </w:t>
      </w:r>
      <w:r w:rsidR="009960A5">
        <w:rPr>
          <w:rFonts w:ascii="Times New Roman" w:hAnsi="Times New Roman" w:cs="Times New Roman"/>
          <w:bCs/>
        </w:rPr>
        <w:t>6</w:t>
      </w:r>
      <w:r w:rsidRPr="00C10340">
        <w:rPr>
          <w:rFonts w:ascii="Times New Roman" w:hAnsi="Times New Roman" w:cs="Times New Roman"/>
          <w:bCs/>
        </w:rPr>
        <w:t xml:space="preserve"> п</w:t>
      </w:r>
      <w:r w:rsidR="009960A5">
        <w:rPr>
          <w:rFonts w:ascii="Times New Roman" w:hAnsi="Times New Roman" w:cs="Times New Roman"/>
          <w:bCs/>
        </w:rPr>
        <w:t>.</w:t>
      </w:r>
      <w:r w:rsidRPr="00C10340">
        <w:rPr>
          <w:rFonts w:ascii="Times New Roman" w:hAnsi="Times New Roman" w:cs="Times New Roman"/>
          <w:bCs/>
        </w:rPr>
        <w:t xml:space="preserve"> 5 ст</w:t>
      </w:r>
      <w:r w:rsidR="009960A5">
        <w:rPr>
          <w:rFonts w:ascii="Times New Roman" w:hAnsi="Times New Roman" w:cs="Times New Roman"/>
          <w:bCs/>
        </w:rPr>
        <w:t>.</w:t>
      </w:r>
      <w:r w:rsidRPr="00C10340">
        <w:rPr>
          <w:rFonts w:ascii="Times New Roman" w:hAnsi="Times New Roman" w:cs="Times New Roman"/>
          <w:bCs/>
        </w:rPr>
        <w:t xml:space="preserve"> 18.1 </w:t>
      </w:r>
      <w:r w:rsidR="004F4B19" w:rsidRPr="00C10340">
        <w:rPr>
          <w:rFonts w:ascii="Times New Roman" w:hAnsi="Times New Roman" w:cs="Times New Roman"/>
          <w:bCs/>
        </w:rPr>
        <w:t>Закона о банкротстве.</w:t>
      </w:r>
    </w:p>
    <w:p w14:paraId="684BF6B1" w14:textId="2ACF4B74" w:rsidR="00E336B0" w:rsidRPr="00931537" w:rsidRDefault="00E336B0" w:rsidP="009B2E62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C10340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Финансовым</w:t>
      </w:r>
      <w:r w:rsidRPr="00931537">
        <w:rPr>
          <w:rFonts w:ascii="Times New Roman" w:hAnsi="Times New Roman" w:cs="Times New Roman"/>
        </w:rPr>
        <w:t xml:space="preserve"> управляющим, в рабочие дни с 09.00 до 18.00, телефон Финансового управляющего: 89284661346, адрес электронной почты: </w:t>
      </w:r>
      <w:hyperlink r:id="rId6" w:history="1">
        <w:r w:rsidRPr="00931537">
          <w:rPr>
            <w:rStyle w:val="ae"/>
            <w:rFonts w:ascii="Times New Roman" w:hAnsi="Times New Roman" w:cs="Times New Roman"/>
          </w:rPr>
          <w:t>alena144484@yandex.ru</w:t>
        </w:r>
      </w:hyperlink>
      <w:r w:rsidRPr="00931537">
        <w:rPr>
          <w:rFonts w:ascii="Times New Roman" w:hAnsi="Times New Roman" w:cs="Times New Roman"/>
        </w:rPr>
        <w:t>.</w:t>
      </w:r>
    </w:p>
    <w:p w14:paraId="4543D97D" w14:textId="7AA9C388" w:rsidR="00E336B0" w:rsidRDefault="00E336B0" w:rsidP="009B2E62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31537">
        <w:rPr>
          <w:rFonts w:ascii="Times New Roman" w:hAnsi="Times New Roman" w:cs="Times New Roman"/>
        </w:rPr>
        <w:t>Информацию о реализуемом Имуществе</w:t>
      </w:r>
      <w:r w:rsidRPr="00A53779">
        <w:rPr>
          <w:rFonts w:ascii="Times New Roman" w:hAnsi="Times New Roman" w:cs="Times New Roman"/>
        </w:rPr>
        <w:t xml:space="preserve">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9283330288, адрес электронной почты: </w:t>
      </w:r>
      <w:hyperlink r:id="rId7" w:history="1">
        <w:r w:rsidRPr="00A53779">
          <w:rPr>
            <w:rStyle w:val="ae"/>
            <w:rFonts w:ascii="Times New Roman" w:hAnsi="Times New Roman" w:cs="Times New Roman"/>
          </w:rPr>
          <w:t>kudina@auction-house.ru</w:t>
        </w:r>
      </w:hyperlink>
      <w:r w:rsidRPr="00A53779">
        <w:rPr>
          <w:rFonts w:ascii="Times New Roman" w:hAnsi="Times New Roman" w:cs="Times New Roman"/>
        </w:rPr>
        <w:t>.</w:t>
      </w:r>
    </w:p>
    <w:p w14:paraId="5554D367" w14:textId="26B379C0" w:rsidR="00FA1119" w:rsidRDefault="00FA1119" w:rsidP="00FA1119">
      <w:pPr>
        <w:spacing w:after="0"/>
        <w:ind w:right="-57"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ППП</w:t>
      </w:r>
      <w:r w:rsidRPr="00C838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Заявки на участие в торгах ППП принимаются Оператором с 0</w:t>
      </w:r>
      <w:r w:rsidR="00344A00" w:rsidRPr="0065104F">
        <w:rPr>
          <w:rFonts w:ascii="Times New Roman" w:eastAsia="Times New Roman" w:hAnsi="Times New Roman" w:cs="Times New Roman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:00 </w:t>
      </w:r>
      <w:r w:rsidR="008773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03</w:t>
      </w:r>
      <w:r w:rsidR="00487F0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 w:rsidR="008773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="00487F0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2023 г. Прием заявок на участие в торгах ППП и задатков прекращается за 1 (один) день до даты окончания периода понижения цены Лота в </w:t>
      </w:r>
      <w:r w:rsidR="008773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:00 (мск.)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 победителя торгов ППП не позднее </w:t>
      </w:r>
      <w:r w:rsidRPr="008773C3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18:00 (мск.)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первого рабочего дня, следующего за днем окончания приема Заявок на соответствующем периоде понижения цены Лота.</w:t>
      </w:r>
    </w:p>
    <w:p w14:paraId="7F037DB2" w14:textId="77777777" w:rsidR="00487827" w:rsidRDefault="00487827" w:rsidP="00487F02">
      <w:pPr>
        <w:spacing w:after="0"/>
        <w:ind w:right="-57" w:firstLine="56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43FA230E" w14:textId="22B02788" w:rsidR="00487827" w:rsidRDefault="00487827" w:rsidP="0048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с 0</w:t>
      </w:r>
      <w:r w:rsidR="00344A00" w:rsidRPr="00344A00">
        <w:rPr>
          <w:rFonts w:ascii="Times New Roman" w:eastAsia="Calibri" w:hAnsi="Times New Roman" w:cs="Times New Roman"/>
          <w:color w:val="000000"/>
        </w:rPr>
        <w:t>0</w:t>
      </w:r>
      <w:r>
        <w:rPr>
          <w:rFonts w:ascii="Times New Roman" w:eastAsia="Calibri" w:hAnsi="Times New Roman" w:cs="Times New Roman"/>
          <w:color w:val="000000"/>
        </w:rPr>
        <w:t xml:space="preserve">:00 </w:t>
      </w:r>
      <w:r w:rsidR="00E25B7A">
        <w:rPr>
          <w:rFonts w:ascii="Times New Roman" w:eastAsia="Calibri" w:hAnsi="Times New Roman" w:cs="Times New Roman"/>
          <w:color w:val="000000"/>
        </w:rPr>
        <w:t>03</w:t>
      </w:r>
      <w:r>
        <w:rPr>
          <w:rFonts w:ascii="Times New Roman" w:eastAsia="Calibri" w:hAnsi="Times New Roman" w:cs="Times New Roman"/>
          <w:color w:val="000000"/>
        </w:rPr>
        <w:t>.0</w:t>
      </w:r>
      <w:r w:rsidR="00E25B7A">
        <w:rPr>
          <w:rFonts w:ascii="Times New Roman" w:eastAsia="Calibri" w:hAnsi="Times New Roman" w:cs="Times New Roman"/>
          <w:color w:val="000000"/>
        </w:rPr>
        <w:t>4</w:t>
      </w:r>
      <w:r>
        <w:rPr>
          <w:rFonts w:ascii="Times New Roman" w:eastAsia="Calibri" w:hAnsi="Times New Roman" w:cs="Times New Roman"/>
          <w:color w:val="000000"/>
        </w:rPr>
        <w:t xml:space="preserve">.2023 по </w:t>
      </w:r>
      <w:r w:rsidR="00E25B7A">
        <w:rPr>
          <w:rFonts w:ascii="Times New Roman" w:eastAsia="Calibri" w:hAnsi="Times New Roman" w:cs="Times New Roman"/>
          <w:color w:val="000000"/>
        </w:rPr>
        <w:t>10</w:t>
      </w:r>
      <w:r>
        <w:rPr>
          <w:rFonts w:ascii="Times New Roman" w:eastAsia="Calibri" w:hAnsi="Times New Roman" w:cs="Times New Roman"/>
          <w:color w:val="000000"/>
        </w:rPr>
        <w:t>.0</w:t>
      </w:r>
      <w:r w:rsidR="00E25B7A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 xml:space="preserve">.2023 </w:t>
      </w:r>
      <w:r w:rsidR="0065104F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>:00 - в размере начальной цены продажи Лота;</w:t>
      </w:r>
    </w:p>
    <w:p w14:paraId="6E1FA0A2" w14:textId="4A7CB1D4" w:rsidR="00487827" w:rsidRDefault="00487827" w:rsidP="0048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="00344A00" w:rsidRPr="00344A00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 xml:space="preserve">:00 </w:t>
      </w:r>
      <w:r w:rsidR="00E25B7A">
        <w:rPr>
          <w:rFonts w:ascii="Times New Roman" w:eastAsia="Calibri" w:hAnsi="Times New Roman" w:cs="Times New Roman"/>
          <w:color w:val="000000"/>
        </w:rPr>
        <w:t>10</w:t>
      </w:r>
      <w:r>
        <w:rPr>
          <w:rFonts w:ascii="Times New Roman" w:eastAsia="Calibri" w:hAnsi="Times New Roman" w:cs="Times New Roman"/>
          <w:color w:val="000000"/>
        </w:rPr>
        <w:t>.</w:t>
      </w:r>
      <w:r w:rsidR="00487F02">
        <w:rPr>
          <w:rFonts w:ascii="Times New Roman" w:eastAsia="Calibri" w:hAnsi="Times New Roman" w:cs="Times New Roman"/>
          <w:color w:val="000000"/>
        </w:rPr>
        <w:t>0</w:t>
      </w:r>
      <w:r w:rsidR="00E25B7A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>.202</w:t>
      </w:r>
      <w:r w:rsidR="00487F02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по </w:t>
      </w:r>
      <w:r w:rsidR="00E25B7A">
        <w:rPr>
          <w:rFonts w:ascii="Times New Roman" w:eastAsia="Calibri" w:hAnsi="Times New Roman" w:cs="Times New Roman"/>
          <w:color w:val="000000"/>
        </w:rPr>
        <w:t>1</w:t>
      </w:r>
      <w:r w:rsidR="00487F02">
        <w:rPr>
          <w:rFonts w:ascii="Times New Roman" w:eastAsia="Calibri" w:hAnsi="Times New Roman" w:cs="Times New Roman"/>
          <w:color w:val="000000"/>
        </w:rPr>
        <w:t>7</w:t>
      </w:r>
      <w:r>
        <w:rPr>
          <w:rFonts w:ascii="Times New Roman" w:eastAsia="Calibri" w:hAnsi="Times New Roman" w:cs="Times New Roman"/>
          <w:color w:val="000000"/>
        </w:rPr>
        <w:t>.</w:t>
      </w:r>
      <w:r w:rsidR="00487F02">
        <w:rPr>
          <w:rFonts w:ascii="Times New Roman" w:eastAsia="Calibri" w:hAnsi="Times New Roman" w:cs="Times New Roman"/>
          <w:color w:val="000000"/>
        </w:rPr>
        <w:t>05</w:t>
      </w:r>
      <w:r>
        <w:rPr>
          <w:rFonts w:ascii="Times New Roman" w:eastAsia="Calibri" w:hAnsi="Times New Roman" w:cs="Times New Roman"/>
          <w:color w:val="000000"/>
        </w:rPr>
        <w:t>.202</w:t>
      </w:r>
      <w:r w:rsidR="00487F02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65104F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>:00 - в размере 93,00% от начальной цены продажи Лота;</w:t>
      </w:r>
    </w:p>
    <w:p w14:paraId="4E624ACE" w14:textId="6F9E96DB" w:rsidR="00487827" w:rsidRDefault="00487827" w:rsidP="0048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="00344A00" w:rsidRPr="00344A00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 xml:space="preserve">:00 </w:t>
      </w:r>
      <w:r w:rsidR="00E25B7A">
        <w:rPr>
          <w:rFonts w:ascii="Times New Roman" w:eastAsia="Calibri" w:hAnsi="Times New Roman" w:cs="Times New Roman"/>
          <w:color w:val="000000"/>
        </w:rPr>
        <w:t>1</w:t>
      </w:r>
      <w:r w:rsidR="00487F02">
        <w:rPr>
          <w:rFonts w:ascii="Times New Roman" w:eastAsia="Calibri" w:hAnsi="Times New Roman" w:cs="Times New Roman"/>
          <w:color w:val="000000"/>
        </w:rPr>
        <w:t>7</w:t>
      </w:r>
      <w:r>
        <w:rPr>
          <w:rFonts w:ascii="Times New Roman" w:eastAsia="Calibri" w:hAnsi="Times New Roman" w:cs="Times New Roman"/>
          <w:color w:val="000000"/>
        </w:rPr>
        <w:t>.</w:t>
      </w:r>
      <w:r w:rsidR="00487F02">
        <w:rPr>
          <w:rFonts w:ascii="Times New Roman" w:eastAsia="Calibri" w:hAnsi="Times New Roman" w:cs="Times New Roman"/>
          <w:color w:val="000000"/>
        </w:rPr>
        <w:t>05</w:t>
      </w:r>
      <w:r>
        <w:rPr>
          <w:rFonts w:ascii="Times New Roman" w:eastAsia="Calibri" w:hAnsi="Times New Roman" w:cs="Times New Roman"/>
          <w:color w:val="000000"/>
        </w:rPr>
        <w:t>.202</w:t>
      </w:r>
      <w:r w:rsidR="00487F02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по </w:t>
      </w:r>
      <w:r w:rsidR="00E25B7A">
        <w:rPr>
          <w:rFonts w:ascii="Times New Roman" w:eastAsia="Calibri" w:hAnsi="Times New Roman" w:cs="Times New Roman"/>
          <w:color w:val="000000"/>
        </w:rPr>
        <w:t>2</w:t>
      </w:r>
      <w:r w:rsidR="00487F02">
        <w:rPr>
          <w:rFonts w:ascii="Times New Roman" w:eastAsia="Calibri" w:hAnsi="Times New Roman" w:cs="Times New Roman"/>
          <w:color w:val="000000"/>
        </w:rPr>
        <w:t>4</w:t>
      </w:r>
      <w:r>
        <w:rPr>
          <w:rFonts w:ascii="Times New Roman" w:eastAsia="Calibri" w:hAnsi="Times New Roman" w:cs="Times New Roman"/>
          <w:color w:val="000000"/>
        </w:rPr>
        <w:t>.</w:t>
      </w:r>
      <w:r w:rsidR="00487F02">
        <w:rPr>
          <w:rFonts w:ascii="Times New Roman" w:eastAsia="Calibri" w:hAnsi="Times New Roman" w:cs="Times New Roman"/>
          <w:color w:val="000000"/>
        </w:rPr>
        <w:t>05</w:t>
      </w:r>
      <w:r>
        <w:rPr>
          <w:rFonts w:ascii="Times New Roman" w:eastAsia="Calibri" w:hAnsi="Times New Roman" w:cs="Times New Roman"/>
          <w:color w:val="000000"/>
        </w:rPr>
        <w:t>.202</w:t>
      </w:r>
      <w:r w:rsidR="00487F02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65104F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>:00 - в размере 86,00% от начальной цены продажи Лота;</w:t>
      </w:r>
    </w:p>
    <w:p w14:paraId="2BDCA6AA" w14:textId="3C918C3A" w:rsidR="00487827" w:rsidRDefault="00487827" w:rsidP="0048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="00344A00" w:rsidRPr="00344A00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 xml:space="preserve">:00 </w:t>
      </w:r>
      <w:r w:rsidR="00E25B7A">
        <w:rPr>
          <w:rFonts w:ascii="Times New Roman" w:eastAsia="Calibri" w:hAnsi="Times New Roman" w:cs="Times New Roman"/>
          <w:color w:val="000000"/>
        </w:rPr>
        <w:t>2</w:t>
      </w:r>
      <w:r w:rsidR="00487F02">
        <w:rPr>
          <w:rFonts w:ascii="Times New Roman" w:eastAsia="Calibri" w:hAnsi="Times New Roman" w:cs="Times New Roman"/>
          <w:color w:val="000000"/>
        </w:rPr>
        <w:t>4</w:t>
      </w:r>
      <w:r>
        <w:rPr>
          <w:rFonts w:ascii="Times New Roman" w:eastAsia="Calibri" w:hAnsi="Times New Roman" w:cs="Times New Roman"/>
          <w:color w:val="000000"/>
        </w:rPr>
        <w:t>.</w:t>
      </w:r>
      <w:r w:rsidR="00487F02">
        <w:rPr>
          <w:rFonts w:ascii="Times New Roman" w:eastAsia="Calibri" w:hAnsi="Times New Roman" w:cs="Times New Roman"/>
          <w:color w:val="000000"/>
        </w:rPr>
        <w:t>05</w:t>
      </w:r>
      <w:r>
        <w:rPr>
          <w:rFonts w:ascii="Times New Roman" w:eastAsia="Calibri" w:hAnsi="Times New Roman" w:cs="Times New Roman"/>
          <w:color w:val="000000"/>
        </w:rPr>
        <w:t>.202</w:t>
      </w:r>
      <w:r w:rsidR="00487F02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по </w:t>
      </w:r>
      <w:r w:rsidR="00E25B7A">
        <w:rPr>
          <w:rFonts w:ascii="Times New Roman" w:eastAsia="Calibri" w:hAnsi="Times New Roman" w:cs="Times New Roman"/>
          <w:color w:val="000000"/>
        </w:rPr>
        <w:t>3</w:t>
      </w:r>
      <w:r w:rsidR="00487F02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>.</w:t>
      </w:r>
      <w:r w:rsidR="00487F02">
        <w:rPr>
          <w:rFonts w:ascii="Times New Roman" w:eastAsia="Calibri" w:hAnsi="Times New Roman" w:cs="Times New Roman"/>
          <w:color w:val="000000"/>
        </w:rPr>
        <w:t>05</w:t>
      </w:r>
      <w:r>
        <w:rPr>
          <w:rFonts w:ascii="Times New Roman" w:eastAsia="Calibri" w:hAnsi="Times New Roman" w:cs="Times New Roman"/>
          <w:color w:val="000000"/>
        </w:rPr>
        <w:t>.202</w:t>
      </w:r>
      <w:r w:rsidR="00487F02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65104F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>:00 - в размере 79,00% от начальной цены продажи Лота;</w:t>
      </w:r>
    </w:p>
    <w:p w14:paraId="4AF29BD4" w14:textId="1E248E76" w:rsidR="00487827" w:rsidRDefault="00487827" w:rsidP="0048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="00344A00" w:rsidRPr="00344A00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 xml:space="preserve">:00 </w:t>
      </w:r>
      <w:r w:rsidR="00E25B7A">
        <w:rPr>
          <w:rFonts w:ascii="Times New Roman" w:eastAsia="Calibri" w:hAnsi="Times New Roman" w:cs="Times New Roman"/>
          <w:color w:val="000000"/>
        </w:rPr>
        <w:t>3</w:t>
      </w:r>
      <w:r w:rsidR="00487F02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>.</w:t>
      </w:r>
      <w:r w:rsidR="00487F02">
        <w:rPr>
          <w:rFonts w:ascii="Times New Roman" w:eastAsia="Calibri" w:hAnsi="Times New Roman" w:cs="Times New Roman"/>
          <w:color w:val="000000"/>
        </w:rPr>
        <w:t>05</w:t>
      </w:r>
      <w:r>
        <w:rPr>
          <w:rFonts w:ascii="Times New Roman" w:eastAsia="Calibri" w:hAnsi="Times New Roman" w:cs="Times New Roman"/>
          <w:color w:val="000000"/>
        </w:rPr>
        <w:t>.202</w:t>
      </w:r>
      <w:r w:rsidR="00487F02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по </w:t>
      </w:r>
      <w:r w:rsidR="00E25B7A">
        <w:rPr>
          <w:rFonts w:ascii="Times New Roman" w:eastAsia="Calibri" w:hAnsi="Times New Roman" w:cs="Times New Roman"/>
          <w:color w:val="000000"/>
        </w:rPr>
        <w:t>0</w:t>
      </w:r>
      <w:r w:rsidR="00487F02">
        <w:rPr>
          <w:rFonts w:ascii="Times New Roman" w:eastAsia="Calibri" w:hAnsi="Times New Roman" w:cs="Times New Roman"/>
          <w:color w:val="000000"/>
        </w:rPr>
        <w:t>7</w:t>
      </w:r>
      <w:r>
        <w:rPr>
          <w:rFonts w:ascii="Times New Roman" w:eastAsia="Calibri" w:hAnsi="Times New Roman" w:cs="Times New Roman"/>
          <w:color w:val="000000"/>
        </w:rPr>
        <w:t>.</w:t>
      </w:r>
      <w:r w:rsidR="00487F02">
        <w:rPr>
          <w:rFonts w:ascii="Times New Roman" w:eastAsia="Calibri" w:hAnsi="Times New Roman" w:cs="Times New Roman"/>
          <w:color w:val="000000"/>
        </w:rPr>
        <w:t>0</w:t>
      </w:r>
      <w:r w:rsidR="00E25B7A">
        <w:rPr>
          <w:rFonts w:ascii="Times New Roman" w:eastAsia="Calibri" w:hAnsi="Times New Roman" w:cs="Times New Roman"/>
          <w:color w:val="000000"/>
        </w:rPr>
        <w:t>6</w:t>
      </w:r>
      <w:r>
        <w:rPr>
          <w:rFonts w:ascii="Times New Roman" w:eastAsia="Calibri" w:hAnsi="Times New Roman" w:cs="Times New Roman"/>
          <w:color w:val="000000"/>
        </w:rPr>
        <w:t>.202</w:t>
      </w:r>
      <w:r w:rsidR="00487F02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65104F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>:00 - в размере 72,00% от начальной цены продажи Лота</w:t>
      </w:r>
      <w:r w:rsidR="00487F02">
        <w:rPr>
          <w:rFonts w:ascii="Times New Roman" w:eastAsia="Calibri" w:hAnsi="Times New Roman" w:cs="Times New Roman"/>
          <w:color w:val="000000"/>
        </w:rPr>
        <w:t>;</w:t>
      </w:r>
    </w:p>
    <w:p w14:paraId="3802CA82" w14:textId="39E14D14" w:rsidR="00487F02" w:rsidRDefault="00487F02" w:rsidP="0048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="00344A00" w:rsidRPr="00344A00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 xml:space="preserve">:00 </w:t>
      </w:r>
      <w:r w:rsidR="00E25B7A">
        <w:rPr>
          <w:rFonts w:ascii="Times New Roman" w:eastAsia="Calibri" w:hAnsi="Times New Roman" w:cs="Times New Roman"/>
          <w:color w:val="000000"/>
        </w:rPr>
        <w:t>07</w:t>
      </w:r>
      <w:r>
        <w:rPr>
          <w:rFonts w:ascii="Times New Roman" w:eastAsia="Calibri" w:hAnsi="Times New Roman" w:cs="Times New Roman"/>
          <w:color w:val="000000"/>
        </w:rPr>
        <w:t>.0</w:t>
      </w:r>
      <w:r w:rsidR="00E25B7A">
        <w:rPr>
          <w:rFonts w:ascii="Times New Roman" w:eastAsia="Calibri" w:hAnsi="Times New Roman" w:cs="Times New Roman"/>
          <w:color w:val="000000"/>
        </w:rPr>
        <w:t>6</w:t>
      </w:r>
      <w:r>
        <w:rPr>
          <w:rFonts w:ascii="Times New Roman" w:eastAsia="Calibri" w:hAnsi="Times New Roman" w:cs="Times New Roman"/>
          <w:color w:val="000000"/>
        </w:rPr>
        <w:t xml:space="preserve">.2023 по </w:t>
      </w:r>
      <w:r w:rsidR="00E25B7A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 xml:space="preserve">4.06.2023 </w:t>
      </w:r>
      <w:r w:rsidR="0065104F">
        <w:rPr>
          <w:rFonts w:ascii="Times New Roman" w:eastAsia="Calibri" w:hAnsi="Times New Roman" w:cs="Times New Roman"/>
          <w:color w:val="000000"/>
        </w:rPr>
        <w:t>00</w:t>
      </w:r>
      <w:r>
        <w:rPr>
          <w:rFonts w:ascii="Times New Roman" w:eastAsia="Calibri" w:hAnsi="Times New Roman" w:cs="Times New Roman"/>
          <w:color w:val="000000"/>
        </w:rPr>
        <w:t>:00 – в размере 65,00% от начальной цены продажи Лота.</w:t>
      </w:r>
    </w:p>
    <w:p w14:paraId="62F2A5E1" w14:textId="77777777" w:rsidR="00487F02" w:rsidRDefault="00487F02" w:rsidP="00487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="00487827">
        <w:rPr>
          <w:rFonts w:ascii="Times New Roman" w:eastAsia="Calibri" w:hAnsi="Times New Roman" w:cs="Times New Roman"/>
          <w:color w:val="000000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>
        <w:rPr>
          <w:rFonts w:ascii="Times New Roman" w:eastAsia="Calibri" w:hAnsi="Times New Roman" w:cs="Times New Roman"/>
          <w:color w:val="000000"/>
        </w:rPr>
        <w:t>6</w:t>
      </w:r>
      <w:r w:rsidR="00487827">
        <w:rPr>
          <w:rFonts w:ascii="Times New Roman" w:eastAsia="Calibri" w:hAnsi="Times New Roman" w:cs="Times New Roman"/>
          <w:color w:val="000000"/>
        </w:rPr>
        <w:t>.</w:t>
      </w:r>
    </w:p>
    <w:p w14:paraId="47219016" w14:textId="1090823E" w:rsidR="009059C1" w:rsidRPr="00EC32F6" w:rsidRDefault="00487F02" w:rsidP="00487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="009059C1" w:rsidRPr="004509A3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 ППП</w:t>
      </w:r>
      <w:r w:rsidR="009059C1" w:rsidRPr="004509A3">
        <w:rPr>
          <w:rFonts w:ascii="Times New Roman" w:hAnsi="Times New Roman" w:cs="Times New Roman"/>
        </w:rPr>
        <w:t xml:space="preserve"> претендент вносит задаток в соответствии с условиями договора о задатке, </w:t>
      </w:r>
      <w:r w:rsidR="009059C1" w:rsidRPr="008E6F25">
        <w:rPr>
          <w:rFonts w:ascii="Times New Roman" w:hAnsi="Times New Roman" w:cs="Times New Roman"/>
        </w:rPr>
        <w:t xml:space="preserve">форма которого размещена на сайте www.lot-online.ru, путем перечисления денежных средств на расчетный счет </w:t>
      </w:r>
      <w:r w:rsidR="00EC32F6" w:rsidRPr="00EC32F6">
        <w:rPr>
          <w:rFonts w:ascii="Times New Roman" w:hAnsi="Times New Roman" w:cs="Times New Roman"/>
          <w:b/>
        </w:rPr>
        <w:t>Башариной Светланы Николаевны</w:t>
      </w:r>
      <w:r w:rsidR="00EC32F6" w:rsidRPr="00672D41">
        <w:rPr>
          <w:rFonts w:ascii="Times New Roman" w:hAnsi="Times New Roman" w:cs="Times New Roman"/>
          <w:b/>
          <w:bCs/>
        </w:rPr>
        <w:t xml:space="preserve"> </w:t>
      </w:r>
      <w:r w:rsidR="009059C1" w:rsidRPr="00672D41">
        <w:rPr>
          <w:rFonts w:ascii="Times New Roman" w:hAnsi="Times New Roman" w:cs="Times New Roman"/>
          <w:b/>
          <w:bCs/>
        </w:rPr>
        <w:t>(</w:t>
      </w:r>
      <w:r w:rsidR="00EC32F6" w:rsidRPr="00EC32F6">
        <w:rPr>
          <w:rFonts w:ascii="Times New Roman" w:hAnsi="Times New Roman" w:cs="Times New Roman"/>
          <w:b/>
          <w:bCs/>
        </w:rPr>
        <w:t>ИНН 234303696163)</w:t>
      </w:r>
      <w:r w:rsidR="009059C1" w:rsidRPr="00672D41">
        <w:rPr>
          <w:rFonts w:ascii="Times New Roman" w:hAnsi="Times New Roman" w:cs="Times New Roman"/>
          <w:b/>
          <w:bCs/>
        </w:rPr>
        <w:t>:</w:t>
      </w:r>
      <w:r w:rsidR="009059C1" w:rsidRPr="008E6F25">
        <w:rPr>
          <w:rFonts w:ascii="Times New Roman" w:hAnsi="Times New Roman" w:cs="Times New Roman"/>
          <w:b/>
        </w:rPr>
        <w:t xml:space="preserve"> </w:t>
      </w:r>
      <w:r w:rsidR="00EC32F6" w:rsidRPr="00EC32F6">
        <w:rPr>
          <w:rFonts w:ascii="Times New Roman" w:hAnsi="Times New Roman" w:cs="Times New Roman"/>
          <w:b/>
        </w:rPr>
        <w:t>р/с</w:t>
      </w:r>
      <w:r w:rsidR="00EC32F6">
        <w:rPr>
          <w:rFonts w:ascii="Times New Roman" w:hAnsi="Times New Roman" w:cs="Times New Roman"/>
          <w:b/>
          <w:lang w:val="en-US"/>
        </w:rPr>
        <w:t> </w:t>
      </w:r>
      <w:r w:rsidR="00EC32F6" w:rsidRPr="00EC32F6">
        <w:rPr>
          <w:rFonts w:ascii="Times New Roman" w:hAnsi="Times New Roman" w:cs="Times New Roman"/>
          <w:b/>
        </w:rPr>
        <w:t>40817810850158604028 в Филиале «Центральный» ПАО «СОВКОМБАНК» к/с</w:t>
      </w:r>
      <w:r w:rsidR="00EC32F6">
        <w:rPr>
          <w:rFonts w:ascii="Times New Roman" w:hAnsi="Times New Roman" w:cs="Times New Roman"/>
          <w:b/>
          <w:lang w:val="en-US"/>
        </w:rPr>
        <w:t> </w:t>
      </w:r>
      <w:r w:rsidR="00EC32F6" w:rsidRPr="00EC32F6">
        <w:rPr>
          <w:rFonts w:ascii="Times New Roman" w:hAnsi="Times New Roman" w:cs="Times New Roman"/>
          <w:b/>
        </w:rPr>
        <w:t>30101810150040000763, БИК 045004763.</w:t>
      </w:r>
    </w:p>
    <w:p w14:paraId="6DA174C8" w14:textId="77777777" w:rsidR="009059C1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8E6F25">
        <w:rPr>
          <w:rFonts w:ascii="Times New Roman" w:hAnsi="Times New Roman" w:cs="Times New Roman"/>
        </w:rPr>
        <w:t>Договор о задатке</w:t>
      </w:r>
      <w:r w:rsidRPr="004509A3">
        <w:rPr>
          <w:rFonts w:ascii="Times New Roman" w:hAnsi="Times New Roman" w:cs="Times New Roman"/>
        </w:rPr>
        <w:t xml:space="preserve"> может быть подписан</w:t>
      </w:r>
      <w:r w:rsidRPr="00594427">
        <w:rPr>
          <w:rFonts w:ascii="Times New Roman" w:hAnsi="Times New Roman" w:cs="Times New Roman"/>
        </w:rPr>
        <w:t xml:space="preserve"> претендентом электронной подписью претендента либо претендент вправе направить задаток на расчетны</w:t>
      </w:r>
      <w:r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>, указанны</w:t>
      </w:r>
      <w:r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6609FFDC" w14:textId="77777777" w:rsidR="009059C1" w:rsidRPr="00E13980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Должника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28A987A5" w14:textId="03FEAB21" w:rsidR="009059C1" w:rsidRPr="00594427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торгах, </w:t>
      </w:r>
      <w:r w:rsidR="00487F02">
        <w:rPr>
          <w:rFonts w:ascii="Times New Roman" w:hAnsi="Times New Roman" w:cs="Times New Roman"/>
        </w:rPr>
        <w:t xml:space="preserve">посредством публичного предложения, </w:t>
      </w:r>
      <w:r w:rsidRPr="00594427">
        <w:rPr>
          <w:rFonts w:ascii="Times New Roman" w:hAnsi="Times New Roman" w:cs="Times New Roman"/>
        </w:rPr>
        <w:t>код лота (РАД – ХХХХХХ (шесть цифр)).</w:t>
      </w:r>
    </w:p>
    <w:p w14:paraId="0AC58DED" w14:textId="7A536834" w:rsidR="009059C1" w:rsidRPr="00594427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66459">
        <w:rPr>
          <w:rFonts w:ascii="Times New Roman" w:hAnsi="Times New Roman" w:cs="Times New Roman"/>
          <w:b/>
          <w:bCs/>
        </w:rPr>
        <w:t xml:space="preserve">Задаток - 10 % от начальной цены </w:t>
      </w:r>
      <w:r w:rsidR="00487F02">
        <w:rPr>
          <w:rFonts w:ascii="Times New Roman" w:hAnsi="Times New Roman" w:cs="Times New Roman"/>
          <w:b/>
          <w:bCs/>
        </w:rPr>
        <w:t xml:space="preserve">продажи </w:t>
      </w:r>
      <w:r w:rsidRPr="00F66459">
        <w:rPr>
          <w:rFonts w:ascii="Times New Roman" w:hAnsi="Times New Roman" w:cs="Times New Roman"/>
          <w:b/>
          <w:bCs/>
        </w:rPr>
        <w:t>Лота</w:t>
      </w:r>
      <w:r w:rsidR="00487F02">
        <w:rPr>
          <w:rFonts w:ascii="Times New Roman" w:hAnsi="Times New Roman" w:cs="Times New Roman"/>
          <w:b/>
          <w:bCs/>
        </w:rPr>
        <w:t xml:space="preserve"> на периоде</w:t>
      </w:r>
      <w:r w:rsidRPr="00F66459">
        <w:rPr>
          <w:rFonts w:ascii="Times New Roman" w:hAnsi="Times New Roman" w:cs="Times New Roman"/>
          <w:b/>
          <w:bCs/>
        </w:rPr>
        <w:t xml:space="preserve">. </w:t>
      </w:r>
      <w:r w:rsidRPr="00594427">
        <w:rPr>
          <w:rFonts w:ascii="Times New Roman" w:hAnsi="Times New Roman" w:cs="Times New Roman"/>
        </w:rPr>
        <w:t>Поступление задатка на счет, указанны</w:t>
      </w:r>
      <w:r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57E26D6D" w14:textId="77777777" w:rsidR="009059C1" w:rsidRPr="00594427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</w:t>
      </w:r>
      <w:r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, является выписка со счета </w:t>
      </w:r>
      <w:r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. </w:t>
      </w:r>
    </w:p>
    <w:p w14:paraId="1768C1E3" w14:textId="4649A1AA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</w:t>
      </w:r>
      <w:r w:rsidR="00487F02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и перечислившие задаток в установленном порядке. Заявка на участие в торгах </w:t>
      </w:r>
      <w:r w:rsidR="00487F02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0201B776" w14:textId="77777777" w:rsidR="00EC2E97" w:rsidRPr="005E73BD" w:rsidRDefault="00EC2E97" w:rsidP="00EC2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  <w:b/>
          <w:bCs/>
        </w:rPr>
        <w:t xml:space="preserve">Победителем </w:t>
      </w:r>
      <w:r w:rsidRPr="005E73BD"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C8B72D9" w14:textId="7BDE9521" w:rsidR="00D56D0F" w:rsidRDefault="00EC2E97" w:rsidP="00EC2E9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EC2E97">
        <w:rPr>
          <w:rFonts w:ascii="Times New Roman" w:hAnsi="Times New Roman" w:cs="Times New Roman"/>
        </w:rPr>
        <w:lastRenderedPageBreak/>
        <w:t xml:space="preserve">  В случае, если несколько участников торгов по продаже имущества Должника </w:t>
      </w:r>
      <w:r w:rsidR="00D56D0F">
        <w:rPr>
          <w:rFonts w:ascii="Times New Roman" w:hAnsi="Times New Roman" w:cs="Times New Roman"/>
        </w:rPr>
        <w:t>с торгов ППП</w:t>
      </w:r>
      <w:r w:rsidRPr="00EC2E97">
        <w:rPr>
          <w:rFonts w:ascii="Times New Roman" w:hAnsi="Times New Roman" w:cs="Times New Roman"/>
        </w:rPr>
        <w:t xml:space="preserve"> представили в установленный срок заявки,  содержащие различные предложения о цене имущества должника, но не ниже  начальной продажной стоимости имущества должника, установленной для  определенного периода проведения торгов</w:t>
      </w:r>
      <w:r w:rsidR="00D56D0F">
        <w:rPr>
          <w:rFonts w:ascii="Times New Roman" w:hAnsi="Times New Roman" w:cs="Times New Roman"/>
        </w:rPr>
        <w:t xml:space="preserve"> ППП</w:t>
      </w:r>
      <w:r w:rsidRPr="00EC2E97">
        <w:rPr>
          <w:rFonts w:ascii="Times New Roman" w:hAnsi="Times New Roman" w:cs="Times New Roman"/>
        </w:rPr>
        <w:t>, право приобретения имущества  Должника принадлежит участнику торгов</w:t>
      </w:r>
      <w:r w:rsidR="00D56D0F">
        <w:rPr>
          <w:rFonts w:ascii="Times New Roman" w:hAnsi="Times New Roman" w:cs="Times New Roman"/>
        </w:rPr>
        <w:t xml:space="preserve"> ППП</w:t>
      </w:r>
      <w:r w:rsidRPr="00EC2E97">
        <w:rPr>
          <w:rFonts w:ascii="Times New Roman" w:hAnsi="Times New Roman" w:cs="Times New Roman"/>
        </w:rPr>
        <w:t xml:space="preserve">, предложившему максимальную цену за  это имущество. </w:t>
      </w:r>
    </w:p>
    <w:p w14:paraId="7D83CAAF" w14:textId="2FDB3D4E" w:rsidR="00D56D0F" w:rsidRDefault="00EC2E97" w:rsidP="00EC2E9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EC2E97">
        <w:rPr>
          <w:rFonts w:ascii="Times New Roman" w:hAnsi="Times New Roman" w:cs="Times New Roman"/>
        </w:rPr>
        <w:t xml:space="preserve">В случае, если несколько участников торгов по продаже имущества Должника  </w:t>
      </w:r>
      <w:r w:rsidR="00D56D0F">
        <w:rPr>
          <w:rFonts w:ascii="Times New Roman" w:hAnsi="Times New Roman" w:cs="Times New Roman"/>
        </w:rPr>
        <w:t>с торгов ППП</w:t>
      </w:r>
      <w:r w:rsidRPr="00EC2E97">
        <w:rPr>
          <w:rFonts w:ascii="Times New Roman" w:hAnsi="Times New Roman" w:cs="Times New Roman"/>
        </w:rPr>
        <w:t xml:space="preserve"> представили в установленный срок заявки,  содержащие равные предложения о цене имущества должника, но не ниже  начальной продажной стоимости имущества должника, установленной для  определенного периода проведения торгов</w:t>
      </w:r>
      <w:r w:rsidR="00D56D0F">
        <w:rPr>
          <w:rFonts w:ascii="Times New Roman" w:hAnsi="Times New Roman" w:cs="Times New Roman"/>
        </w:rPr>
        <w:t xml:space="preserve"> ППП</w:t>
      </w:r>
      <w:r w:rsidRPr="00EC2E97">
        <w:rPr>
          <w:rFonts w:ascii="Times New Roman" w:hAnsi="Times New Roman" w:cs="Times New Roman"/>
        </w:rPr>
        <w:t>, право приобретения имущества  Должника принадлежит участнику торгов</w:t>
      </w:r>
      <w:r w:rsidR="00D56D0F">
        <w:rPr>
          <w:rFonts w:ascii="Times New Roman" w:hAnsi="Times New Roman" w:cs="Times New Roman"/>
        </w:rPr>
        <w:t xml:space="preserve"> ППП</w:t>
      </w:r>
      <w:r w:rsidRPr="00EC2E97">
        <w:rPr>
          <w:rFonts w:ascii="Times New Roman" w:hAnsi="Times New Roman" w:cs="Times New Roman"/>
        </w:rPr>
        <w:t xml:space="preserve">, который первым представил в срок  заявку на участие в торгах по продаже имущества Должника посредством публичного предложения. </w:t>
      </w:r>
    </w:p>
    <w:p w14:paraId="5685152E" w14:textId="453B16FE" w:rsidR="00D56D0F" w:rsidRDefault="00EC2E97" w:rsidP="00EC2E9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EC2E97">
        <w:rPr>
          <w:rFonts w:ascii="Times New Roman" w:hAnsi="Times New Roman" w:cs="Times New Roman"/>
        </w:rPr>
        <w:t>Организатор торгов, в течение двух часов после истечения времени для приема заявок в последний день периода действия цены предложения, определенной в соответствии с п</w:t>
      </w:r>
      <w:r w:rsidR="009960A5">
        <w:rPr>
          <w:rFonts w:ascii="Times New Roman" w:hAnsi="Times New Roman" w:cs="Times New Roman"/>
        </w:rPr>
        <w:t>.</w:t>
      </w:r>
      <w:r w:rsidRPr="00EC2E97">
        <w:rPr>
          <w:rFonts w:ascii="Times New Roman" w:hAnsi="Times New Roman" w:cs="Times New Roman"/>
        </w:rPr>
        <w:t xml:space="preserve"> 10.3 настоящего Положения, рассматривает поступившие заявки, принимает решение об определении Победителя торгов и прекращения приема заявок, либо продолжении торгов. Принятое решение оформляется соответствующим протоколом. </w:t>
      </w:r>
    </w:p>
    <w:p w14:paraId="49DB5871" w14:textId="19864943" w:rsidR="00D56D0F" w:rsidRDefault="00EC2E97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EC2E97">
        <w:rPr>
          <w:rFonts w:ascii="Times New Roman" w:hAnsi="Times New Roman" w:cs="Times New Roman"/>
        </w:rPr>
        <w:t xml:space="preserve">С даты определения победителя торгов </w:t>
      </w:r>
      <w:r w:rsidR="00D56D0F">
        <w:rPr>
          <w:rFonts w:ascii="Times New Roman" w:hAnsi="Times New Roman" w:cs="Times New Roman"/>
        </w:rPr>
        <w:t xml:space="preserve">ППП </w:t>
      </w:r>
      <w:r w:rsidRPr="00EC2E97">
        <w:rPr>
          <w:rFonts w:ascii="Times New Roman" w:hAnsi="Times New Roman" w:cs="Times New Roman"/>
        </w:rPr>
        <w:t xml:space="preserve">по продаже имущества прием заявок прекращается. </w:t>
      </w:r>
      <w:r w:rsidR="00D56D0F">
        <w:rPr>
          <w:rFonts w:ascii="Times New Roman" w:hAnsi="Times New Roman" w:cs="Times New Roman"/>
        </w:rPr>
        <w:t>Протокол о результатах проведения торгов ППП, утвержденный Организатором торгов, размещается на ЭП.</w:t>
      </w:r>
    </w:p>
    <w:p w14:paraId="447B15B4" w14:textId="2100F09A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EC2E97">
        <w:rPr>
          <w:rFonts w:ascii="Times New Roman" w:hAnsi="Times New Roman" w:cs="Times New Roman"/>
        </w:rPr>
        <w:t xml:space="preserve">ППП </w:t>
      </w:r>
      <w:r>
        <w:rPr>
          <w:rFonts w:ascii="Times New Roman" w:hAnsi="Times New Roman" w:cs="Times New Roman"/>
        </w:rPr>
        <w:t>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40FC6445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2B8DBB" w14:textId="10157812" w:rsidR="00B01C2E" w:rsidRDefault="002F02C0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B72976" w:rsidRPr="00B72976">
        <w:rPr>
          <w:rFonts w:ascii="Times New Roman" w:hAnsi="Times New Roman" w:cs="Times New Roman"/>
        </w:rPr>
        <w:t>р/с 40817810450158604004 в Филиале «Центральный» ПАО «СОВКОМБАНК»</w:t>
      </w:r>
      <w:r w:rsidR="005F1344" w:rsidRPr="005F1344">
        <w:rPr>
          <w:rFonts w:ascii="Times New Roman" w:hAnsi="Times New Roman" w:cs="Times New Roman"/>
        </w:rPr>
        <w:t xml:space="preserve">, </w:t>
      </w:r>
      <w:r w:rsidR="00B72976" w:rsidRPr="00B72976">
        <w:rPr>
          <w:rFonts w:ascii="Times New Roman" w:hAnsi="Times New Roman" w:cs="Times New Roman"/>
        </w:rPr>
        <w:t>к/с 30101810150040000763, БИК 045004763.</w:t>
      </w: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05920"/>
    <w:rsid w:val="000107C2"/>
    <w:rsid w:val="00010EE0"/>
    <w:rsid w:val="00012CB3"/>
    <w:rsid w:val="000134D8"/>
    <w:rsid w:val="00013BCB"/>
    <w:rsid w:val="00015105"/>
    <w:rsid w:val="00015870"/>
    <w:rsid w:val="000160CC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0A61"/>
    <w:rsid w:val="000426AE"/>
    <w:rsid w:val="00051947"/>
    <w:rsid w:val="00052BBF"/>
    <w:rsid w:val="000535C0"/>
    <w:rsid w:val="000554CA"/>
    <w:rsid w:val="00061EF3"/>
    <w:rsid w:val="000629D3"/>
    <w:rsid w:val="000636F6"/>
    <w:rsid w:val="000655E7"/>
    <w:rsid w:val="00065FDC"/>
    <w:rsid w:val="000669F5"/>
    <w:rsid w:val="00066C38"/>
    <w:rsid w:val="00071439"/>
    <w:rsid w:val="00073256"/>
    <w:rsid w:val="0008067C"/>
    <w:rsid w:val="000844B2"/>
    <w:rsid w:val="00084719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54C9"/>
    <w:rsid w:val="000F6152"/>
    <w:rsid w:val="0010132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18"/>
    <w:rsid w:val="00182F51"/>
    <w:rsid w:val="00183B7F"/>
    <w:rsid w:val="0018421D"/>
    <w:rsid w:val="00190909"/>
    <w:rsid w:val="00191866"/>
    <w:rsid w:val="00191CD8"/>
    <w:rsid w:val="00192FA8"/>
    <w:rsid w:val="00194076"/>
    <w:rsid w:val="00197E20"/>
    <w:rsid w:val="001A36B6"/>
    <w:rsid w:val="001A3C7A"/>
    <w:rsid w:val="001A445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3832"/>
    <w:rsid w:val="0020768A"/>
    <w:rsid w:val="00212EE3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6E4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2664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1F43"/>
    <w:rsid w:val="002F7994"/>
    <w:rsid w:val="00300AA8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44A00"/>
    <w:rsid w:val="00345221"/>
    <w:rsid w:val="00346525"/>
    <w:rsid w:val="003508BB"/>
    <w:rsid w:val="00350A2C"/>
    <w:rsid w:val="00350DDC"/>
    <w:rsid w:val="00353EFE"/>
    <w:rsid w:val="00363F99"/>
    <w:rsid w:val="00366F2D"/>
    <w:rsid w:val="00371C8F"/>
    <w:rsid w:val="0037297D"/>
    <w:rsid w:val="0037373D"/>
    <w:rsid w:val="00374B4A"/>
    <w:rsid w:val="00377233"/>
    <w:rsid w:val="00381FE0"/>
    <w:rsid w:val="00382491"/>
    <w:rsid w:val="00387683"/>
    <w:rsid w:val="00387C09"/>
    <w:rsid w:val="00391AE1"/>
    <w:rsid w:val="00392328"/>
    <w:rsid w:val="00392A64"/>
    <w:rsid w:val="00397ECC"/>
    <w:rsid w:val="003A031B"/>
    <w:rsid w:val="003A3741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A1D"/>
    <w:rsid w:val="003E61A4"/>
    <w:rsid w:val="003E7092"/>
    <w:rsid w:val="003F1477"/>
    <w:rsid w:val="003F2D39"/>
    <w:rsid w:val="003F2D5E"/>
    <w:rsid w:val="003F365F"/>
    <w:rsid w:val="003F3D07"/>
    <w:rsid w:val="003F4807"/>
    <w:rsid w:val="003F54AC"/>
    <w:rsid w:val="00400BBD"/>
    <w:rsid w:val="0040372E"/>
    <w:rsid w:val="00407FAA"/>
    <w:rsid w:val="004121BD"/>
    <w:rsid w:val="0041714F"/>
    <w:rsid w:val="0042193E"/>
    <w:rsid w:val="00421A5D"/>
    <w:rsid w:val="00430D41"/>
    <w:rsid w:val="00432151"/>
    <w:rsid w:val="00432A64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87827"/>
    <w:rsid w:val="00487F02"/>
    <w:rsid w:val="00492A21"/>
    <w:rsid w:val="004976DD"/>
    <w:rsid w:val="004A0134"/>
    <w:rsid w:val="004A18B9"/>
    <w:rsid w:val="004A2742"/>
    <w:rsid w:val="004A3319"/>
    <w:rsid w:val="004A431F"/>
    <w:rsid w:val="004A4931"/>
    <w:rsid w:val="004A61E3"/>
    <w:rsid w:val="004A6394"/>
    <w:rsid w:val="004B0D3C"/>
    <w:rsid w:val="004B1DEC"/>
    <w:rsid w:val="004C3DD8"/>
    <w:rsid w:val="004D126C"/>
    <w:rsid w:val="004D26D7"/>
    <w:rsid w:val="004D3303"/>
    <w:rsid w:val="004D465D"/>
    <w:rsid w:val="004E4803"/>
    <w:rsid w:val="004E57BB"/>
    <w:rsid w:val="004E6E70"/>
    <w:rsid w:val="004F0286"/>
    <w:rsid w:val="004F1E57"/>
    <w:rsid w:val="004F2CDD"/>
    <w:rsid w:val="004F2D6B"/>
    <w:rsid w:val="004F3106"/>
    <w:rsid w:val="004F33C2"/>
    <w:rsid w:val="004F4B19"/>
    <w:rsid w:val="004F5022"/>
    <w:rsid w:val="00500007"/>
    <w:rsid w:val="00502614"/>
    <w:rsid w:val="00503561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45B6"/>
    <w:rsid w:val="005366A0"/>
    <w:rsid w:val="00536941"/>
    <w:rsid w:val="00537208"/>
    <w:rsid w:val="00542357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3372"/>
    <w:rsid w:val="005C4334"/>
    <w:rsid w:val="005C51AC"/>
    <w:rsid w:val="005D0FB5"/>
    <w:rsid w:val="005D61AE"/>
    <w:rsid w:val="005D6C2A"/>
    <w:rsid w:val="005E67B1"/>
    <w:rsid w:val="005F1344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FDD"/>
    <w:rsid w:val="006374F4"/>
    <w:rsid w:val="00640E5F"/>
    <w:rsid w:val="00641185"/>
    <w:rsid w:val="00645FD6"/>
    <w:rsid w:val="00646E4D"/>
    <w:rsid w:val="00647578"/>
    <w:rsid w:val="0065104F"/>
    <w:rsid w:val="00651690"/>
    <w:rsid w:val="006541CC"/>
    <w:rsid w:val="00655355"/>
    <w:rsid w:val="0065678C"/>
    <w:rsid w:val="006630E3"/>
    <w:rsid w:val="0066500E"/>
    <w:rsid w:val="0066652E"/>
    <w:rsid w:val="006668B8"/>
    <w:rsid w:val="006703EC"/>
    <w:rsid w:val="006755CF"/>
    <w:rsid w:val="0068201C"/>
    <w:rsid w:val="006832BC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564F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40F8B"/>
    <w:rsid w:val="00741A73"/>
    <w:rsid w:val="00741D81"/>
    <w:rsid w:val="0074634A"/>
    <w:rsid w:val="00750FA1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77439"/>
    <w:rsid w:val="0077753F"/>
    <w:rsid w:val="00781421"/>
    <w:rsid w:val="00782A96"/>
    <w:rsid w:val="00782E51"/>
    <w:rsid w:val="007852AD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1947"/>
    <w:rsid w:val="007C615C"/>
    <w:rsid w:val="007D10EF"/>
    <w:rsid w:val="007D3AAA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1D36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7D0D"/>
    <w:rsid w:val="00853873"/>
    <w:rsid w:val="008622E6"/>
    <w:rsid w:val="0086369B"/>
    <w:rsid w:val="00864168"/>
    <w:rsid w:val="008655F2"/>
    <w:rsid w:val="008667D6"/>
    <w:rsid w:val="00875B84"/>
    <w:rsid w:val="00876072"/>
    <w:rsid w:val="008773C3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1F98"/>
    <w:rsid w:val="008B2E9F"/>
    <w:rsid w:val="008B43C0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059C1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A5"/>
    <w:rsid w:val="009A29AE"/>
    <w:rsid w:val="009A2B3C"/>
    <w:rsid w:val="009A451F"/>
    <w:rsid w:val="009B0418"/>
    <w:rsid w:val="009B0D7F"/>
    <w:rsid w:val="009B2E62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1DD5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5FCB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55F7D"/>
    <w:rsid w:val="00A6154C"/>
    <w:rsid w:val="00A64FBA"/>
    <w:rsid w:val="00A64FBD"/>
    <w:rsid w:val="00A65221"/>
    <w:rsid w:val="00A65545"/>
    <w:rsid w:val="00A66FA6"/>
    <w:rsid w:val="00A67353"/>
    <w:rsid w:val="00A71DF5"/>
    <w:rsid w:val="00A72330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397"/>
    <w:rsid w:val="00AA276E"/>
    <w:rsid w:val="00AA27CD"/>
    <w:rsid w:val="00AA5E8A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ECB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50432"/>
    <w:rsid w:val="00B57CFB"/>
    <w:rsid w:val="00B63F35"/>
    <w:rsid w:val="00B72976"/>
    <w:rsid w:val="00B72EA9"/>
    <w:rsid w:val="00B74F8C"/>
    <w:rsid w:val="00B76165"/>
    <w:rsid w:val="00B77BDF"/>
    <w:rsid w:val="00B82F15"/>
    <w:rsid w:val="00B8506B"/>
    <w:rsid w:val="00B867C7"/>
    <w:rsid w:val="00B95FE4"/>
    <w:rsid w:val="00B97D58"/>
    <w:rsid w:val="00BA117C"/>
    <w:rsid w:val="00BA3CC0"/>
    <w:rsid w:val="00BA5F7F"/>
    <w:rsid w:val="00BA7BEB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7E71"/>
    <w:rsid w:val="00BF50F8"/>
    <w:rsid w:val="00BF623F"/>
    <w:rsid w:val="00C014E5"/>
    <w:rsid w:val="00C03CF0"/>
    <w:rsid w:val="00C0540C"/>
    <w:rsid w:val="00C06A07"/>
    <w:rsid w:val="00C10340"/>
    <w:rsid w:val="00C1217E"/>
    <w:rsid w:val="00C123DA"/>
    <w:rsid w:val="00C14523"/>
    <w:rsid w:val="00C16804"/>
    <w:rsid w:val="00C209D5"/>
    <w:rsid w:val="00C20EBD"/>
    <w:rsid w:val="00C26F9A"/>
    <w:rsid w:val="00C26F9C"/>
    <w:rsid w:val="00C27C40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04A5"/>
    <w:rsid w:val="00C838C0"/>
    <w:rsid w:val="00C84C94"/>
    <w:rsid w:val="00C85297"/>
    <w:rsid w:val="00C91BBC"/>
    <w:rsid w:val="00C92C5E"/>
    <w:rsid w:val="00C92F45"/>
    <w:rsid w:val="00C92F5F"/>
    <w:rsid w:val="00C9450A"/>
    <w:rsid w:val="00CA2EBB"/>
    <w:rsid w:val="00CA344E"/>
    <w:rsid w:val="00CA389D"/>
    <w:rsid w:val="00CA6228"/>
    <w:rsid w:val="00CA6B7D"/>
    <w:rsid w:val="00CA7D71"/>
    <w:rsid w:val="00CC26D8"/>
    <w:rsid w:val="00CC3A72"/>
    <w:rsid w:val="00CC3EB2"/>
    <w:rsid w:val="00CC4291"/>
    <w:rsid w:val="00CC7FB7"/>
    <w:rsid w:val="00CD019D"/>
    <w:rsid w:val="00CD11B4"/>
    <w:rsid w:val="00CD3041"/>
    <w:rsid w:val="00CD6389"/>
    <w:rsid w:val="00CE0B33"/>
    <w:rsid w:val="00CE1663"/>
    <w:rsid w:val="00CE177B"/>
    <w:rsid w:val="00CE590C"/>
    <w:rsid w:val="00CF1353"/>
    <w:rsid w:val="00CF142C"/>
    <w:rsid w:val="00CF5026"/>
    <w:rsid w:val="00D00A7B"/>
    <w:rsid w:val="00D03793"/>
    <w:rsid w:val="00D057F2"/>
    <w:rsid w:val="00D06C4A"/>
    <w:rsid w:val="00D070E6"/>
    <w:rsid w:val="00D12539"/>
    <w:rsid w:val="00D12ED7"/>
    <w:rsid w:val="00D159E9"/>
    <w:rsid w:val="00D15F01"/>
    <w:rsid w:val="00D23FF8"/>
    <w:rsid w:val="00D30252"/>
    <w:rsid w:val="00D31C1E"/>
    <w:rsid w:val="00D32B14"/>
    <w:rsid w:val="00D43F9E"/>
    <w:rsid w:val="00D4558D"/>
    <w:rsid w:val="00D46FB8"/>
    <w:rsid w:val="00D476F8"/>
    <w:rsid w:val="00D478D9"/>
    <w:rsid w:val="00D50844"/>
    <w:rsid w:val="00D53477"/>
    <w:rsid w:val="00D54249"/>
    <w:rsid w:val="00D56D0F"/>
    <w:rsid w:val="00D61BA9"/>
    <w:rsid w:val="00D623BF"/>
    <w:rsid w:val="00D65402"/>
    <w:rsid w:val="00D65677"/>
    <w:rsid w:val="00D666DA"/>
    <w:rsid w:val="00D673E6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A75AE"/>
    <w:rsid w:val="00DB11F9"/>
    <w:rsid w:val="00DB34DD"/>
    <w:rsid w:val="00DB6F43"/>
    <w:rsid w:val="00DB7A81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0B1C"/>
    <w:rsid w:val="00E01193"/>
    <w:rsid w:val="00E11AEB"/>
    <w:rsid w:val="00E13980"/>
    <w:rsid w:val="00E15535"/>
    <w:rsid w:val="00E1758C"/>
    <w:rsid w:val="00E25B7A"/>
    <w:rsid w:val="00E27733"/>
    <w:rsid w:val="00E27CB8"/>
    <w:rsid w:val="00E319E0"/>
    <w:rsid w:val="00E336B0"/>
    <w:rsid w:val="00E3627F"/>
    <w:rsid w:val="00E40AE2"/>
    <w:rsid w:val="00E40FD4"/>
    <w:rsid w:val="00E4107E"/>
    <w:rsid w:val="00E41186"/>
    <w:rsid w:val="00E45CDB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4138"/>
    <w:rsid w:val="00E84A96"/>
    <w:rsid w:val="00E8534D"/>
    <w:rsid w:val="00E86566"/>
    <w:rsid w:val="00E86880"/>
    <w:rsid w:val="00E90774"/>
    <w:rsid w:val="00E9152F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C2E97"/>
    <w:rsid w:val="00EC32F6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0BDF"/>
    <w:rsid w:val="00F032AB"/>
    <w:rsid w:val="00F056BE"/>
    <w:rsid w:val="00F05938"/>
    <w:rsid w:val="00F068C0"/>
    <w:rsid w:val="00F14233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4078"/>
    <w:rsid w:val="00F66459"/>
    <w:rsid w:val="00F67C2F"/>
    <w:rsid w:val="00F71690"/>
    <w:rsid w:val="00F719D5"/>
    <w:rsid w:val="00F73681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1119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E0216"/>
    <w:rsid w:val="00FE1A9B"/>
    <w:rsid w:val="00FE78B7"/>
    <w:rsid w:val="00FF0693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144484@yandex.ru" TargetMode="External"/><Relationship Id="rId5" Type="http://schemas.openxmlformats.org/officeDocument/2006/relationships/hyperlink" Target="mailto:alena14448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5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1369</cp:revision>
  <cp:lastPrinted>2020-01-20T15:09:00Z</cp:lastPrinted>
  <dcterms:created xsi:type="dcterms:W3CDTF">2017-12-19T08:40:00Z</dcterms:created>
  <dcterms:modified xsi:type="dcterms:W3CDTF">2023-03-22T11:38:00Z</dcterms:modified>
</cp:coreProperties>
</file>