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B8" w:rsidRPr="00303AB8" w:rsidRDefault="00303AB8" w:rsidP="00303AB8">
      <w:pPr>
        <w:suppressAutoHyphens/>
        <w:spacing w:after="0" w:line="240" w:lineRule="auto"/>
        <w:ind w:right="-2"/>
        <w:jc w:val="center"/>
        <w:rPr>
          <w:rFonts w:ascii="Arial" w:eastAsia="Times New Roman" w:hAnsi="Arial" w:cs="Times New Roman"/>
          <w:b/>
          <w:sz w:val="24"/>
          <w:szCs w:val="24"/>
          <w:lang w:eastAsia="ar-SA"/>
        </w:rPr>
      </w:pPr>
      <w:r w:rsidRPr="00303AB8">
        <w:rPr>
          <w:rFonts w:ascii="Arial" w:eastAsia="Times New Roman" w:hAnsi="Arial" w:cs="Times New Roman"/>
          <w:b/>
          <w:sz w:val="24"/>
          <w:szCs w:val="24"/>
          <w:lang w:eastAsia="ar-SA"/>
        </w:rPr>
        <w:t>Договор купли-продажи</w:t>
      </w:r>
    </w:p>
    <w:p w:rsidR="00303AB8" w:rsidRPr="00303AB8" w:rsidRDefault="00303AB8" w:rsidP="00303AB8">
      <w:pPr>
        <w:suppressAutoHyphens/>
        <w:spacing w:after="0" w:line="240" w:lineRule="auto"/>
        <w:ind w:right="-2"/>
        <w:jc w:val="center"/>
        <w:rPr>
          <w:rFonts w:ascii="Arial" w:eastAsia="Times New Roman" w:hAnsi="Arial" w:cs="Times New Roman"/>
          <w:sz w:val="20"/>
          <w:szCs w:val="20"/>
          <w:lang w:eastAsia="ar-SA"/>
        </w:rPr>
      </w:pPr>
      <w:r w:rsidRPr="00303AB8">
        <w:rPr>
          <w:rFonts w:ascii="Arial" w:eastAsia="Times New Roman" w:hAnsi="Arial" w:cs="Times New Roman"/>
          <w:b/>
          <w:sz w:val="24"/>
          <w:szCs w:val="24"/>
          <w:lang w:eastAsia="ar-SA"/>
        </w:rPr>
        <w:t>недвижимого имущества</w:t>
      </w:r>
    </w:p>
    <w:p w:rsidR="00303AB8" w:rsidRPr="00303AB8" w:rsidRDefault="00303AB8" w:rsidP="00303AB8">
      <w:pPr>
        <w:suppressAutoHyphens/>
        <w:spacing w:after="0" w:line="240" w:lineRule="auto"/>
        <w:ind w:right="-2"/>
        <w:jc w:val="center"/>
        <w:rPr>
          <w:rFonts w:ascii="Arial" w:eastAsia="Times New Roman" w:hAnsi="Arial" w:cs="Times New Roman"/>
          <w:sz w:val="20"/>
          <w:szCs w:val="20"/>
          <w:u w:val="single"/>
          <w:lang w:eastAsia="ar-SA"/>
        </w:rPr>
      </w:pPr>
      <w:r w:rsidRPr="00303AB8">
        <w:rPr>
          <w:rFonts w:ascii="Arial" w:eastAsia="Times New Roman" w:hAnsi="Arial" w:cs="Times New Roman"/>
          <w:sz w:val="20"/>
          <w:szCs w:val="20"/>
          <w:u w:val="single"/>
          <w:lang w:eastAsia="ar-SA"/>
        </w:rPr>
        <w:t>ПРОЕКТ</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г. Новосибирск</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t xml:space="preserve">                                        </w:t>
      </w:r>
      <w:r>
        <w:rPr>
          <w:rFonts w:ascii="Arial" w:eastAsia="Times New Roman" w:hAnsi="Arial" w:cs="Arial"/>
          <w:sz w:val="20"/>
          <w:szCs w:val="20"/>
          <w:lang w:eastAsia="ar-SA"/>
        </w:rPr>
        <w:t xml:space="preserve">                            </w:t>
      </w:r>
      <w:r w:rsidRPr="00303AB8">
        <w:rPr>
          <w:rFonts w:ascii="Arial" w:eastAsia="Times New Roman" w:hAnsi="Arial" w:cs="Arial"/>
          <w:sz w:val="20"/>
          <w:szCs w:val="20"/>
          <w:lang w:eastAsia="ar-SA"/>
        </w:rPr>
        <w:t xml:space="preserve">      «__» _______  2023 года</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b/>
          <w:sz w:val="20"/>
          <w:szCs w:val="20"/>
          <w:lang w:eastAsia="ar-SA"/>
        </w:rPr>
        <w:t xml:space="preserve">Общество с ограниченной ответственностью СК «СМУ 9» в лице конкурсного управляющего Ершовой Ольги </w:t>
      </w:r>
      <w:proofErr w:type="spellStart"/>
      <w:r w:rsidRPr="00303AB8">
        <w:rPr>
          <w:rFonts w:ascii="Arial" w:eastAsia="Times New Roman" w:hAnsi="Arial" w:cs="Arial"/>
          <w:b/>
          <w:sz w:val="20"/>
          <w:szCs w:val="20"/>
          <w:lang w:eastAsia="ar-SA"/>
        </w:rPr>
        <w:t>Равиловны</w:t>
      </w:r>
      <w:proofErr w:type="spellEnd"/>
      <w:r w:rsidRPr="00303AB8">
        <w:rPr>
          <w:rFonts w:ascii="Arial" w:eastAsia="Times New Roman" w:hAnsi="Arial" w:cs="Arial"/>
          <w:sz w:val="20"/>
          <w:szCs w:val="20"/>
          <w:lang w:eastAsia="ar-SA"/>
        </w:rPr>
        <w:t xml:space="preserve">, действующей на основании определения Арбитражного суда Новосибирской области от 07.12.2022 по делу № А45-16270/2021, именуемое в дальнейшем </w:t>
      </w:r>
      <w:r w:rsidRPr="00303AB8">
        <w:rPr>
          <w:rFonts w:ascii="Arial" w:eastAsia="Times New Roman" w:hAnsi="Arial" w:cs="Arial"/>
          <w:b/>
          <w:sz w:val="20"/>
          <w:szCs w:val="20"/>
          <w:lang w:eastAsia="ar-SA"/>
        </w:rPr>
        <w:t>«Продавец»</w:t>
      </w:r>
      <w:r w:rsidRPr="00303AB8">
        <w:rPr>
          <w:rFonts w:ascii="Arial" w:eastAsia="Times New Roman" w:hAnsi="Arial" w:cs="Arial"/>
          <w:sz w:val="20"/>
          <w:szCs w:val="20"/>
          <w:lang w:eastAsia="ar-SA"/>
        </w:rPr>
        <w:t>, с одной стороны, и</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i/>
          <w:sz w:val="20"/>
          <w:szCs w:val="20"/>
          <w:u w:val="single"/>
          <w:lang w:eastAsia="ar-SA"/>
        </w:rPr>
        <w:t>Наименование Покупателя</w:t>
      </w:r>
      <w:r w:rsidRPr="00303AB8">
        <w:rPr>
          <w:rFonts w:ascii="Arial" w:eastAsia="Times New Roman" w:hAnsi="Arial" w:cs="Arial"/>
          <w:sz w:val="20"/>
          <w:szCs w:val="20"/>
          <w:lang w:eastAsia="ar-SA"/>
        </w:rPr>
        <w:t>,</w:t>
      </w:r>
      <w:r w:rsidRPr="00303AB8">
        <w:rPr>
          <w:rFonts w:ascii="Arial" w:eastAsia="Times New Roman" w:hAnsi="Arial" w:cs="Arial"/>
          <w:i/>
          <w:sz w:val="20"/>
          <w:szCs w:val="20"/>
          <w:lang w:eastAsia="ar-SA"/>
        </w:rPr>
        <w:t xml:space="preserve"> </w:t>
      </w:r>
      <w:r w:rsidRPr="00303AB8">
        <w:rPr>
          <w:rFonts w:ascii="Arial" w:eastAsia="Times New Roman" w:hAnsi="Arial" w:cs="Arial"/>
          <w:sz w:val="20"/>
          <w:szCs w:val="20"/>
          <w:lang w:eastAsia="ar-SA"/>
        </w:rPr>
        <w:t xml:space="preserve">в лице </w:t>
      </w:r>
      <w:r w:rsidRPr="00303AB8">
        <w:rPr>
          <w:rFonts w:ascii="Arial" w:eastAsia="Times New Roman" w:hAnsi="Arial" w:cs="Arial"/>
          <w:i/>
          <w:sz w:val="20"/>
          <w:szCs w:val="20"/>
          <w:u w:val="single"/>
          <w:lang w:eastAsia="ar-SA"/>
        </w:rPr>
        <w:t>ФИО лица, уполномоченного на подписание договора</w:t>
      </w:r>
      <w:r w:rsidRPr="00303AB8">
        <w:rPr>
          <w:rFonts w:ascii="Arial" w:eastAsia="Times New Roman" w:hAnsi="Arial" w:cs="Arial"/>
          <w:sz w:val="20"/>
          <w:szCs w:val="20"/>
          <w:lang w:eastAsia="ar-SA"/>
        </w:rPr>
        <w:t xml:space="preserve">, действующего на основании </w:t>
      </w:r>
      <w:r w:rsidRPr="00303AB8">
        <w:rPr>
          <w:rFonts w:ascii="Arial" w:eastAsia="Times New Roman" w:hAnsi="Arial" w:cs="Arial"/>
          <w:i/>
          <w:sz w:val="20"/>
          <w:szCs w:val="20"/>
          <w:u w:val="single"/>
          <w:lang w:eastAsia="ar-SA"/>
        </w:rPr>
        <w:t>Наименование документа, предоставляющего полномочия</w:t>
      </w:r>
      <w:r w:rsidRPr="00303AB8">
        <w:rPr>
          <w:rFonts w:ascii="Arial" w:eastAsia="Times New Roman" w:hAnsi="Arial" w:cs="Arial"/>
          <w:sz w:val="20"/>
          <w:szCs w:val="20"/>
          <w:lang w:eastAsia="ar-SA"/>
        </w:rPr>
        <w:t>, именуемое в дальнейшем «</w:t>
      </w:r>
      <w:r w:rsidRPr="00303AB8">
        <w:rPr>
          <w:rFonts w:ascii="Arial" w:eastAsia="Times New Roman" w:hAnsi="Arial" w:cs="Arial"/>
          <w:b/>
          <w:sz w:val="20"/>
          <w:szCs w:val="20"/>
          <w:lang w:eastAsia="ar-SA"/>
        </w:rPr>
        <w:t>Покупатель»</w:t>
      </w:r>
      <w:r w:rsidRPr="00303AB8">
        <w:rPr>
          <w:rFonts w:ascii="Arial" w:eastAsia="Times New Roman" w:hAnsi="Arial" w:cs="Arial"/>
          <w:sz w:val="20"/>
          <w:szCs w:val="20"/>
          <w:lang w:eastAsia="ar-SA"/>
        </w:rPr>
        <w:t xml:space="preserve">, с другой стороны,  </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совместно именуемые в дальнейшем «Стороны», заключили настоящий</w:t>
      </w:r>
      <w:r w:rsidRPr="00303AB8">
        <w:rPr>
          <w:rFonts w:ascii="Arial" w:eastAsia="Times New Roman" w:hAnsi="Arial" w:cs="Arial"/>
          <w:b/>
          <w:sz w:val="20"/>
          <w:szCs w:val="20"/>
          <w:lang w:eastAsia="ar-SA"/>
        </w:rPr>
        <w:t xml:space="preserve"> </w:t>
      </w:r>
      <w:r w:rsidRPr="00303AB8">
        <w:rPr>
          <w:rFonts w:ascii="Arial" w:eastAsia="Times New Roman" w:hAnsi="Arial" w:cs="Arial"/>
          <w:sz w:val="20"/>
          <w:szCs w:val="20"/>
          <w:lang w:eastAsia="ar-SA"/>
        </w:rPr>
        <w:t>Договор (далее - Договор) о нижеследующем:</w:t>
      </w:r>
    </w:p>
    <w:p w:rsidR="00303AB8" w:rsidRPr="00303AB8" w:rsidRDefault="00303AB8" w:rsidP="00303AB8">
      <w:pPr>
        <w:suppressAutoHyphens/>
        <w:spacing w:after="0" w:line="240" w:lineRule="auto"/>
        <w:ind w:right="-2"/>
        <w:jc w:val="center"/>
        <w:rPr>
          <w:rFonts w:ascii="Arial" w:eastAsia="Times New Roman" w:hAnsi="Arial" w:cs="Arial"/>
          <w:b/>
          <w:sz w:val="20"/>
          <w:szCs w:val="20"/>
          <w:lang w:eastAsia="ar-SA"/>
        </w:rPr>
      </w:pPr>
    </w:p>
    <w:p w:rsidR="00303AB8" w:rsidRPr="00303AB8" w:rsidRDefault="00303AB8" w:rsidP="00303AB8">
      <w:pPr>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1. ПРЕДМЕ</w:t>
      </w:r>
      <w:proofErr w:type="gramStart"/>
      <w:r w:rsidRPr="00303AB8">
        <w:rPr>
          <w:rFonts w:ascii="Arial" w:eastAsia="Times New Roman" w:hAnsi="Arial" w:cs="Arial"/>
          <w:b/>
          <w:sz w:val="20"/>
          <w:szCs w:val="20"/>
          <w:lang w:eastAsia="ar-SA"/>
        </w:rPr>
        <w:t>T</w:t>
      </w:r>
      <w:proofErr w:type="gramEnd"/>
      <w:r w:rsidRPr="00303AB8">
        <w:rPr>
          <w:rFonts w:ascii="Arial" w:eastAsia="Times New Roman" w:hAnsi="Arial" w:cs="Arial"/>
          <w:b/>
          <w:sz w:val="20"/>
          <w:szCs w:val="20"/>
          <w:lang w:eastAsia="ar-SA"/>
        </w:rPr>
        <w:t xml:space="preserve"> ДОГОВОРА</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1.1. 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Покупатель обязуется уплатить обусловленную Договором цену и принять следующее недвижимое имущество:</w:t>
      </w:r>
    </w:p>
    <w:p w:rsidR="00303AB8" w:rsidRPr="00303AB8" w:rsidRDefault="00303AB8" w:rsidP="00303AB8">
      <w:pPr>
        <w:suppressAutoHyphens/>
        <w:spacing w:after="0" w:line="240" w:lineRule="auto"/>
        <w:ind w:right="-2" w:firstLine="567"/>
        <w:jc w:val="both"/>
        <w:rPr>
          <w:rFonts w:ascii="Arial" w:eastAsia="Times New Roman" w:hAnsi="Arial" w:cs="Arial"/>
          <w:b/>
          <w:sz w:val="20"/>
          <w:szCs w:val="20"/>
          <w:lang w:eastAsia="ar-SA"/>
        </w:rPr>
      </w:pPr>
      <w:r w:rsidRPr="00303AB8">
        <w:rPr>
          <w:rFonts w:ascii="Arial" w:eastAsia="Times New Roman" w:hAnsi="Arial" w:cs="Arial"/>
          <w:b/>
          <w:sz w:val="20"/>
          <w:szCs w:val="20"/>
          <w:lang w:eastAsia="ar-SA"/>
        </w:rPr>
        <w:t xml:space="preserve">Нежилое помещение, кадастровый номер: 54:35:000000:39412; площадь: 216,1 кв. м., подземный этаж №1, адрес: </w:t>
      </w:r>
      <w:proofErr w:type="gramStart"/>
      <w:r w:rsidRPr="00303AB8">
        <w:rPr>
          <w:rFonts w:ascii="Arial" w:eastAsia="Times New Roman" w:hAnsi="Arial" w:cs="Arial"/>
          <w:b/>
          <w:sz w:val="20"/>
          <w:szCs w:val="20"/>
          <w:lang w:eastAsia="ar-SA"/>
        </w:rPr>
        <w:t xml:space="preserve">Российская Федерация, Новосибирская область, г. Новосибирск, ул. Тульская, дом 80. </w:t>
      </w:r>
      <w:r w:rsidRPr="00303AB8">
        <w:rPr>
          <w:rFonts w:ascii="Arial" w:eastAsia="Times New Roman" w:hAnsi="Arial" w:cs="Arial"/>
          <w:sz w:val="20"/>
          <w:szCs w:val="20"/>
          <w:lang w:eastAsia="ar-SA"/>
        </w:rPr>
        <w:t>(далее – Имущество).</w:t>
      </w:r>
      <w:proofErr w:type="gramEnd"/>
    </w:p>
    <w:p w:rsidR="00303AB8" w:rsidRPr="00303AB8" w:rsidRDefault="00303AB8" w:rsidP="00303AB8">
      <w:pPr>
        <w:suppressAutoHyphens/>
        <w:spacing w:after="0" w:line="240" w:lineRule="auto"/>
        <w:ind w:left="-30" w:right="-2" w:firstLine="709"/>
        <w:jc w:val="both"/>
        <w:rPr>
          <w:rFonts w:ascii="Arial" w:eastAsia="Times New Roman" w:hAnsi="Arial" w:cs="Arial"/>
          <w:sz w:val="24"/>
          <w:szCs w:val="24"/>
          <w:lang w:eastAsia="ar-SA"/>
        </w:rPr>
      </w:pPr>
    </w:p>
    <w:p w:rsidR="00303AB8" w:rsidRPr="00303AB8" w:rsidRDefault="00303AB8" w:rsidP="00303AB8">
      <w:pPr>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2. ЦЕНА НЕДВИЖИМОГО ИМУЩЕСТВА, СРОКИ И ПОРЯДОК ОПЛАТЫ</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2.1. Цена  недвижимого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303AB8">
        <w:rPr>
          <w:rFonts w:ascii="Arial" w:eastAsia="Times New Roman" w:hAnsi="Arial" w:cs="Arial"/>
          <w:sz w:val="20"/>
          <w:szCs w:val="20"/>
          <w:lang w:eastAsia="ar-SA"/>
        </w:rPr>
        <w:t>Lot-online</w:t>
      </w:r>
      <w:proofErr w:type="spellEnd"/>
      <w:r w:rsidRPr="00303AB8">
        <w:rPr>
          <w:rFonts w:ascii="Arial" w:eastAsia="Times New Roman" w:hAnsi="Arial" w:cs="Arial"/>
          <w:sz w:val="20"/>
          <w:szCs w:val="20"/>
          <w:lang w:eastAsia="ar-SA"/>
        </w:rPr>
        <w:t>» (АО «Российский аукционный дом»), адрес в сети Интернет: https://lot-online.ru/ (далее - ЭТП), в соответствии с которым Покупатель признан победителем торгов по продаже недвижимого имущества (Лот №__) и составляет: ______________________________________________ рублей. НДС не предусмотрен.</w:t>
      </w:r>
    </w:p>
    <w:p w:rsidR="00303AB8" w:rsidRPr="00303AB8" w:rsidRDefault="00303AB8" w:rsidP="00303AB8">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Цена  не пересматривается, </w:t>
      </w:r>
      <w:proofErr w:type="gramStart"/>
      <w:r w:rsidRPr="00303AB8">
        <w:rPr>
          <w:rFonts w:ascii="Arial" w:eastAsia="Times New Roman" w:hAnsi="Arial" w:cs="Arial"/>
          <w:sz w:val="20"/>
          <w:szCs w:val="20"/>
          <w:lang w:eastAsia="ar-SA"/>
        </w:rPr>
        <w:t>изменению</w:t>
      </w:r>
      <w:proofErr w:type="gramEnd"/>
      <w:r w:rsidRPr="00303AB8">
        <w:rPr>
          <w:rFonts w:ascii="Arial" w:eastAsia="Times New Roman" w:hAnsi="Arial" w:cs="Arial"/>
          <w:sz w:val="20"/>
          <w:szCs w:val="20"/>
          <w:lang w:eastAsia="ar-SA"/>
        </w:rPr>
        <w:t xml:space="preserve"> и индексации не подлежит. </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2.2. 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w:t>
      </w:r>
      <w:proofErr w:type="gramStart"/>
      <w:r w:rsidRPr="00303AB8">
        <w:rPr>
          <w:rFonts w:ascii="Arial" w:eastAsia="Times New Roman" w:hAnsi="Arial" w:cs="Arial"/>
          <w:sz w:val="20"/>
          <w:szCs w:val="20"/>
          <w:lang w:eastAsia="ar-SA"/>
        </w:rPr>
        <w:t>р</w:t>
      </w:r>
      <w:proofErr w:type="gramEnd"/>
      <w:r w:rsidRPr="00303AB8">
        <w:rPr>
          <w:rFonts w:ascii="Arial" w:eastAsia="Times New Roman" w:hAnsi="Arial" w:cs="Arial"/>
          <w:sz w:val="20"/>
          <w:szCs w:val="20"/>
          <w:lang w:eastAsia="ar-SA"/>
        </w:rPr>
        <w:t xml:space="preserve">/счёт 40702810712020456305 в ПАО СОВКОМБАНК, БИК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счёт 30101810445250000360, ИНН БАНКА 4401116480).</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2.3. Денежные средства, оплаченные Покупателем в качестве задатка, в размере</w:t>
      </w:r>
      <w:proofErr w:type="gramStart"/>
      <w:r w:rsidRPr="00303AB8">
        <w:rPr>
          <w:rFonts w:ascii="Arial" w:eastAsia="Times New Roman" w:hAnsi="Arial" w:cs="Arial"/>
          <w:sz w:val="20"/>
          <w:szCs w:val="20"/>
          <w:lang w:eastAsia="ar-SA"/>
        </w:rPr>
        <w:t xml:space="preserve"> ________________ (__________________) </w:t>
      </w:r>
      <w:proofErr w:type="gramEnd"/>
      <w:r w:rsidRPr="00303AB8">
        <w:rPr>
          <w:rFonts w:ascii="Arial" w:eastAsia="Times New Roman" w:hAnsi="Arial" w:cs="Arial"/>
          <w:sz w:val="20"/>
          <w:szCs w:val="20"/>
          <w:lang w:eastAsia="ar-SA"/>
        </w:rPr>
        <w:t>рублей, засчитываются в счет оплаты общей стоимости Имущества.</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Оставшаяся сумма в размере</w:t>
      </w:r>
      <w:proofErr w:type="gramStart"/>
      <w:r w:rsidRPr="00303AB8">
        <w:rPr>
          <w:rFonts w:ascii="Arial" w:eastAsia="Times New Roman" w:hAnsi="Arial" w:cs="Arial"/>
          <w:sz w:val="20"/>
          <w:szCs w:val="20"/>
          <w:lang w:eastAsia="ar-SA"/>
        </w:rPr>
        <w:t xml:space="preserve"> _________________________ (_______________), </w:t>
      </w:r>
      <w:proofErr w:type="gramEnd"/>
      <w:r w:rsidRPr="00303AB8">
        <w:rPr>
          <w:rFonts w:ascii="Arial" w:eastAsia="Times New Roman" w:hAnsi="Arial" w:cs="Arial"/>
          <w:sz w:val="20"/>
          <w:szCs w:val="20"/>
          <w:lang w:eastAsia="ar-SA"/>
        </w:rPr>
        <w:t>подлежит оплате Покупателем в течение 30 (тридцати) календарных дней с даты подписания настоящего Договора.</w:t>
      </w:r>
    </w:p>
    <w:p w:rsidR="00303AB8" w:rsidRPr="00303AB8" w:rsidRDefault="00303AB8" w:rsidP="00303AB8">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Оплата производится посредством безналичного перечисления денежных средств на основной расчетный счет Должника </w:t>
      </w:r>
      <w:proofErr w:type="gramStart"/>
      <w:r w:rsidRPr="00303AB8">
        <w:rPr>
          <w:rFonts w:ascii="Arial" w:eastAsia="Times New Roman" w:hAnsi="Arial" w:cs="Arial"/>
          <w:sz w:val="20"/>
          <w:szCs w:val="20"/>
          <w:lang w:eastAsia="ar-SA"/>
        </w:rPr>
        <w:t>р</w:t>
      </w:r>
      <w:proofErr w:type="gramEnd"/>
      <w:r w:rsidRPr="00303AB8">
        <w:rPr>
          <w:rFonts w:ascii="Arial" w:eastAsia="Times New Roman" w:hAnsi="Arial" w:cs="Arial"/>
          <w:sz w:val="20"/>
          <w:szCs w:val="20"/>
          <w:lang w:eastAsia="ar-SA"/>
        </w:rPr>
        <w:t>/</w:t>
      </w:r>
      <w:proofErr w:type="spellStart"/>
      <w:r w:rsidRPr="00303AB8">
        <w:rPr>
          <w:rFonts w:ascii="Arial" w:eastAsia="Times New Roman" w:hAnsi="Arial" w:cs="Arial"/>
          <w:sz w:val="20"/>
          <w:szCs w:val="20"/>
          <w:lang w:eastAsia="ar-SA"/>
        </w:rPr>
        <w:t>сч</w:t>
      </w:r>
      <w:proofErr w:type="spellEnd"/>
      <w:r w:rsidRPr="00303AB8">
        <w:rPr>
          <w:rFonts w:ascii="Arial" w:eastAsia="Times New Roman" w:hAnsi="Arial" w:cs="Arial"/>
          <w:sz w:val="20"/>
          <w:szCs w:val="20"/>
          <w:lang w:eastAsia="ar-SA"/>
        </w:rPr>
        <w:t xml:space="preserve"> 40702810612010456305 в ПАО СОВКОМБАНК, БИК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счёт 30101810445250000360, ИНН БАНКА 4401116480. Назначение платежа «Оплата по договору купли-продажи недвижимого имущества от ____________</w:t>
      </w:r>
      <w:proofErr w:type="gramStart"/>
      <w:r w:rsidRPr="00303AB8">
        <w:rPr>
          <w:rFonts w:ascii="Arial" w:eastAsia="Times New Roman" w:hAnsi="Arial" w:cs="Arial"/>
          <w:sz w:val="20"/>
          <w:szCs w:val="20"/>
          <w:lang w:eastAsia="ar-SA"/>
        </w:rPr>
        <w:t>г</w:t>
      </w:r>
      <w:proofErr w:type="gramEnd"/>
      <w:r w:rsidRPr="00303AB8">
        <w:rPr>
          <w:rFonts w:ascii="Arial" w:eastAsia="Times New Roman" w:hAnsi="Arial" w:cs="Arial"/>
          <w:sz w:val="20"/>
          <w:szCs w:val="20"/>
          <w:lang w:eastAsia="ar-SA"/>
        </w:rPr>
        <w:t>.».</w:t>
      </w:r>
    </w:p>
    <w:p w:rsidR="00303AB8" w:rsidRPr="00303AB8" w:rsidRDefault="00303AB8" w:rsidP="00303AB8">
      <w:pPr>
        <w:tabs>
          <w:tab w:val="left" w:pos="426"/>
        </w:tabs>
        <w:suppressAutoHyphens/>
        <w:spacing w:after="0" w:line="240" w:lineRule="auto"/>
        <w:ind w:right="-2"/>
        <w:jc w:val="both"/>
        <w:rPr>
          <w:rFonts w:ascii="Arial" w:eastAsia="Times New Roman" w:hAnsi="Arial" w:cs="Arial"/>
          <w:sz w:val="20"/>
          <w:szCs w:val="20"/>
          <w:lang w:eastAsia="ar-SA"/>
        </w:rPr>
      </w:pPr>
    </w:p>
    <w:p w:rsidR="00303AB8" w:rsidRPr="00303AB8" w:rsidRDefault="00303AB8" w:rsidP="00303AB8">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 xml:space="preserve">3. ПОРЯДОК ПЕРЕДАЧИ ИМУЩЕСТВА И </w:t>
      </w:r>
    </w:p>
    <w:p w:rsidR="00303AB8" w:rsidRPr="00303AB8" w:rsidRDefault="00303AB8" w:rsidP="00303AB8">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ПЕРЕХОД ПРАВА СОБСТВЕННОСТИ К ПОКУПАТЕЛЮ</w:t>
      </w:r>
    </w:p>
    <w:p w:rsidR="00303AB8" w:rsidRPr="00303AB8" w:rsidRDefault="00303AB8" w:rsidP="00303AB8">
      <w:pPr>
        <w:suppressAutoHyphens/>
        <w:spacing w:after="0" w:line="240" w:lineRule="auto"/>
        <w:ind w:right="-2" w:firstLine="561"/>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3.1. </w:t>
      </w:r>
      <w:r w:rsidRPr="00303AB8">
        <w:rPr>
          <w:rFonts w:ascii="Arial" w:eastAsia="Times New Roman" w:hAnsi="Arial" w:cs="Arial"/>
          <w:sz w:val="20"/>
          <w:szCs w:val="20"/>
          <w:shd w:val="clear" w:color="auto" w:fill="FFFFFF"/>
          <w:lang w:eastAsia="ar-SA"/>
        </w:rPr>
        <w:t xml:space="preserve">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303AB8">
        <w:rPr>
          <w:rFonts w:ascii="Arial" w:eastAsia="Times New Roman" w:hAnsi="Arial" w:cs="Arial"/>
          <w:sz w:val="20"/>
          <w:szCs w:val="20"/>
          <w:lang w:eastAsia="ar-SA"/>
        </w:rPr>
        <w:t xml:space="preserve">в течение 5 (Пяти) рабочих дней </w:t>
      </w:r>
      <w:proofErr w:type="gramStart"/>
      <w:r w:rsidRPr="00303AB8">
        <w:rPr>
          <w:rFonts w:ascii="Arial" w:eastAsia="Times New Roman" w:hAnsi="Arial" w:cs="Arial"/>
          <w:sz w:val="20"/>
          <w:szCs w:val="20"/>
          <w:lang w:eastAsia="ar-SA"/>
        </w:rPr>
        <w:t>с даты исполнения</w:t>
      </w:r>
      <w:proofErr w:type="gramEnd"/>
      <w:r w:rsidRPr="00303AB8">
        <w:rPr>
          <w:rFonts w:ascii="Arial" w:eastAsia="Times New Roman" w:hAnsi="Arial" w:cs="Arial"/>
          <w:sz w:val="20"/>
          <w:szCs w:val="20"/>
          <w:lang w:eastAsia="ar-SA"/>
        </w:rPr>
        <w:t xml:space="preserve"> Покупателем его обязанности по оплате общей стоимости Имущества, установленной пунктом 2.1. настоящего Договора, в полном объеме. </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shd w:val="clear" w:color="auto" w:fill="FFFFFF"/>
          <w:lang w:eastAsia="ar-SA"/>
        </w:rPr>
      </w:pPr>
      <w:r w:rsidRPr="00303AB8">
        <w:rPr>
          <w:rFonts w:ascii="Arial" w:eastAsia="Times New Roman" w:hAnsi="Arial" w:cs="Arial"/>
          <w:sz w:val="20"/>
          <w:szCs w:val="20"/>
          <w:shd w:val="clear" w:color="auto" w:fill="FFFFFF"/>
          <w:lang w:eastAsia="ar-SA"/>
        </w:rPr>
        <w:t>3.2. Переход права собственности на недвижимое имущество, указанное в п.1.1 настоящего договора, подлежит государственной регистрации в соответствии со статьей 551 Гражданского кодекса РФ и Федеральным законом от 21.07.1997 N 122-ФЗ "О государственной регистрации прав на недвижимое имущество и сделок с ним".</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lastRenderedPageBreak/>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303AB8" w:rsidRPr="00303AB8" w:rsidRDefault="00303AB8" w:rsidP="00303AB8">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3.5. С момента фактической передачи Имущества Покупателю, он за свой счет несет все расходы, связанные с эксплуатацией указанного Имущества.</w:t>
      </w:r>
    </w:p>
    <w:p w:rsidR="00303AB8" w:rsidRPr="00303AB8" w:rsidRDefault="00303AB8" w:rsidP="00303AB8">
      <w:pPr>
        <w:suppressAutoHyphens/>
        <w:spacing w:after="0" w:line="240" w:lineRule="auto"/>
        <w:ind w:right="-2"/>
        <w:jc w:val="both"/>
        <w:rPr>
          <w:rFonts w:ascii="Arial" w:eastAsia="Times New Roman" w:hAnsi="Arial" w:cs="Times New Roman"/>
          <w:sz w:val="20"/>
          <w:szCs w:val="20"/>
          <w:lang w:eastAsia="ar-SA"/>
        </w:rPr>
      </w:pPr>
      <w:r w:rsidRPr="00303AB8">
        <w:rPr>
          <w:rFonts w:ascii="Times New Roman" w:eastAsia="Times New Roman" w:hAnsi="Times New Roman" w:cs="Times New Roman"/>
          <w:sz w:val="24"/>
          <w:szCs w:val="24"/>
          <w:lang w:eastAsia="ar-SA"/>
        </w:rPr>
        <w:t xml:space="preserve">                                          </w:t>
      </w:r>
      <w:r w:rsidRPr="00303AB8">
        <w:rPr>
          <w:rFonts w:ascii="Arial" w:eastAsia="Times New Roman" w:hAnsi="Arial" w:cs="Times New Roman"/>
          <w:sz w:val="20"/>
          <w:szCs w:val="20"/>
          <w:lang w:eastAsia="ar-SA"/>
        </w:rPr>
        <w:t xml:space="preserve"> </w:t>
      </w:r>
    </w:p>
    <w:p w:rsidR="00303AB8" w:rsidRPr="00303AB8" w:rsidRDefault="00303AB8" w:rsidP="00303AB8">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4.ПРАВА И ОБЯЗАННОСТИ СТОРОН</w:t>
      </w:r>
    </w:p>
    <w:p w:rsidR="00303AB8" w:rsidRPr="00303AB8" w:rsidRDefault="00303AB8" w:rsidP="00303AB8">
      <w:pPr>
        <w:suppressAutoHyphens/>
        <w:spacing w:after="0" w:line="240" w:lineRule="auto"/>
        <w:ind w:left="360" w:right="-2"/>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4.1.   Продавец обязан:</w:t>
      </w:r>
    </w:p>
    <w:p w:rsidR="00303AB8" w:rsidRPr="00303AB8" w:rsidRDefault="00303AB8" w:rsidP="00303AB8">
      <w:pPr>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4.1.1. Передать Покупателю недвижимое имущество, являющееся предметом настоящего Договора и указанное в п.1.1. настоящего Договора, по </w:t>
      </w:r>
      <w:r w:rsidRPr="00303AB8">
        <w:rPr>
          <w:rFonts w:ascii="Arial" w:eastAsia="Times New Roman" w:hAnsi="Arial" w:cs="Arial"/>
          <w:sz w:val="20"/>
          <w:szCs w:val="20"/>
          <w:shd w:val="clear" w:color="auto" w:fill="FFFFFF"/>
          <w:lang w:eastAsia="ar-SA"/>
        </w:rPr>
        <w:t>Акту приема-передачи</w:t>
      </w:r>
      <w:r w:rsidRPr="00303AB8">
        <w:rPr>
          <w:rFonts w:ascii="Arial" w:eastAsia="Times New Roman" w:hAnsi="Arial" w:cs="Times New Roman"/>
          <w:sz w:val="20"/>
          <w:szCs w:val="20"/>
          <w:lang w:eastAsia="ar-SA"/>
        </w:rPr>
        <w:t>.</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4.1.2. </w:t>
      </w:r>
      <w:proofErr w:type="gramStart"/>
      <w:r w:rsidRPr="00303AB8">
        <w:rPr>
          <w:rFonts w:ascii="Arial" w:eastAsia="Times New Roman" w:hAnsi="Arial" w:cs="Times New Roman"/>
          <w:sz w:val="20"/>
          <w:szCs w:val="20"/>
          <w:lang w:eastAsia="ar-SA"/>
        </w:rPr>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4.2.   Покупатель обязан:</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4.2.1. Принять недвижимое имущество от Продавца.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4.2.2. </w:t>
      </w:r>
      <w:proofErr w:type="gramStart"/>
      <w:r w:rsidRPr="00303AB8">
        <w:rPr>
          <w:rFonts w:ascii="Arial" w:eastAsia="Times New Roman" w:hAnsi="Arial" w:cs="Times New Roman"/>
          <w:sz w:val="20"/>
          <w:szCs w:val="20"/>
          <w:lang w:eastAsia="ar-SA"/>
        </w:rPr>
        <w:t>Оплатить стоимость  недвижимого</w:t>
      </w:r>
      <w:proofErr w:type="gramEnd"/>
      <w:r w:rsidRPr="00303AB8">
        <w:rPr>
          <w:rFonts w:ascii="Arial" w:eastAsia="Times New Roman" w:hAnsi="Arial" w:cs="Times New Roman"/>
          <w:sz w:val="20"/>
          <w:szCs w:val="20"/>
          <w:lang w:eastAsia="ar-SA"/>
        </w:rPr>
        <w:t xml:space="preserve"> имущества, указанного  в п.1.1. настоящего Договора, в соответствии с условиями, предусмотренными   п.2.3. настоящего  Договора.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4.2.3. </w:t>
      </w:r>
      <w:proofErr w:type="gramStart"/>
      <w:r w:rsidRPr="00303AB8">
        <w:rPr>
          <w:rFonts w:ascii="Arial" w:eastAsia="Times New Roman" w:hAnsi="Arial" w:cs="Times New Roman"/>
          <w:sz w:val="20"/>
          <w:szCs w:val="20"/>
          <w:lang w:eastAsia="ar-SA"/>
        </w:rPr>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303AB8" w:rsidRPr="00303AB8" w:rsidRDefault="00303AB8" w:rsidP="00303AB8">
      <w:pPr>
        <w:tabs>
          <w:tab w:val="left" w:pos="9356"/>
        </w:tabs>
        <w:suppressAutoHyphens/>
        <w:spacing w:after="0" w:line="240" w:lineRule="auto"/>
        <w:ind w:right="-2"/>
        <w:jc w:val="both"/>
        <w:rPr>
          <w:rFonts w:ascii="Arial" w:eastAsia="Times New Roman" w:hAnsi="Arial" w:cs="Times New Roman"/>
          <w:sz w:val="20"/>
          <w:szCs w:val="20"/>
          <w:lang w:eastAsia="ar-SA"/>
        </w:rPr>
      </w:pPr>
      <w:r w:rsidRPr="00303AB8">
        <w:rPr>
          <w:rFonts w:ascii="Arial" w:eastAsia="Times New Roman" w:hAnsi="Arial" w:cs="Arial"/>
          <w:sz w:val="20"/>
          <w:szCs w:val="20"/>
          <w:lang w:eastAsia="ar-SA"/>
        </w:rPr>
        <w:t xml:space="preserve">      </w:t>
      </w:r>
    </w:p>
    <w:p w:rsidR="00303AB8" w:rsidRPr="00303AB8" w:rsidRDefault="00303AB8" w:rsidP="00303AB8">
      <w:pPr>
        <w:keepNext/>
        <w:tabs>
          <w:tab w:val="left" w:pos="9356"/>
        </w:tabs>
        <w:spacing w:after="120"/>
        <w:ind w:right="-2"/>
        <w:jc w:val="center"/>
        <w:rPr>
          <w:rFonts w:ascii="Arial" w:eastAsia="Times New Roman" w:hAnsi="Arial" w:cs="Times New Roman"/>
          <w:b/>
          <w:sz w:val="20"/>
          <w:szCs w:val="20"/>
          <w:lang w:val="x-none" w:eastAsia="ar-SA"/>
        </w:rPr>
      </w:pPr>
      <w:r w:rsidRPr="00303AB8">
        <w:rPr>
          <w:rFonts w:ascii="Arial" w:eastAsia="Times New Roman" w:hAnsi="Arial" w:cs="Times New Roman"/>
          <w:b/>
          <w:sz w:val="20"/>
          <w:szCs w:val="20"/>
          <w:lang w:val="x-none" w:eastAsia="ar-SA"/>
        </w:rPr>
        <w:t>5. ОТВЕТСТВЕННОСТЬ СТОРОН, РАСТОРЖЕНИЕ ДОГОВОРА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5.4. Взыскание неустоек и возмещение убытков не освобождает Сторону, нарушившую настоящий Договор, от исполнения обязательств в натуре.</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При расторжении Договора по основаниям, предусмотренным настоящим пунктом, уплаченный задаток Покупателю не возвращается.</w:t>
      </w:r>
    </w:p>
    <w:p w:rsidR="00303AB8" w:rsidRPr="00303AB8" w:rsidRDefault="00303AB8" w:rsidP="00303AB8">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303AB8" w:rsidRPr="00303AB8" w:rsidRDefault="00303AB8" w:rsidP="00303AB8">
      <w:pPr>
        <w:tabs>
          <w:tab w:val="left" w:pos="9356"/>
        </w:tabs>
        <w:suppressAutoHyphens/>
        <w:spacing w:after="0" w:line="240" w:lineRule="auto"/>
        <w:ind w:right="-2"/>
        <w:jc w:val="both"/>
        <w:rPr>
          <w:rFonts w:ascii="Arial" w:eastAsia="Times New Roman" w:hAnsi="Arial" w:cs="Arial"/>
          <w:sz w:val="20"/>
          <w:szCs w:val="20"/>
          <w:lang w:eastAsia="ar-SA"/>
        </w:rPr>
      </w:pPr>
    </w:p>
    <w:p w:rsidR="00303AB8" w:rsidRPr="00303AB8" w:rsidRDefault="00303AB8" w:rsidP="00303AB8">
      <w:pPr>
        <w:tabs>
          <w:tab w:val="left" w:pos="9356"/>
        </w:tabs>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6.  ПРОЧИЕ УСЛОВИЯ</w:t>
      </w:r>
    </w:p>
    <w:p w:rsidR="00303AB8" w:rsidRPr="00303AB8" w:rsidRDefault="00303AB8" w:rsidP="00303AB8">
      <w:pPr>
        <w:tabs>
          <w:tab w:val="left" w:pos="9356"/>
        </w:tabs>
        <w:autoSpaceDE w:val="0"/>
        <w:spacing w:after="0" w:line="240" w:lineRule="auto"/>
        <w:ind w:right="-2" w:firstLine="540"/>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6.1.</w:t>
      </w:r>
      <w:r w:rsidRPr="00303AB8">
        <w:rPr>
          <w:rFonts w:ascii="Arial" w:eastAsia="Times New Roman" w:hAnsi="Arial" w:cs="Arial"/>
          <w:bCs/>
          <w:sz w:val="20"/>
          <w:szCs w:val="20"/>
          <w:lang w:eastAsia="ar-SA"/>
        </w:rPr>
        <w:t xml:space="preserve"> </w:t>
      </w:r>
      <w:r w:rsidRPr="00303AB8">
        <w:rPr>
          <w:rFonts w:ascii="Arial" w:eastAsia="Times New Roman" w:hAnsi="Arial" w:cs="Arial"/>
          <w:sz w:val="20"/>
          <w:szCs w:val="20"/>
          <w:lang w:eastAsia="ar-SA"/>
        </w:rPr>
        <w:t>На момент заключения настоящего Договора Покупатель ознакомился с состоянием объекта недвижимости и претензий к Продавцу не имеет.</w:t>
      </w:r>
    </w:p>
    <w:p w:rsidR="00303AB8" w:rsidRPr="00303AB8" w:rsidRDefault="00303AB8" w:rsidP="00303AB8">
      <w:pPr>
        <w:tabs>
          <w:tab w:val="left" w:pos="9356"/>
        </w:tabs>
        <w:autoSpaceDE w:val="0"/>
        <w:spacing w:after="0" w:line="240" w:lineRule="auto"/>
        <w:ind w:right="-2" w:firstLine="540"/>
        <w:jc w:val="both"/>
        <w:rPr>
          <w:rFonts w:ascii="Arial" w:eastAsia="Times New Roman" w:hAnsi="Arial" w:cs="Arial"/>
          <w:sz w:val="20"/>
          <w:szCs w:val="20"/>
          <w:lang w:eastAsia="ar-SA"/>
        </w:rPr>
      </w:pPr>
      <w:r w:rsidRPr="00303AB8">
        <w:rPr>
          <w:rFonts w:ascii="Arial" w:eastAsia="Times New Roman" w:hAnsi="Arial" w:cs="Arial"/>
          <w:bCs/>
          <w:sz w:val="20"/>
          <w:szCs w:val="20"/>
          <w:lang w:eastAsia="ar-SA"/>
        </w:rPr>
        <w:t xml:space="preserve">6.2. </w:t>
      </w:r>
      <w:r w:rsidRPr="00303AB8">
        <w:rPr>
          <w:rFonts w:ascii="Arial" w:eastAsia="Times New Roman" w:hAnsi="Arial" w:cs="Arial"/>
          <w:sz w:val="20"/>
          <w:szCs w:val="20"/>
          <w:lang w:eastAsia="ar-SA"/>
        </w:rPr>
        <w:t xml:space="preserve">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w:t>
      </w:r>
      <w:r w:rsidRPr="00303AB8">
        <w:rPr>
          <w:rFonts w:ascii="Arial" w:eastAsia="Times New Roman" w:hAnsi="Arial" w:cs="Arial"/>
          <w:sz w:val="20"/>
          <w:szCs w:val="20"/>
          <w:lang w:eastAsia="ar-SA"/>
        </w:rPr>
        <w:lastRenderedPageBreak/>
        <w:t>недвижимого имущества. Претензионный порядок разрешения споров по настоящему Договору не предусмотрен.</w:t>
      </w:r>
    </w:p>
    <w:p w:rsidR="00303AB8" w:rsidRPr="00303AB8" w:rsidRDefault="00303AB8" w:rsidP="00303AB8">
      <w:pPr>
        <w:tabs>
          <w:tab w:val="left" w:pos="9356"/>
        </w:tabs>
        <w:suppressAutoHyphens/>
        <w:spacing w:after="0" w:line="240" w:lineRule="auto"/>
        <w:ind w:right="-2"/>
        <w:jc w:val="center"/>
        <w:rPr>
          <w:rFonts w:ascii="Arial" w:eastAsia="Times New Roman" w:hAnsi="Arial" w:cs="Arial"/>
          <w:b/>
          <w:sz w:val="20"/>
          <w:szCs w:val="20"/>
          <w:lang w:eastAsia="ar-SA"/>
        </w:rPr>
      </w:pPr>
    </w:p>
    <w:p w:rsidR="00303AB8" w:rsidRPr="00303AB8" w:rsidRDefault="00303AB8" w:rsidP="00303AB8">
      <w:pPr>
        <w:tabs>
          <w:tab w:val="left" w:pos="9356"/>
        </w:tabs>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7.  РЕВИЗИТЫ И ПОДПИСИ СТОРОН</w:t>
      </w:r>
    </w:p>
    <w:tbl>
      <w:tblPr>
        <w:tblW w:w="0" w:type="auto"/>
        <w:tblLook w:val="01E0" w:firstRow="1" w:lastRow="1" w:firstColumn="1" w:lastColumn="1" w:noHBand="0" w:noVBand="0"/>
      </w:tblPr>
      <w:tblGrid>
        <w:gridCol w:w="4989"/>
        <w:gridCol w:w="4582"/>
      </w:tblGrid>
      <w:tr w:rsidR="00303AB8" w:rsidRPr="00303AB8" w:rsidTr="00DE439E">
        <w:tc>
          <w:tcPr>
            <w:tcW w:w="5070" w:type="dxa"/>
          </w:tcPr>
          <w:p w:rsidR="00303AB8" w:rsidRPr="00303AB8" w:rsidRDefault="00303AB8" w:rsidP="00303AB8">
            <w:pPr>
              <w:tabs>
                <w:tab w:val="left" w:pos="9356"/>
              </w:tabs>
              <w:suppressAutoHyphens/>
              <w:spacing w:after="120" w:line="240" w:lineRule="auto"/>
              <w:ind w:right="-2"/>
              <w:rPr>
                <w:rFonts w:ascii="Arial" w:eastAsia="Times New Roman" w:hAnsi="Arial" w:cs="Arial"/>
                <w:b/>
                <w:sz w:val="20"/>
                <w:szCs w:val="20"/>
                <w:lang w:eastAsia="ar-SA"/>
              </w:rPr>
            </w:pPr>
            <w:r w:rsidRPr="00303AB8">
              <w:rPr>
                <w:rFonts w:ascii="Arial" w:eastAsia="Times New Roman" w:hAnsi="Arial" w:cs="Arial"/>
                <w:b/>
                <w:sz w:val="20"/>
                <w:szCs w:val="20"/>
                <w:lang w:eastAsia="ar-SA"/>
              </w:rPr>
              <w:t>ПРОДАВЕЦ:</w:t>
            </w:r>
          </w:p>
        </w:tc>
        <w:tc>
          <w:tcPr>
            <w:tcW w:w="4677" w:type="dxa"/>
          </w:tcPr>
          <w:p w:rsidR="00303AB8" w:rsidRPr="00303AB8" w:rsidRDefault="00303AB8" w:rsidP="00303AB8">
            <w:pPr>
              <w:tabs>
                <w:tab w:val="left" w:pos="9356"/>
              </w:tabs>
              <w:suppressAutoHyphens/>
              <w:spacing w:after="120" w:line="240" w:lineRule="auto"/>
              <w:ind w:right="-2"/>
              <w:rPr>
                <w:rFonts w:ascii="Arial" w:eastAsia="Times New Roman" w:hAnsi="Arial" w:cs="Arial"/>
                <w:b/>
                <w:sz w:val="20"/>
                <w:szCs w:val="20"/>
                <w:lang w:eastAsia="ar-SA"/>
              </w:rPr>
            </w:pPr>
            <w:r w:rsidRPr="00303AB8">
              <w:rPr>
                <w:rFonts w:ascii="Arial" w:eastAsia="Times New Roman" w:hAnsi="Arial" w:cs="Arial"/>
                <w:b/>
                <w:sz w:val="20"/>
                <w:szCs w:val="20"/>
                <w:lang w:eastAsia="ar-SA"/>
              </w:rPr>
              <w:t>ПОКУПАТЕЛЬ:</w:t>
            </w:r>
          </w:p>
        </w:tc>
      </w:tr>
      <w:tr w:rsidR="00303AB8" w:rsidRPr="00303AB8" w:rsidTr="00DE439E">
        <w:trPr>
          <w:trHeight w:val="424"/>
        </w:trPr>
        <w:tc>
          <w:tcPr>
            <w:tcW w:w="5070" w:type="dxa"/>
          </w:tcPr>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ООО СК «СМУ 9»</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ОГРН 1165476163852, ИНН 5405984880</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Адрес: 630008, ОБЛАСТЬ НОВОСИБИРСКАЯ, ГОРОД НОВОСИБИРСК, УЛИЦА ЛЕСКОВА, ДОМ 15, ОФИС 86</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Почтовый адрес </w:t>
            </w:r>
            <w:proofErr w:type="gramStart"/>
            <w:r w:rsidRPr="00303AB8">
              <w:rPr>
                <w:rFonts w:ascii="Arial" w:eastAsia="Times New Roman" w:hAnsi="Arial" w:cs="Arial"/>
                <w:sz w:val="20"/>
                <w:szCs w:val="20"/>
                <w:lang w:eastAsia="ar-SA"/>
              </w:rPr>
              <w:t>к</w:t>
            </w:r>
            <w:proofErr w:type="gramEnd"/>
            <w:r w:rsidRPr="00303AB8">
              <w:rPr>
                <w:rFonts w:ascii="Arial" w:eastAsia="Times New Roman" w:hAnsi="Arial" w:cs="Arial"/>
                <w:sz w:val="20"/>
                <w:szCs w:val="20"/>
                <w:lang w:eastAsia="ar-SA"/>
              </w:rPr>
              <w:t xml:space="preserve">/у: </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630099, г. Новосибирск, а/я 58</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proofErr w:type="gramStart"/>
            <w:r w:rsidRPr="00303AB8">
              <w:rPr>
                <w:rFonts w:ascii="Arial" w:eastAsia="Times New Roman" w:hAnsi="Arial" w:cs="Arial"/>
                <w:sz w:val="20"/>
                <w:szCs w:val="20"/>
                <w:lang w:eastAsia="ar-SA"/>
              </w:rPr>
              <w:t>р</w:t>
            </w:r>
            <w:proofErr w:type="gramEnd"/>
            <w:r w:rsidRPr="00303AB8">
              <w:rPr>
                <w:rFonts w:ascii="Arial" w:eastAsia="Times New Roman" w:hAnsi="Arial" w:cs="Arial"/>
                <w:sz w:val="20"/>
                <w:szCs w:val="20"/>
                <w:lang w:eastAsia="ar-SA"/>
              </w:rPr>
              <w:t>/</w:t>
            </w:r>
            <w:proofErr w:type="spellStart"/>
            <w:r w:rsidRPr="00303AB8">
              <w:rPr>
                <w:rFonts w:ascii="Arial" w:eastAsia="Times New Roman" w:hAnsi="Arial" w:cs="Arial"/>
                <w:sz w:val="20"/>
                <w:szCs w:val="20"/>
                <w:lang w:eastAsia="ar-SA"/>
              </w:rPr>
              <w:t>сч</w:t>
            </w:r>
            <w:proofErr w:type="spellEnd"/>
            <w:r w:rsidRPr="00303AB8">
              <w:rPr>
                <w:rFonts w:ascii="Arial" w:eastAsia="Times New Roman" w:hAnsi="Arial" w:cs="Arial"/>
                <w:sz w:val="20"/>
                <w:szCs w:val="20"/>
                <w:lang w:eastAsia="ar-SA"/>
              </w:rPr>
              <w:t xml:space="preserve"> 40702810612010456305 в ПАО СОВКОМБАНК, БИК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счёт 30101810445250000360, ИНН БАНКА 4401116480</w:t>
            </w:r>
          </w:p>
          <w:p w:rsidR="00303AB8" w:rsidRPr="00303AB8" w:rsidRDefault="00303AB8" w:rsidP="00303AB8">
            <w:pPr>
              <w:tabs>
                <w:tab w:val="left" w:pos="9356"/>
              </w:tabs>
              <w:suppressAutoHyphens/>
              <w:spacing w:after="0" w:line="240" w:lineRule="auto"/>
              <w:ind w:right="-2"/>
              <w:rPr>
                <w:rFonts w:ascii="Arial" w:eastAsia="Times New Roman" w:hAnsi="Arial" w:cs="Arial"/>
                <w:sz w:val="20"/>
                <w:szCs w:val="20"/>
                <w:lang w:eastAsia="ar-SA"/>
              </w:rPr>
            </w:pPr>
          </w:p>
        </w:tc>
        <w:tc>
          <w:tcPr>
            <w:tcW w:w="4677" w:type="dxa"/>
          </w:tcPr>
          <w:p w:rsidR="00303AB8" w:rsidRPr="00303AB8" w:rsidRDefault="00303AB8" w:rsidP="00303AB8">
            <w:pPr>
              <w:tabs>
                <w:tab w:val="left" w:pos="9356"/>
              </w:tabs>
              <w:suppressAutoHyphens/>
              <w:autoSpaceDE w:val="0"/>
              <w:autoSpaceDN w:val="0"/>
              <w:adjustRightInd w:val="0"/>
              <w:spacing w:after="0" w:line="240" w:lineRule="auto"/>
              <w:ind w:right="-2"/>
              <w:jc w:val="both"/>
              <w:rPr>
                <w:rFonts w:ascii="Arial" w:eastAsia="Times New Roman" w:hAnsi="Arial" w:cs="Arial"/>
                <w:sz w:val="20"/>
                <w:szCs w:val="20"/>
                <w:lang w:eastAsia="ar-SA"/>
              </w:rPr>
            </w:pPr>
          </w:p>
        </w:tc>
      </w:tr>
    </w:tbl>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Конкурсный управляющий</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ООО СК «СМУ 9»</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p>
    <w:p w:rsidR="00303AB8" w:rsidRPr="00303AB8" w:rsidRDefault="00303AB8" w:rsidP="00303AB8">
      <w:pPr>
        <w:widowControl w:val="0"/>
        <w:suppressAutoHyphens/>
        <w:autoSpaceDE w:val="0"/>
        <w:autoSpaceDN w:val="0"/>
        <w:adjustRightInd w:val="0"/>
        <w:spacing w:after="0" w:line="240" w:lineRule="auto"/>
        <w:ind w:right="-2"/>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_________________ О.Р. Ершова</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bookmarkStart w:id="0" w:name="_GoBack"/>
      <w:bookmarkEnd w:id="0"/>
      <w:r w:rsidRPr="00303AB8">
        <w:rPr>
          <w:rFonts w:ascii="Arial" w:eastAsia="Times New Roman" w:hAnsi="Arial" w:cs="Arial"/>
          <w:sz w:val="20"/>
          <w:szCs w:val="20"/>
          <w:lang w:eastAsia="ar-SA"/>
        </w:rPr>
        <w:tab/>
        <w:t xml:space="preserve">___________________  </w:t>
      </w:r>
    </w:p>
    <w:p w:rsidR="00303AB8" w:rsidRPr="00303AB8" w:rsidRDefault="00303AB8" w:rsidP="00303AB8">
      <w:pPr>
        <w:suppressAutoHyphens/>
        <w:spacing w:after="0" w:line="240" w:lineRule="auto"/>
        <w:ind w:right="-2"/>
        <w:rPr>
          <w:rFonts w:ascii="Arial" w:eastAsia="Times New Roman" w:hAnsi="Arial" w:cs="Arial"/>
          <w:sz w:val="20"/>
          <w:szCs w:val="20"/>
          <w:lang w:eastAsia="ar-SA"/>
        </w:rPr>
      </w:pPr>
    </w:p>
    <w:p w:rsidR="0041466C" w:rsidRDefault="00303AB8" w:rsidP="00303AB8">
      <w:r w:rsidRPr="00303AB8">
        <w:rPr>
          <w:rFonts w:ascii="Arial" w:eastAsia="Times New Roman" w:hAnsi="Arial" w:cs="Arial"/>
          <w:b/>
          <w:sz w:val="20"/>
          <w:szCs w:val="20"/>
          <w:lang w:eastAsia="ar-SA"/>
        </w:rPr>
        <w:t xml:space="preserve">М.П.  </w:t>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Times New Roman" w:eastAsia="Times New Roman" w:hAnsi="Times New Roman" w:cs="Times New Roman"/>
          <w:b/>
          <w:bCs/>
          <w:spacing w:val="-6"/>
          <w:sz w:val="24"/>
          <w:szCs w:val="24"/>
          <w:lang w:eastAsia="ar-SA"/>
        </w:rPr>
        <w:tab/>
      </w:r>
    </w:p>
    <w:sectPr w:rsidR="00414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B8"/>
    <w:rsid w:val="00303AB8"/>
    <w:rsid w:val="0041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FVktz3Kh4cRpQaDS+n2iotjzfZkVhWZT6lDRb7mXHLE=</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LSVSQb0mRfTwlmHMSriXpll33jfn8t2dFdc/GlKKhv0=</DigestValue>
    </Reference>
  </SignedInfo>
  <SignatureValue>DpSgHDnk6OVgHjfLENwZJ8FGBSCHZNHOBy1/AAslHu+Y/DKXJ12DgAwBA1cOHAjW
joADF9TAPtAORC9D7fGyyg==</SignatureValue>
  <KeyInfo>
    <X509Data>
      <X509Certificate>MIINGTCCDMagAwIBAgIRAZ//SgB7rrusQpHT72iE6WcwCgYIKoUDBwEBAwIwggGA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MB4XDTIyMDQxODA0MjMwNFoXDTIzMDQxODA0MzMwNFowggEEMTIwMAYDVQQIDCnQ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0YTRgNGLINCg0L7RgdGB0LjQuIIKPkDppAAAAAAGKjAdBgNVHQ4EFgQUHk/uH9Lq
PXQfNQpPjk5nZgXAI2wwCgYIKoUDBwEBAwIDQQAhCpZnbtRxE8drFm6eGuq2vAzc
tA7LylR/6J+v5eJhA92Xw+ppQBggiyT+MuU+6Ztg7sPgtAiqwC30uV5pBhfF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Reference URI="/word/document.xml?ContentType=application/vnd.openxmlformats-officedocument.wordprocessingml.document.main+xml">
        <DigestMethod Algorithm="http://www.w3.org/2000/09/xmldsig#sha1"/>
        <DigestValue>TQA0EJMHZRKvlPV3nbSGTYFGMl8=</DigestValue>
      </Reference>
      <Reference URI="/word/fontTable.xml?ContentType=application/vnd.openxmlformats-officedocument.wordprocessingml.fontTable+xml">
        <DigestMethod Algorithm="http://www.w3.org/2000/09/xmldsig#sha1"/>
        <DigestValue>uK6TUHUQIhfcB0IyumAP2eZGDPM=</DigestValue>
      </Reference>
      <Reference URI="/word/settings.xml?ContentType=application/vnd.openxmlformats-officedocument.wordprocessingml.settings+xml">
        <DigestMethod Algorithm="http://www.w3.org/2000/09/xmldsig#sha1"/>
        <DigestValue>CBKYuCSZVl9mBkwps+KELw/9Xfc=</DigestValue>
      </Reference>
      <Reference URI="/word/styles.xml?ContentType=application/vnd.openxmlformats-officedocument.wordprocessingml.styles+xml">
        <DigestMethod Algorithm="http://www.w3.org/2000/09/xmldsig#sha1"/>
        <DigestValue>yshCj0NNxpndHBFJlr3FAuzpDt4=</DigestValue>
      </Reference>
      <Reference URI="/word/stylesWithEffects.xml?ContentType=application/vnd.ms-word.stylesWithEffects+xml">
        <DigestMethod Algorithm="http://www.w3.org/2000/09/xmldsig#sha1"/>
        <DigestValue>VRRuJeiSmZJ/PDWOQ2bRvAt+Okg=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2023-02-01T08:59:05Z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2023-02-01T08:59:05Z</xd:SigningTime>
          <xd:SigningCertificate>
            <xd:Cert>
              <xd:CertDigest>
                <DigestMethod Algorithm="http://www.w3.org/2000/09/xmldsig#sha1"/>
                <DigestValue>RZjIC0FPisiEKb896M+MzarBRH0=</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552955154886255034084774093011464546663</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eOx5QsVlIt6OlfdeCwJ5wG1WsJ7qq0SITc7Y/4EXX9Q=</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QIuhhRvwA/jLIx/dpOohS2yF80nUXE5E8PqspOzBbVQ=</DigestValue>
    </Reference>
  </SignedInfo>
  <SignatureValue>nRXvLw0725yWSWvE9m+4b5CTTUxTNQcqshTIO6JzcU/mJzwgj25HphARS6i/A8PB
/dfgZEmxPz8ErGv4ZxuWPQ==</SignatureValue>
  <KeyInfo>
    <X509Data>
      <X509Certificate>MIINGTCCDMagAwIBAgIRAZ//SgB7rrusQpHT72iE6WcwCgYIKoUDBwEBAwIwggGA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MB4XDTIyMDQxODA0MjMwNFoXDTIzMDQxODA0MzMwNFowggEEMTIwMAYDVQQIDCnQ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0YTRgNGLINCg0L7RgdGB0LjQuIIKPkDppAAAAAAGKjAdBgNVHQ4EFgQUHk/uH9Lq
PXQfNQpPjk5nZgXAI2wwCgYIKoUDBwEBAwIDQQAhCpZnbtRxE8drFm6eGuq2vAzc
tA7LylR/6J+v5eJhA92Xw+ppQBggiyT+MuU+6Ztg7sPgtAiqwC30uV5pBhfF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Reference URI="/word/document.xml?ContentType=application/vnd.openxmlformats-officedocument.wordprocessingml.document.main+xml">
        <DigestMethod Algorithm="http://www.w3.org/2000/09/xmldsig#sha1"/>
        <DigestValue>TQA0EJMHZRKvlPV3nbSGTYFGMl8=</DigestValue>
      </Reference>
      <Reference URI="/word/fontTable.xml?ContentType=application/vnd.openxmlformats-officedocument.wordprocessingml.fontTable+xml">
        <DigestMethod Algorithm="http://www.w3.org/2000/09/xmldsig#sha1"/>
        <DigestValue>uK6TUHUQIhfcB0IyumAP2eZGDPM=</DigestValue>
      </Reference>
      <Reference URI="/word/settings.xml?ContentType=application/vnd.openxmlformats-officedocument.wordprocessingml.settings+xml">
        <DigestMethod Algorithm="http://www.w3.org/2000/09/xmldsig#sha1"/>
        <DigestValue>CBKYuCSZVl9mBkwps+KELw/9Xfc=</DigestValue>
      </Reference>
      <Reference URI="/word/styles.xml?ContentType=application/vnd.openxmlformats-officedocument.wordprocessingml.styles+xml">
        <DigestMethod Algorithm="http://www.w3.org/2000/09/xmldsig#sha1"/>
        <DigestValue>yshCj0NNxpndHBFJlr3FAuzpDt4=</DigestValue>
      </Reference>
      <Reference URI="/word/stylesWithEffects.xml?ContentType=application/vnd.ms-word.stylesWithEffects+xml">
        <DigestMethod Algorithm="http://www.w3.org/2000/09/xmldsig#sha1"/>
        <DigestValue>VRRuJeiSmZJ/PDWOQ2bRvAt+Okg=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2023-03-31T04:09:08Z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2023-03-31T04:09:08Z</xd:SigningTime>
          <xd:SigningCertificate>
            <xd:Cert>
              <xd:CertDigest>
                <DigestMethod Algorithm="http://www.w3.org/2000/09/xmldsig#sha1"/>
                <DigestValue>RZjIC0FPisiEKb896M+MzarBRH0=</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552955154886255034084774093011464546663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1</cp:revision>
  <dcterms:created xsi:type="dcterms:W3CDTF">2023-02-01T08:57:00Z</dcterms:created>
  <dcterms:modified xsi:type="dcterms:W3CDTF">2023-02-01T08:59:00Z</dcterms:modified>
</cp:coreProperties>
</file>