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B06D" w14:textId="77777777" w:rsidR="008405F8" w:rsidRPr="00910297" w:rsidRDefault="008405F8" w:rsidP="008405F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0AA62B47" w14:textId="77777777" w:rsidR="008405F8" w:rsidRPr="00910297" w:rsidRDefault="008405F8" w:rsidP="008405F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</w:t>
      </w:r>
    </w:p>
    <w:p w14:paraId="23D708EE" w14:textId="77777777" w:rsidR="008405F8" w:rsidRDefault="008405F8" w:rsidP="008405F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0B7E468A" w14:textId="77777777" w:rsidR="008405F8" w:rsidRPr="00910297" w:rsidRDefault="008405F8" w:rsidP="008405F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664D8D4" w14:textId="77777777" w:rsidR="008405F8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gramEnd"/>
      <w:r w:rsidRPr="00910297">
        <w:rPr>
          <w:rFonts w:ascii="Times New Roman" w:hAnsi="Times New Roman" w:cs="Times New Roman"/>
          <w:sz w:val="22"/>
          <w:szCs w:val="22"/>
          <w:lang w:val="ru-RU"/>
        </w:rPr>
        <w:t>__» ____________202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5DEF56F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57A9AE9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3B95B296" w14:textId="77777777" w:rsidR="008405F8" w:rsidRPr="009752A9" w:rsidRDefault="008405F8" w:rsidP="008405F8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A80B5E">
        <w:rPr>
          <w:b/>
          <w:lang w:val="ru-RU"/>
        </w:rPr>
        <w:t xml:space="preserve">Общество с ограниченной ответственностью «Лагуна» </w:t>
      </w:r>
      <w:r w:rsidRPr="00A80B5E">
        <w:rPr>
          <w:bCs/>
          <w:lang w:val="ru-RU"/>
        </w:rPr>
        <w:t xml:space="preserve">(ООО «Лагуна», </w:t>
      </w:r>
      <w:r w:rsidRPr="00A80B5E">
        <w:rPr>
          <w:lang w:val="ru-RU"/>
        </w:rPr>
        <w:t>ИНН 2308063864, ОГРН 1022301212911, адрес: г. Краснодар, ул. Фабричная д. 10 пом. №173</w:t>
      </w:r>
      <w:r w:rsidRPr="00A80B5E">
        <w:rPr>
          <w:bCs/>
          <w:lang w:val="ru-RU"/>
        </w:rPr>
        <w:t xml:space="preserve">), именуемое в дальнейшем </w:t>
      </w:r>
      <w:r w:rsidRPr="00A80B5E">
        <w:rPr>
          <w:b/>
          <w:lang w:val="ru-RU"/>
        </w:rPr>
        <w:t>«Доверитель», «Должник»</w:t>
      </w:r>
      <w:r w:rsidRPr="00A80B5E">
        <w:rPr>
          <w:bCs/>
          <w:lang w:val="ru-RU"/>
        </w:rPr>
        <w:t xml:space="preserve">, в лице </w:t>
      </w:r>
      <w:r w:rsidRPr="00A80B5E">
        <w:rPr>
          <w:b/>
          <w:lang w:val="ru-RU"/>
        </w:rPr>
        <w:t xml:space="preserve">конкурсного управляющего </w:t>
      </w:r>
      <w:r w:rsidRPr="00A80B5E">
        <w:rPr>
          <w:b/>
          <w:bCs/>
          <w:lang w:val="ru-RU"/>
        </w:rPr>
        <w:t>Стародубцева Антона Валерьевича</w:t>
      </w:r>
      <w:r w:rsidRPr="00A80B5E">
        <w:rPr>
          <w:bCs/>
          <w:lang w:val="ru-RU"/>
        </w:rPr>
        <w:t xml:space="preserve">, ИНН </w:t>
      </w:r>
      <w:r w:rsidRPr="00A80B5E">
        <w:rPr>
          <w:lang w:val="ru-RU"/>
        </w:rPr>
        <w:t xml:space="preserve">463226226519, </w:t>
      </w:r>
      <w:r w:rsidRPr="00A80B5E">
        <w:rPr>
          <w:bCs/>
          <w:lang w:val="ru-RU"/>
        </w:rPr>
        <w:t xml:space="preserve">СНИЛС </w:t>
      </w:r>
      <w:r w:rsidRPr="00A80B5E">
        <w:rPr>
          <w:lang w:val="ru-RU"/>
        </w:rPr>
        <w:t>052-469-096 67</w:t>
      </w:r>
      <w:r w:rsidRPr="00A80B5E">
        <w:rPr>
          <w:bCs/>
          <w:bdr w:val="none" w:sz="0" w:space="0" w:color="auto" w:frame="1"/>
          <w:lang w:val="ru-RU"/>
        </w:rPr>
        <w:t xml:space="preserve">, </w:t>
      </w:r>
      <w:r w:rsidRPr="00A80B5E">
        <w:rPr>
          <w:bCs/>
          <w:lang w:val="ru-RU"/>
        </w:rPr>
        <w:t xml:space="preserve">рег. номер в реестре </w:t>
      </w:r>
      <w:r w:rsidRPr="00A80B5E">
        <w:rPr>
          <w:lang w:val="ru-RU"/>
        </w:rPr>
        <w:t>18651</w:t>
      </w:r>
      <w:r w:rsidRPr="00A80B5E">
        <w:rPr>
          <w:bCs/>
          <w:bdr w:val="none" w:sz="0" w:space="0" w:color="auto" w:frame="1"/>
          <w:shd w:val="clear" w:color="auto" w:fill="FFFFFF"/>
          <w:lang w:val="ru-RU"/>
        </w:rPr>
        <w:t>), дей</w:t>
      </w:r>
      <w:r w:rsidRPr="00A80B5E">
        <w:rPr>
          <w:bCs/>
          <w:lang w:val="ru-RU"/>
        </w:rPr>
        <w:t xml:space="preserve">ствующего на основании </w:t>
      </w:r>
      <w:r w:rsidRPr="00A80B5E">
        <w:rPr>
          <w:lang w:val="ru-RU"/>
        </w:rPr>
        <w:t>определения Арбитражного суда Краснодарского края от 06.11.2019 г. по делу № А32-27414/2017</w:t>
      </w:r>
      <w:r w:rsidRPr="00A80B5E">
        <w:rPr>
          <w:bCs/>
          <w:lang w:val="ru-RU"/>
        </w:rPr>
        <w:t xml:space="preserve"> (далее – </w:t>
      </w:r>
      <w:r w:rsidRPr="00A80B5E">
        <w:rPr>
          <w:b/>
          <w:lang w:val="ru-RU"/>
        </w:rPr>
        <w:t>«Конкурсный  управляющий»</w:t>
      </w:r>
      <w:r w:rsidRPr="00A80B5E">
        <w:rPr>
          <w:bCs/>
          <w:lang w:val="ru-RU"/>
        </w:rPr>
        <w:t>)</w:t>
      </w:r>
      <w:r w:rsidRPr="009752A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9752A9">
        <w:rPr>
          <w:rFonts w:ascii="Times New Roman" w:hAnsi="Times New Roman" w:cs="Times New Roman"/>
          <w:sz w:val="22"/>
          <w:szCs w:val="22"/>
          <w:lang w:val="ru-RU"/>
        </w:rPr>
        <w:t xml:space="preserve"> с одной</w:t>
      </w:r>
      <w:r w:rsidRPr="009752A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 </w:t>
      </w:r>
    </w:p>
    <w:p w14:paraId="78F10B71" w14:textId="77777777" w:rsidR="008405F8" w:rsidRPr="009752A9" w:rsidRDefault="008405F8" w:rsidP="008405F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752A9">
        <w:rPr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9752A9"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9752A9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9752A9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9752A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9752A9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9752A9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9752A9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5250DDEB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35E618F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56D14E9D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36C1C88F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1.2. Под Объектом в настоящем Договоре Стороны понимают:</w:t>
      </w:r>
    </w:p>
    <w:p w14:paraId="4337E287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</w:t>
      </w:r>
    </w:p>
    <w:p w14:paraId="51FA20F2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 w:rsidRPr="00910297">
        <w:rPr>
          <w:rFonts w:ascii="Times New Roman" w:hAnsi="Times New Roman" w:cs="Times New Roman"/>
          <w:sz w:val="22"/>
          <w:szCs w:val="22"/>
          <w:lang w:val="ru-RU"/>
        </w:rPr>
        <w:t>Объекта:_</w:t>
      </w:r>
      <w:proofErr w:type="gramEnd"/>
      <w:r w:rsidRPr="00910297"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14:paraId="03CEBDD5" w14:textId="77777777" w:rsidR="008405F8" w:rsidRPr="00910297" w:rsidRDefault="008405F8" w:rsidP="008405F8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D5546A8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процедуры реализации имущества гражданина, осуществляемого в отношении Должника, согласно Протокола №___ о результатах проведения открытых торгов от _______20_____ года.  </w:t>
      </w:r>
    </w:p>
    <w:p w14:paraId="3B84704D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62D50892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21B6B7A3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ПАО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«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Банк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Екатерининский»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(далее - Залоговый кредитор) 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>на продаваемое Имущество, прекращается настоящей реализацией данного Имущества на открытых торгах в рамках процедуры реализации имущества гражданина, осуществляемого в отношении Должника.</w:t>
      </w:r>
    </w:p>
    <w:p w14:paraId="79AF9F95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18A203F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B03FA50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 w:rsidRPr="009102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91029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 w:rsidRPr="0091029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32A69858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3C2F342C" w14:textId="77777777" w:rsidR="008405F8" w:rsidRPr="00910297" w:rsidRDefault="008405F8" w:rsidP="008405F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79F14B68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910297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910297"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38E6C34D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7DF37D1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6D1469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08B4BE90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18FF598E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171B5BC1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F9BB350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633AC061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5FF32B8B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0EDA5954" w14:textId="77777777" w:rsidR="008405F8" w:rsidRPr="00910297" w:rsidRDefault="008405F8" w:rsidP="008405F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910297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9A19938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7FF1E6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02700EBA" w14:textId="77777777" w:rsidR="008405F8" w:rsidRPr="00910297" w:rsidRDefault="008405F8" w:rsidP="008405F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91029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910297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91029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1FF1A6F3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910297">
        <w:rPr>
          <w:rFonts w:ascii="Times New Roman" w:hAnsi="Times New Roman" w:cs="Times New Roman"/>
          <w:sz w:val="22"/>
          <w:szCs w:val="22"/>
          <w:lang w:val="ru-RU"/>
        </w:rPr>
        <w:t>Имущество,  приобретенное</w:t>
      </w:r>
      <w:proofErr w:type="gramEnd"/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149E86A8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A0A55D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4DF49B74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BFC9399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3B721FB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039F8C61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AD911D3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48D820E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3C3019F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3B21DC85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lastRenderedPageBreak/>
        <w:t>6.1. Настоящий Договор вступает в силу с момента его подписания и прекращает свое действие при:</w:t>
      </w:r>
    </w:p>
    <w:p w14:paraId="1D15B728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65202F07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1EB913E9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D3D887E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CAA221C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25EB924C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5958267B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25C9115B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2DAB8D47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579FA1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2193BE3B" w14:textId="77777777" w:rsidR="008405F8" w:rsidRPr="00910297" w:rsidRDefault="008405F8" w:rsidP="008405F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3BF58FA3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6942E84" w14:textId="77777777" w:rsidR="008405F8" w:rsidRPr="00910297" w:rsidRDefault="008405F8" w:rsidP="008405F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8405F8" w:rsidRPr="00910297" w14:paraId="5A0F0EA5" w14:textId="77777777" w:rsidTr="003E3668">
        <w:tc>
          <w:tcPr>
            <w:tcW w:w="0" w:type="auto"/>
            <w:hideMark/>
          </w:tcPr>
          <w:p w14:paraId="0DC950AD" w14:textId="77777777" w:rsidR="008405F8" w:rsidRPr="00910297" w:rsidRDefault="008405F8" w:rsidP="003E36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0297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7F28C4B3" w14:textId="77777777" w:rsidR="008405F8" w:rsidRPr="00910297" w:rsidRDefault="008405F8" w:rsidP="003E36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0297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8405F8" w:rsidRPr="00910297" w14:paraId="32CF4F9C" w14:textId="77777777" w:rsidTr="003E36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C775" w14:textId="77777777" w:rsidR="008405F8" w:rsidRPr="00910297" w:rsidRDefault="008405F8" w:rsidP="003E3668">
            <w:pPr>
              <w:keepNext/>
              <w:keepLines/>
              <w:spacing w:line="230" w:lineRule="exact"/>
              <w:outlineLvl w:val="1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C1D" w14:textId="77777777" w:rsidR="008405F8" w:rsidRPr="00910297" w:rsidRDefault="008405F8" w:rsidP="003E366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405F8" w:rsidRPr="00910297" w14:paraId="1CA4821D" w14:textId="77777777" w:rsidTr="003E366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CCD" w14:textId="77777777" w:rsidR="008405F8" w:rsidRPr="00910297" w:rsidRDefault="008405F8" w:rsidP="003E3668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91A" w14:textId="77777777" w:rsidR="008405F8" w:rsidRPr="00910297" w:rsidRDefault="008405F8" w:rsidP="003E366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1029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8405F8" w:rsidRPr="00910297" w14:paraId="71D8744C" w14:textId="77777777" w:rsidTr="003E366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59F0" w14:textId="77777777" w:rsidR="008405F8" w:rsidRPr="00910297" w:rsidRDefault="008405F8" w:rsidP="003E3668">
            <w:pPr>
              <w:spacing w:after="12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</w:t>
            </w:r>
            <w:r w:rsidRPr="00910297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управляющий</w:t>
            </w:r>
          </w:p>
          <w:p w14:paraId="6A27505C" w14:textId="77777777" w:rsidR="008405F8" w:rsidRPr="00910297" w:rsidRDefault="008405F8" w:rsidP="003E3668">
            <w:pPr>
              <w:spacing w:after="12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910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326" w14:textId="77777777" w:rsidR="008405F8" w:rsidRPr="00910297" w:rsidRDefault="008405F8" w:rsidP="003E3668">
            <w:pPr>
              <w:spacing w:after="12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79454797" w14:textId="77777777" w:rsidR="008405F8" w:rsidRPr="00910297" w:rsidRDefault="008405F8" w:rsidP="003E3668">
            <w:pPr>
              <w:spacing w:after="12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910297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17F28A83" w14:textId="77777777" w:rsidR="008405F8" w:rsidRPr="00910297" w:rsidRDefault="008405F8" w:rsidP="008405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EB883A7" w14:textId="77777777" w:rsidR="008405F8" w:rsidRDefault="008405F8" w:rsidP="008405F8">
      <w:pPr>
        <w:tabs>
          <w:tab w:val="left" w:pos="567"/>
          <w:tab w:val="left" w:pos="3918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9F8320" w14:textId="77777777" w:rsidR="008405F8" w:rsidRDefault="008405F8" w:rsidP="008405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7613DA" w14:textId="77777777" w:rsidR="008405F8" w:rsidRDefault="008405F8" w:rsidP="008405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E47900" w14:textId="77777777" w:rsidR="008405F8" w:rsidRDefault="008405F8" w:rsidP="008405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902B091" w14:textId="77777777" w:rsidR="008405F8" w:rsidRDefault="008405F8" w:rsidP="008405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3C9406" w14:textId="77777777" w:rsidR="008405F8" w:rsidRDefault="008405F8" w:rsidP="008405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079301" w14:textId="77777777" w:rsidR="008405F8" w:rsidRDefault="008405F8" w:rsidP="008405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F9F6BB3" w14:textId="77777777" w:rsidR="008405F8" w:rsidRDefault="008405F8" w:rsidP="008405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C91D38" w14:textId="77777777" w:rsidR="008405F8" w:rsidRDefault="008405F8"/>
    <w:sectPr w:rsidR="0084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F8"/>
    <w:rsid w:val="0084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6A13"/>
  <w15:chartTrackingRefBased/>
  <w15:docId w15:val="{0A145F92-4402-461B-8359-6D7124E8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5F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2023-03-28T06:29:00Z</dcterms:created>
  <dcterms:modified xsi:type="dcterms:W3CDTF">2023-03-28T06:30:00Z</dcterms:modified>
</cp:coreProperties>
</file>