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57" w:rsidRPr="00A01631" w:rsidRDefault="00CD6987" w:rsidP="001E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01631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1631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A01631">
        <w:rPr>
          <w:rFonts w:ascii="Times New Roman" w:hAnsi="Times New Roman" w:cs="Times New Roman"/>
          <w:sz w:val="18"/>
          <w:szCs w:val="18"/>
        </w:rPr>
        <w:t>, д. 5, лит.</w:t>
      </w:r>
      <w:proofErr w:type="gramEnd"/>
      <w:r w:rsidRPr="00A01631">
        <w:rPr>
          <w:rFonts w:ascii="Times New Roman" w:hAnsi="Times New Roman" w:cs="Times New Roman"/>
          <w:sz w:val="18"/>
          <w:szCs w:val="18"/>
        </w:rPr>
        <w:t xml:space="preserve"> В, (495) 234–04-00 (доб.328), reuk@auction-house.ru, далее–Организатор торгов, ОТ), действующее на </w:t>
      </w:r>
      <w:proofErr w:type="spellStart"/>
      <w:r w:rsidRPr="00A01631">
        <w:rPr>
          <w:rFonts w:ascii="Times New Roman" w:hAnsi="Times New Roman" w:cs="Times New Roman"/>
          <w:sz w:val="18"/>
          <w:szCs w:val="18"/>
        </w:rPr>
        <w:t>осн</w:t>
      </w:r>
      <w:proofErr w:type="spellEnd"/>
      <w:r w:rsidRPr="00A01631">
        <w:rPr>
          <w:rFonts w:ascii="Times New Roman" w:hAnsi="Times New Roman" w:cs="Times New Roman"/>
          <w:sz w:val="18"/>
          <w:szCs w:val="18"/>
        </w:rPr>
        <w:t xml:space="preserve">. договора поручения с </w:t>
      </w:r>
      <w:r w:rsidR="00123692" w:rsidRPr="00A0163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ООО </w:t>
      </w:r>
      <w:r w:rsidR="00123692" w:rsidRPr="00A016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18"/>
          <w:szCs w:val="18"/>
          <w:lang w:eastAsia="ru-RU"/>
        </w:rPr>
        <w:t xml:space="preserve">«МЕГАСТРОЙПОЛИС» </w:t>
      </w:r>
      <w:r w:rsidR="00123692" w:rsidRPr="00A0163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(</w:t>
      </w:r>
      <w:r w:rsidR="00123692" w:rsidRPr="00A0163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ИНН </w:t>
      </w:r>
      <w:r w:rsidR="00123692" w:rsidRPr="00A016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7724214183, далее-Должник), в лице </w:t>
      </w:r>
      <w:r w:rsidR="00123692" w:rsidRPr="00A016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конкурсного управляющего</w:t>
      </w:r>
      <w:r w:rsidR="00123692" w:rsidRPr="00A016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3692" w:rsidRPr="00A016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Старыстоянц</w:t>
      </w:r>
      <w:proofErr w:type="spellEnd"/>
      <w:r w:rsidR="00123692" w:rsidRPr="00A016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Р.А.</w:t>
      </w:r>
      <w:r w:rsidR="00123692" w:rsidRPr="00A016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(ИНН </w:t>
      </w:r>
      <w:r w:rsidR="00123692" w:rsidRPr="00A0163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616700515150</w:t>
      </w:r>
      <w:r w:rsidR="00123692" w:rsidRPr="00A01631">
        <w:rPr>
          <w:rFonts w:ascii="Times New Roman" w:eastAsia="Times New Roman" w:hAnsi="Times New Roman" w:cs="Times New Roman"/>
          <w:sz w:val="18"/>
          <w:szCs w:val="18"/>
          <w:lang w:eastAsia="ru-RU"/>
        </w:rPr>
        <w:t>, далее-КУ</w:t>
      </w:r>
      <w:proofErr w:type="gramStart"/>
      <w:r w:rsidR="00123692" w:rsidRPr="00A01631">
        <w:rPr>
          <w:rFonts w:ascii="Times New Roman" w:eastAsia="Times New Roman" w:hAnsi="Times New Roman" w:cs="Times New Roman"/>
          <w:sz w:val="18"/>
          <w:szCs w:val="18"/>
          <w:lang w:eastAsia="ru-RU"/>
        </w:rPr>
        <w:t>)-</w:t>
      </w:r>
      <w:proofErr w:type="gramEnd"/>
      <w:r w:rsidR="00123692" w:rsidRPr="00A016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член Ассоциации "МСРО АУ" (ИНН </w:t>
      </w:r>
      <w:r w:rsidR="00123692" w:rsidRPr="00A0163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6167065084</w:t>
      </w:r>
      <w:r w:rsidR="00123692" w:rsidRPr="00A016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действующего на основ. </w:t>
      </w:r>
      <w:proofErr w:type="gramStart"/>
      <w:r w:rsidR="00123692" w:rsidRPr="00A01631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Решения Арбитражного суда (далее-АС) г. Москвы от 13.05.2019 по делу А40-178380/18</w:t>
      </w:r>
      <w:r w:rsidR="00450B46" w:rsidRPr="00A01631">
        <w:rPr>
          <w:rFonts w:ascii="Times New Roman" w:hAnsi="Times New Roman" w:cs="Times New Roman"/>
          <w:sz w:val="18"/>
          <w:szCs w:val="18"/>
        </w:rPr>
        <w:t xml:space="preserve">, </w:t>
      </w:r>
      <w:r w:rsidR="001E5857" w:rsidRPr="00A01631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1E5857" w:rsidRPr="00A01631">
        <w:rPr>
          <w:rFonts w:ascii="Times New Roman" w:hAnsi="Times New Roman" w:cs="Times New Roman"/>
          <w:b/>
          <w:sz w:val="18"/>
          <w:szCs w:val="18"/>
        </w:rPr>
        <w:t>о результатах проведения</w:t>
      </w:r>
      <w:r w:rsidR="00E43F04">
        <w:rPr>
          <w:rFonts w:ascii="Times New Roman" w:hAnsi="Times New Roman" w:cs="Times New Roman"/>
          <w:b/>
          <w:sz w:val="18"/>
          <w:szCs w:val="18"/>
        </w:rPr>
        <w:t xml:space="preserve"> повторных</w:t>
      </w:r>
      <w:r w:rsidR="001E5857" w:rsidRPr="00A01631">
        <w:rPr>
          <w:rFonts w:ascii="Times New Roman" w:hAnsi="Times New Roman" w:cs="Times New Roman"/>
          <w:b/>
          <w:sz w:val="18"/>
          <w:szCs w:val="18"/>
        </w:rPr>
        <w:t xml:space="preserve"> электронных торгов</w:t>
      </w:r>
      <w:r w:rsidR="001E5857" w:rsidRPr="00A0163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форме аукциона </w:t>
      </w:r>
      <w:r w:rsidR="001E5857" w:rsidRPr="00A01631">
        <w:rPr>
          <w:rFonts w:ascii="Times New Roman" w:hAnsi="Times New Roman" w:cs="Times New Roman"/>
          <w:sz w:val="18"/>
          <w:szCs w:val="18"/>
        </w:rPr>
        <w:t xml:space="preserve">открытых по составу участников с открытой формой представления предложений о цене (далее – </w:t>
      </w:r>
      <w:proofErr w:type="spellStart"/>
      <w:r w:rsidR="00E43F04">
        <w:rPr>
          <w:rFonts w:ascii="Times New Roman" w:hAnsi="Times New Roman" w:cs="Times New Roman"/>
          <w:sz w:val="18"/>
          <w:szCs w:val="18"/>
        </w:rPr>
        <w:t>повт</w:t>
      </w:r>
      <w:proofErr w:type="spellEnd"/>
      <w:r w:rsidR="00E43F0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E43F0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E5857" w:rsidRPr="00A01631">
        <w:rPr>
          <w:rFonts w:ascii="Times New Roman" w:hAnsi="Times New Roman" w:cs="Times New Roman"/>
          <w:sz w:val="18"/>
          <w:szCs w:val="18"/>
        </w:rPr>
        <w:t xml:space="preserve">Торги), проведенных </w:t>
      </w:r>
      <w:r w:rsidR="00A01631" w:rsidRPr="00A01631">
        <w:rPr>
          <w:rFonts w:ascii="Times New Roman" w:hAnsi="Times New Roman" w:cs="Times New Roman"/>
          <w:sz w:val="18"/>
          <w:szCs w:val="18"/>
        </w:rPr>
        <w:t>27</w:t>
      </w:r>
      <w:r w:rsidR="001E5857" w:rsidRPr="00A01631">
        <w:rPr>
          <w:rFonts w:ascii="Times New Roman" w:hAnsi="Times New Roman" w:cs="Times New Roman"/>
          <w:sz w:val="18"/>
          <w:szCs w:val="18"/>
        </w:rPr>
        <w:t>.</w:t>
      </w:r>
      <w:r w:rsidR="00123692" w:rsidRPr="00A01631">
        <w:rPr>
          <w:rFonts w:ascii="Times New Roman" w:hAnsi="Times New Roman" w:cs="Times New Roman"/>
          <w:sz w:val="18"/>
          <w:szCs w:val="18"/>
        </w:rPr>
        <w:t>0</w:t>
      </w:r>
      <w:r w:rsidR="00A01631" w:rsidRPr="00A01631">
        <w:rPr>
          <w:rFonts w:ascii="Times New Roman" w:hAnsi="Times New Roman" w:cs="Times New Roman"/>
          <w:sz w:val="18"/>
          <w:szCs w:val="18"/>
        </w:rPr>
        <w:t>3</w:t>
      </w:r>
      <w:r w:rsidR="001E5857" w:rsidRPr="00A01631">
        <w:rPr>
          <w:rFonts w:ascii="Times New Roman" w:hAnsi="Times New Roman" w:cs="Times New Roman"/>
          <w:sz w:val="18"/>
          <w:szCs w:val="18"/>
        </w:rPr>
        <w:t>.202</w:t>
      </w:r>
      <w:r w:rsidR="00123692" w:rsidRPr="00A01631">
        <w:rPr>
          <w:rFonts w:ascii="Times New Roman" w:hAnsi="Times New Roman" w:cs="Times New Roman"/>
          <w:sz w:val="18"/>
          <w:szCs w:val="18"/>
        </w:rPr>
        <w:t>3</w:t>
      </w:r>
      <w:r w:rsidR="001E5857" w:rsidRPr="00A01631">
        <w:rPr>
          <w:rFonts w:ascii="Times New Roman" w:hAnsi="Times New Roman" w:cs="Times New Roman"/>
          <w:sz w:val="18"/>
          <w:szCs w:val="18"/>
        </w:rPr>
        <w:t xml:space="preserve"> г. на электронной площадке АО «Российский аукционный дом», по адресу в сети Интернет: </w:t>
      </w:r>
      <w:r w:rsidR="001E5857" w:rsidRPr="00A01631">
        <w:rPr>
          <w:rFonts w:ascii="Times New Roman" w:hAnsi="Times New Roman" w:cs="Times New Roman"/>
          <w:color w:val="000000" w:themeColor="text1"/>
          <w:sz w:val="18"/>
          <w:szCs w:val="18"/>
        </w:rPr>
        <w:t>http://lot-online.ru/ (далее - ЭП)</w:t>
      </w:r>
      <w:r w:rsidR="001E5857" w:rsidRPr="00A01631">
        <w:rPr>
          <w:rFonts w:ascii="Times New Roman" w:hAnsi="Times New Roman" w:cs="Times New Roman"/>
          <w:sz w:val="18"/>
          <w:szCs w:val="18"/>
        </w:rPr>
        <w:t xml:space="preserve"> (№ торгов: </w:t>
      </w:r>
      <w:r w:rsidR="00A01631" w:rsidRPr="00A01631">
        <w:rPr>
          <w:rFonts w:ascii="Times New Roman" w:hAnsi="Times New Roman" w:cs="Times New Roman"/>
          <w:sz w:val="18"/>
          <w:szCs w:val="18"/>
        </w:rPr>
        <w:t>151928</w:t>
      </w:r>
      <w:r w:rsidR="001E5857" w:rsidRPr="00A01631">
        <w:rPr>
          <w:rFonts w:ascii="Times New Roman" w:hAnsi="Times New Roman" w:cs="Times New Roman"/>
          <w:sz w:val="18"/>
          <w:szCs w:val="18"/>
        </w:rPr>
        <w:t xml:space="preserve">): </w:t>
      </w:r>
      <w:r w:rsidR="001E5857" w:rsidRPr="00A01631">
        <w:rPr>
          <w:rFonts w:ascii="Times New Roman" w:hAnsi="Times New Roman" w:cs="Times New Roman"/>
          <w:b/>
          <w:sz w:val="18"/>
          <w:szCs w:val="18"/>
        </w:rPr>
        <w:t>по лот</w:t>
      </w:r>
      <w:r w:rsidR="00123692" w:rsidRPr="00A01631">
        <w:rPr>
          <w:rFonts w:ascii="Times New Roman" w:hAnsi="Times New Roman" w:cs="Times New Roman"/>
          <w:b/>
          <w:sz w:val="18"/>
          <w:szCs w:val="18"/>
        </w:rPr>
        <w:t>у</w:t>
      </w:r>
      <w:r w:rsidR="001E5857" w:rsidRPr="00A01631">
        <w:rPr>
          <w:rFonts w:ascii="Times New Roman" w:hAnsi="Times New Roman" w:cs="Times New Roman"/>
          <w:b/>
          <w:sz w:val="18"/>
          <w:szCs w:val="18"/>
        </w:rPr>
        <w:t xml:space="preserve"> 1</w:t>
      </w:r>
      <w:r w:rsidR="001E5857" w:rsidRPr="00A016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5775B">
        <w:rPr>
          <w:rFonts w:ascii="Times New Roman" w:hAnsi="Times New Roman" w:cs="Times New Roman"/>
          <w:sz w:val="18"/>
          <w:szCs w:val="18"/>
        </w:rPr>
        <w:t>повт</w:t>
      </w:r>
      <w:proofErr w:type="spellEnd"/>
      <w:r w:rsidR="0045775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45775B">
        <w:rPr>
          <w:rFonts w:ascii="Times New Roman" w:hAnsi="Times New Roman" w:cs="Times New Roman"/>
          <w:sz w:val="18"/>
          <w:szCs w:val="18"/>
        </w:rPr>
        <w:t xml:space="preserve"> </w:t>
      </w:r>
      <w:r w:rsidR="001E5857" w:rsidRPr="00A01631">
        <w:rPr>
          <w:rFonts w:ascii="Times New Roman" w:hAnsi="Times New Roman" w:cs="Times New Roman"/>
          <w:sz w:val="18"/>
          <w:szCs w:val="18"/>
        </w:rPr>
        <w:t xml:space="preserve">Торги признаны несостоявшимися в связи </w:t>
      </w:r>
      <w:r w:rsidR="00B23DDD" w:rsidRPr="00A01631">
        <w:rPr>
          <w:rFonts w:ascii="Times New Roman" w:hAnsi="Times New Roman" w:cs="Times New Roman"/>
          <w:sz w:val="18"/>
          <w:szCs w:val="18"/>
        </w:rPr>
        <w:t>с отсутствием заявок.</w:t>
      </w:r>
    </w:p>
    <w:p w:rsidR="001C77E5" w:rsidRPr="00C55619" w:rsidRDefault="001C77E5" w:rsidP="001C77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1C77E5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1C77E5">
        <w:rPr>
          <w:rFonts w:ascii="Times New Roman" w:hAnsi="Times New Roman" w:cs="Times New Roman"/>
          <w:sz w:val="18"/>
          <w:szCs w:val="18"/>
        </w:rPr>
        <w:t xml:space="preserve"> сообщает </w:t>
      </w:r>
      <w:proofErr w:type="gramStart"/>
      <w:r w:rsidRPr="001C77E5">
        <w:rPr>
          <w:rFonts w:ascii="Times New Roman" w:hAnsi="Times New Roman" w:cs="Times New Roman"/>
          <w:b/>
          <w:sz w:val="18"/>
          <w:szCs w:val="18"/>
        </w:rPr>
        <w:t>о</w:t>
      </w:r>
      <w:proofErr w:type="gramEnd"/>
      <w:r w:rsidRPr="001C77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проведении торгов посредством публичного предложения</w:t>
      </w:r>
      <w:r w:rsidRPr="001C7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(далее – Торги) на</w:t>
      </w:r>
      <w:r w:rsidRPr="001C77E5">
        <w:rPr>
          <w:rFonts w:ascii="Times New Roman" w:hAnsi="Times New Roman" w:cs="Times New Roman"/>
          <w:sz w:val="18"/>
          <w:szCs w:val="18"/>
        </w:rPr>
        <w:t xml:space="preserve"> ЭП. </w:t>
      </w:r>
      <w:r w:rsidRPr="001C77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Начало приема заявок – 09.04.2023 г. с 17 час. 00 мин. (</w:t>
      </w:r>
      <w:proofErr w:type="spellStart"/>
      <w:proofErr w:type="gramStart"/>
      <w:r w:rsidRPr="001C77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мск</w:t>
      </w:r>
      <w:proofErr w:type="spellEnd"/>
      <w:proofErr w:type="gramEnd"/>
      <w:r w:rsidRPr="001C77E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  <w:r w:rsidRPr="001C7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Сокращение: календарный день – </w:t>
      </w:r>
      <w:proofErr w:type="gramStart"/>
      <w:r w:rsidRPr="001C77E5">
        <w:rPr>
          <w:rFonts w:ascii="Times New Roman" w:hAnsi="Times New Roman" w:cs="Times New Roman"/>
          <w:color w:val="000000" w:themeColor="text1"/>
          <w:sz w:val="18"/>
          <w:szCs w:val="18"/>
        </w:rPr>
        <w:t>к</w:t>
      </w:r>
      <w:proofErr w:type="gramEnd"/>
      <w:r w:rsidRPr="001C77E5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C556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день. Прием заявок составляет: в 1-ом периоде - 37 </w:t>
      </w:r>
      <w:proofErr w:type="gramStart"/>
      <w:r w:rsidRPr="00C55619">
        <w:rPr>
          <w:rFonts w:ascii="Times New Roman" w:hAnsi="Times New Roman" w:cs="Times New Roman"/>
          <w:color w:val="000000" w:themeColor="text1"/>
          <w:sz w:val="18"/>
          <w:szCs w:val="18"/>
        </w:rPr>
        <w:t>к</w:t>
      </w:r>
      <w:proofErr w:type="gramEnd"/>
      <w:r w:rsidRPr="00C55619">
        <w:rPr>
          <w:rFonts w:ascii="Times New Roman" w:hAnsi="Times New Roman" w:cs="Times New Roman"/>
          <w:color w:val="000000" w:themeColor="text1"/>
          <w:sz w:val="18"/>
          <w:szCs w:val="18"/>
        </w:rPr>
        <w:t>/дней без изменения нач. цены</w:t>
      </w:r>
      <w:r w:rsidR="00E43F0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43F04" w:rsidRPr="00C55619">
        <w:rPr>
          <w:rFonts w:ascii="Times New Roman" w:hAnsi="Times New Roman" w:cs="Times New Roman"/>
          <w:b/>
          <w:sz w:val="18"/>
          <w:szCs w:val="18"/>
        </w:rPr>
        <w:t>(далее – НЦ)</w:t>
      </w:r>
      <w:r w:rsidRPr="00C55619">
        <w:rPr>
          <w:rFonts w:ascii="Times New Roman" w:hAnsi="Times New Roman" w:cs="Times New Roman"/>
          <w:color w:val="000000" w:themeColor="text1"/>
          <w:sz w:val="18"/>
          <w:szCs w:val="18"/>
        </w:rPr>
        <w:t>, с 2-го по 1</w:t>
      </w:r>
      <w:r w:rsidR="00C55619" w:rsidRPr="00C55619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C556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-ый периоды – 7 к/дней, величина снижения – </w:t>
      </w:r>
      <w:r w:rsidR="00C55619" w:rsidRPr="00C55619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Pr="00C556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от </w:t>
      </w:r>
      <w:r w:rsidR="00E43F04">
        <w:rPr>
          <w:rFonts w:ascii="Times New Roman" w:hAnsi="Times New Roman" w:cs="Times New Roman"/>
          <w:color w:val="000000" w:themeColor="text1"/>
          <w:sz w:val="18"/>
          <w:szCs w:val="18"/>
        </w:rPr>
        <w:t>НЦ</w:t>
      </w:r>
      <w:r w:rsidRPr="00C556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Лота, установленной на 1-ом периоде. Минимальная цена (цена отсечения): </w:t>
      </w:r>
      <w:r w:rsidR="00C55619" w:rsidRPr="00C556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1 428 300</w:t>
      </w:r>
      <w:r w:rsidRPr="00C556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руб</w:t>
      </w:r>
      <w:r w:rsidR="00C55619" w:rsidRPr="00C5561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 </w:t>
      </w:r>
      <w:r w:rsidRPr="00C556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C55619">
        <w:rPr>
          <w:rFonts w:ascii="Times New Roman" w:hAnsi="Times New Roman" w:cs="Times New Roman"/>
          <w:color w:val="000000" w:themeColor="text1"/>
          <w:sz w:val="18"/>
          <w:szCs w:val="18"/>
        </w:rPr>
        <w:t>С даты определения</w:t>
      </w:r>
      <w:proofErr w:type="gramEnd"/>
      <w:r w:rsidRPr="00C556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победителя Торгов прием заявок прекращается. </w:t>
      </w:r>
    </w:p>
    <w:p w:rsidR="001C77E5" w:rsidRPr="00C55619" w:rsidRDefault="001C77E5" w:rsidP="001C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5619">
        <w:rPr>
          <w:rFonts w:ascii="Times New Roman" w:hAnsi="Times New Roman" w:cs="Times New Roman"/>
          <w:sz w:val="18"/>
          <w:szCs w:val="18"/>
        </w:rPr>
        <w:t>Продаже на Торгах подлежит имущество (далее–Лот, Лоты):</w:t>
      </w:r>
    </w:p>
    <w:p w:rsidR="001C77E5" w:rsidRPr="001C77E5" w:rsidRDefault="00C55619" w:rsidP="001C77E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C5561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1:</w:t>
      </w:r>
      <w:r w:rsidRPr="00C55619">
        <w:rPr>
          <w:rFonts w:ascii="Times New Roman" w:hAnsi="Times New Roman" w:cs="Times New Roman"/>
          <w:sz w:val="18"/>
          <w:szCs w:val="18"/>
        </w:rPr>
        <w:t xml:space="preserve"> </w:t>
      </w:r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Дебиторская задолженность АО «СК «ПРАГМА</w:t>
      </w:r>
      <w:proofErr w:type="gramStart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»-</w:t>
      </w:r>
      <w:proofErr w:type="gramEnd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РЕНЕССАНС </w:t>
      </w:r>
      <w:r w:rsidRPr="00C5561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XXI</w:t>
      </w:r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ВЕК» (ИНН 7733136100) перед ООО «</w:t>
      </w:r>
      <w:proofErr w:type="spellStart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Мегастройполис</w:t>
      </w:r>
      <w:proofErr w:type="spellEnd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вследствие признания недействительными сделок по отчуждению </w:t>
      </w:r>
      <w:proofErr w:type="spellStart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машино</w:t>
      </w:r>
      <w:proofErr w:type="spellEnd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-мест между ООО «</w:t>
      </w:r>
      <w:proofErr w:type="spellStart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Мегастройполис</w:t>
      </w:r>
      <w:proofErr w:type="spellEnd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» и АО «СК «</w:t>
      </w:r>
      <w:proofErr w:type="spellStart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Прагма</w:t>
      </w:r>
      <w:proofErr w:type="spellEnd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»-Ренессанс 21 век», на основ. Определения АС г. Москвы от 11.08.2021 по делу № А40-178380/2018 (взысканы в конкурсную массу ООО «</w:t>
      </w:r>
      <w:proofErr w:type="spellStart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Мегастройполис</w:t>
      </w:r>
      <w:proofErr w:type="spellEnd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денежные средства в размере 13 800 000,00 руб.), а также судебная неустойка за неисполнение Постановления Девятого арбитражного апелляционного суда </w:t>
      </w:r>
      <w:proofErr w:type="gramStart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proofErr w:type="gramEnd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22.10.2020 (2 070 000,00 руб</w:t>
      </w:r>
      <w:proofErr w:type="gramStart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.-</w:t>
      </w:r>
      <w:proofErr w:type="gramEnd"/>
      <w:r w:rsidRPr="00C55619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период с 22.10.2020 по 17.05.2021, с 18.05.2021 по дату фактического исполнения-из расчета 10 000,00 руб. за каждый день просрочки) (определение АС г. Москвы от 08.07.2021)</w:t>
      </w:r>
      <w:r w:rsidR="001C77E5" w:rsidRPr="00C55619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1C77E5" w:rsidRPr="0023035C">
        <w:rPr>
          <w:rFonts w:ascii="Times New Roman" w:hAnsi="Times New Roman" w:cs="Times New Roman"/>
          <w:b/>
          <w:sz w:val="18"/>
          <w:szCs w:val="18"/>
        </w:rPr>
        <w:t xml:space="preserve">НЦ – </w:t>
      </w:r>
      <w:r w:rsidR="0023035C" w:rsidRPr="0023035C">
        <w:rPr>
          <w:rFonts w:ascii="Times New Roman" w:hAnsi="Times New Roman" w:cs="Times New Roman"/>
          <w:b/>
          <w:sz w:val="18"/>
          <w:szCs w:val="18"/>
        </w:rPr>
        <w:t>14 283</w:t>
      </w:r>
      <w:r w:rsidR="0023035C">
        <w:rPr>
          <w:rFonts w:ascii="Times New Roman" w:hAnsi="Times New Roman" w:cs="Times New Roman"/>
          <w:b/>
          <w:sz w:val="18"/>
          <w:szCs w:val="18"/>
        </w:rPr>
        <w:t> </w:t>
      </w:r>
      <w:r w:rsidR="0023035C" w:rsidRPr="0023035C">
        <w:rPr>
          <w:rFonts w:ascii="Times New Roman" w:hAnsi="Times New Roman" w:cs="Times New Roman"/>
          <w:b/>
          <w:sz w:val="18"/>
          <w:szCs w:val="18"/>
        </w:rPr>
        <w:t>000</w:t>
      </w:r>
      <w:bookmarkStart w:id="0" w:name="_GoBack"/>
      <w:bookmarkEnd w:id="0"/>
      <w:r w:rsidR="0023035C" w:rsidRPr="0023035C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1C77E5" w:rsidRPr="001C77E5" w:rsidRDefault="0023035C" w:rsidP="001C77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lang w:bidi="ru-RU"/>
        </w:rPr>
      </w:pPr>
      <w:r w:rsidRPr="0023035C">
        <w:rPr>
          <w:rFonts w:ascii="Times New Roman" w:hAnsi="Times New Roman" w:cs="Times New Roman"/>
          <w:sz w:val="18"/>
          <w:szCs w:val="18"/>
        </w:rPr>
        <w:t xml:space="preserve">Полное и подробное описание </w:t>
      </w:r>
      <w:r w:rsidR="00516E01">
        <w:rPr>
          <w:rFonts w:ascii="Times New Roman" w:hAnsi="Times New Roman" w:cs="Times New Roman"/>
          <w:sz w:val="18"/>
          <w:szCs w:val="18"/>
        </w:rPr>
        <w:t>Л</w:t>
      </w:r>
      <w:r w:rsidRPr="0023035C">
        <w:rPr>
          <w:rFonts w:ascii="Times New Roman" w:hAnsi="Times New Roman" w:cs="Times New Roman"/>
          <w:sz w:val="18"/>
          <w:szCs w:val="18"/>
        </w:rPr>
        <w:t xml:space="preserve">ота размещено в ЕФРСБ по адресу: http://fedresurs.ru/, а также на сайте ЭП. Ознакомление с документами в отношении Лота на сайте АС, а также у ОТ: тел. 8 (499) 395-00-20 (с 09.00 до 18.00 по </w:t>
      </w:r>
      <w:proofErr w:type="spellStart"/>
      <w:r w:rsidRPr="0023035C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Pr="0023035C">
        <w:rPr>
          <w:rFonts w:ascii="Times New Roman" w:hAnsi="Times New Roman" w:cs="Times New Roman"/>
          <w:sz w:val="18"/>
          <w:szCs w:val="18"/>
        </w:rPr>
        <w:t>. в раб</w:t>
      </w:r>
      <w:proofErr w:type="gramStart"/>
      <w:r w:rsidRPr="0023035C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3035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3035C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23035C">
        <w:rPr>
          <w:rFonts w:ascii="Times New Roman" w:hAnsi="Times New Roman" w:cs="Times New Roman"/>
          <w:sz w:val="18"/>
          <w:szCs w:val="18"/>
        </w:rPr>
        <w:t>ни) informmsk@auction-house.ru.</w:t>
      </w:r>
      <w:r w:rsidR="001C77E5" w:rsidRPr="001C77E5">
        <w:rPr>
          <w:rFonts w:ascii="Times New Roman" w:hAnsi="Times New Roman" w:cs="Times New Roman"/>
          <w:color w:val="000000"/>
          <w:sz w:val="18"/>
          <w:szCs w:val="18"/>
          <w:highlight w:val="yellow"/>
          <w:lang w:bidi="ru-RU"/>
        </w:rPr>
        <w:t xml:space="preserve"> </w:t>
      </w:r>
    </w:p>
    <w:p w:rsidR="001C77E5" w:rsidRPr="0064507B" w:rsidRDefault="001C77E5" w:rsidP="001C77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450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Задаток - 10 % от НЦ Лота, установленный для определенного периода Торгов,</w:t>
      </w:r>
      <w:r w:rsidRPr="0064507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64507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</w:t>
      </w:r>
      <w:proofErr w:type="gramEnd"/>
      <w:r w:rsidRPr="0064507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/с 40702810355000036459. В платежном документе в графе «назначение платежа» должна содержаться информация: «№ л/</w:t>
      </w:r>
      <w:proofErr w:type="gramStart"/>
      <w:r w:rsidRPr="0064507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с</w:t>
      </w:r>
      <w:proofErr w:type="gramEnd"/>
      <w:r w:rsidRPr="0064507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___.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</w:t>
      </w:r>
      <w:proofErr w:type="gramStart"/>
      <w:r w:rsidRPr="0064507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 w:rsidRPr="0064507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является выписка со счета ОТ. Исполнение обязанности по внесению суммы задатка третьими лицами не допускается. </w:t>
      </w:r>
      <w:r w:rsidRPr="0064507B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64507B">
        <w:rPr>
          <w:rFonts w:ascii="Times New Roman" w:hAnsi="Times New Roman" w:cs="Times New Roman"/>
          <w:sz w:val="18"/>
          <w:szCs w:val="18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64507B">
        <w:rPr>
          <w:rFonts w:ascii="Times New Roman" w:hAnsi="Times New Roman" w:cs="Times New Roman"/>
          <w:sz w:val="18"/>
          <w:szCs w:val="18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4507B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64507B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64507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64507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4507B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64507B">
        <w:rPr>
          <w:rFonts w:ascii="Times New Roman" w:hAnsi="Times New Roman" w:cs="Times New Roman"/>
          <w:sz w:val="18"/>
          <w:szCs w:val="18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proofErr w:type="gramStart"/>
      <w:r w:rsidRPr="0064507B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64507B">
        <w:rPr>
          <w:rFonts w:ascii="Times New Roman" w:hAnsi="Times New Roman" w:cs="Times New Roman"/>
          <w:sz w:val="18"/>
          <w:szCs w:val="18"/>
        </w:rPr>
        <w:t xml:space="preserve"> имеет </w:t>
      </w:r>
      <w:proofErr w:type="gramStart"/>
      <w:r w:rsidRPr="0064507B">
        <w:rPr>
          <w:rFonts w:ascii="Times New Roman" w:hAnsi="Times New Roman" w:cs="Times New Roman"/>
          <w:sz w:val="18"/>
          <w:szCs w:val="18"/>
        </w:rPr>
        <w:t>право</w:t>
      </w:r>
      <w:proofErr w:type="gramEnd"/>
      <w:r w:rsidRPr="0064507B">
        <w:rPr>
          <w:rFonts w:ascii="Times New Roman" w:hAnsi="Times New Roman" w:cs="Times New Roman"/>
          <w:sz w:val="18"/>
          <w:szCs w:val="18"/>
        </w:rPr>
        <w:t xml:space="preserve"> отменить торги в любое время до момента подведения итогов.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64507B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64507B">
        <w:rPr>
          <w:rFonts w:ascii="Times New Roman" w:hAnsi="Times New Roman" w:cs="Times New Roman"/>
          <w:sz w:val="18"/>
          <w:szCs w:val="18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</w:t>
      </w:r>
      <w:proofErr w:type="gramStart"/>
      <w:r w:rsidRPr="0064507B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64507B">
        <w:rPr>
          <w:rFonts w:ascii="Times New Roman" w:hAnsi="Times New Roman" w:cs="Times New Roman"/>
          <w:sz w:val="18"/>
          <w:szCs w:val="18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победителем в течение 5 дней </w:t>
      </w:r>
      <w:proofErr w:type="gramStart"/>
      <w:r w:rsidRPr="0064507B"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 w:rsidRPr="0064507B">
        <w:rPr>
          <w:rFonts w:ascii="Times New Roman" w:hAnsi="Times New Roman" w:cs="Times New Roman"/>
          <w:sz w:val="18"/>
          <w:szCs w:val="18"/>
        </w:rPr>
        <w:t xml:space="preserve"> победителем ДКП от КУ. Оплата – в течение 30 дней со дня подписания ДКП на спец. счет Должника: </w:t>
      </w:r>
      <w:proofErr w:type="gramStart"/>
      <w:r w:rsidR="0064507B" w:rsidRPr="0064507B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64507B" w:rsidRPr="0064507B">
        <w:rPr>
          <w:rFonts w:ascii="Times New Roman" w:hAnsi="Times New Roman" w:cs="Times New Roman"/>
          <w:sz w:val="18"/>
          <w:szCs w:val="18"/>
        </w:rPr>
        <w:t>/с 40702810952090010352 в Юго-Западном ПАО Сбербанк, БИК 046015602, к/с 30101810600000000602</w:t>
      </w:r>
      <w:r w:rsidRPr="0064507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C77E5" w:rsidRDefault="001C77E5" w:rsidP="001E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sectPr w:rsidR="001C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BF"/>
    <w:rsid w:val="00031708"/>
    <w:rsid w:val="000462AE"/>
    <w:rsid w:val="000C66E8"/>
    <w:rsid w:val="000E69C7"/>
    <w:rsid w:val="00123692"/>
    <w:rsid w:val="00145525"/>
    <w:rsid w:val="00165B5E"/>
    <w:rsid w:val="001862F0"/>
    <w:rsid w:val="0018671B"/>
    <w:rsid w:val="001B3409"/>
    <w:rsid w:val="001C77E5"/>
    <w:rsid w:val="001E40AD"/>
    <w:rsid w:val="001E5857"/>
    <w:rsid w:val="00200F88"/>
    <w:rsid w:val="00226404"/>
    <w:rsid w:val="0023035C"/>
    <w:rsid w:val="00286F22"/>
    <w:rsid w:val="002C1069"/>
    <w:rsid w:val="002C3F78"/>
    <w:rsid w:val="002F1081"/>
    <w:rsid w:val="0033029C"/>
    <w:rsid w:val="00345C2C"/>
    <w:rsid w:val="00362CC7"/>
    <w:rsid w:val="003800F8"/>
    <w:rsid w:val="00390A28"/>
    <w:rsid w:val="00393584"/>
    <w:rsid w:val="003B29F1"/>
    <w:rsid w:val="0042187F"/>
    <w:rsid w:val="0042297B"/>
    <w:rsid w:val="00450B46"/>
    <w:rsid w:val="0045775B"/>
    <w:rsid w:val="00480C19"/>
    <w:rsid w:val="00486F74"/>
    <w:rsid w:val="00516E01"/>
    <w:rsid w:val="00520E9C"/>
    <w:rsid w:val="00541651"/>
    <w:rsid w:val="00557BB0"/>
    <w:rsid w:val="00560BB8"/>
    <w:rsid w:val="00573F80"/>
    <w:rsid w:val="005C0734"/>
    <w:rsid w:val="005D3232"/>
    <w:rsid w:val="00626C71"/>
    <w:rsid w:val="006369CD"/>
    <w:rsid w:val="0064507B"/>
    <w:rsid w:val="006648D2"/>
    <w:rsid w:val="00677E82"/>
    <w:rsid w:val="00692773"/>
    <w:rsid w:val="007360C4"/>
    <w:rsid w:val="00773680"/>
    <w:rsid w:val="007920D7"/>
    <w:rsid w:val="007A46DB"/>
    <w:rsid w:val="007C02CB"/>
    <w:rsid w:val="007E072A"/>
    <w:rsid w:val="007F6BC4"/>
    <w:rsid w:val="008420BA"/>
    <w:rsid w:val="00861E76"/>
    <w:rsid w:val="00863BDF"/>
    <w:rsid w:val="00887BBF"/>
    <w:rsid w:val="008C2303"/>
    <w:rsid w:val="00906196"/>
    <w:rsid w:val="00923DE3"/>
    <w:rsid w:val="009369F6"/>
    <w:rsid w:val="0098631C"/>
    <w:rsid w:val="00A01631"/>
    <w:rsid w:val="00A56B83"/>
    <w:rsid w:val="00AB3F6E"/>
    <w:rsid w:val="00AD57F0"/>
    <w:rsid w:val="00AE6527"/>
    <w:rsid w:val="00B17CAB"/>
    <w:rsid w:val="00B23DDD"/>
    <w:rsid w:val="00B55CA3"/>
    <w:rsid w:val="00B571EC"/>
    <w:rsid w:val="00B63983"/>
    <w:rsid w:val="00B81F94"/>
    <w:rsid w:val="00BA132C"/>
    <w:rsid w:val="00BD3DD2"/>
    <w:rsid w:val="00BF3756"/>
    <w:rsid w:val="00BF407E"/>
    <w:rsid w:val="00C55619"/>
    <w:rsid w:val="00C77384"/>
    <w:rsid w:val="00C92529"/>
    <w:rsid w:val="00CA3675"/>
    <w:rsid w:val="00CD6987"/>
    <w:rsid w:val="00CF5BC7"/>
    <w:rsid w:val="00D717CA"/>
    <w:rsid w:val="00D76EF8"/>
    <w:rsid w:val="00D8093D"/>
    <w:rsid w:val="00DB12AB"/>
    <w:rsid w:val="00DB27BD"/>
    <w:rsid w:val="00DC4FC2"/>
    <w:rsid w:val="00DE388E"/>
    <w:rsid w:val="00E05A2F"/>
    <w:rsid w:val="00E43F04"/>
    <w:rsid w:val="00E70C5D"/>
    <w:rsid w:val="00E838BA"/>
    <w:rsid w:val="00E92983"/>
    <w:rsid w:val="00E935C5"/>
    <w:rsid w:val="00F30862"/>
    <w:rsid w:val="00F32820"/>
    <w:rsid w:val="00F8162B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Reuk</cp:lastModifiedBy>
  <cp:revision>80</cp:revision>
  <cp:lastPrinted>2022-04-25T11:57:00Z</cp:lastPrinted>
  <dcterms:created xsi:type="dcterms:W3CDTF">2020-08-10T13:26:00Z</dcterms:created>
  <dcterms:modified xsi:type="dcterms:W3CDTF">2023-03-28T12:56:00Z</dcterms:modified>
</cp:coreProperties>
</file>