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3EAEEEFF" w:rsidR="00950CC9" w:rsidRPr="0037642D" w:rsidRDefault="007E0B5D" w:rsidP="00047B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E0B5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E0B5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E0B5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«Метрополь» Общество с ограниченной ответственностью (КБ «Метрополь» ООО), (адрес регистрации: 119049, г. Москва, ул. Донская, д. 7, стр. 3, ИНН 7706005050, ОГРН 1027739572740) (далее – </w:t>
      </w:r>
      <w:proofErr w:type="gramStart"/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16 февраля 2017 г. по делу №А40-246595/16-38-221Б является государственная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EA73AD7" w14:textId="0F460D63" w:rsidR="005964CF" w:rsidRPr="005964CF" w:rsidRDefault="005964CF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964CF">
        <w:rPr>
          <w:color w:val="000000"/>
        </w:rPr>
        <w:t>Предметом Торгов явля</w:t>
      </w:r>
      <w:r w:rsidR="00A87718">
        <w:rPr>
          <w:color w:val="000000"/>
        </w:rPr>
        <w:t>ю</w:t>
      </w:r>
      <w:r w:rsidRPr="005964CF">
        <w:rPr>
          <w:color w:val="000000"/>
        </w:rPr>
        <w:t xml:space="preserve">тся </w:t>
      </w:r>
      <w:r w:rsidR="00A87718" w:rsidRPr="00A87718">
        <w:rPr>
          <w:color w:val="000000"/>
        </w:rPr>
        <w:t xml:space="preserve">права требования </w:t>
      </w:r>
      <w:r w:rsidR="00A87718">
        <w:rPr>
          <w:color w:val="000000"/>
        </w:rPr>
        <w:t>к</w:t>
      </w:r>
      <w:r w:rsidR="00A87718" w:rsidRPr="00A87718">
        <w:rPr>
          <w:color w:val="000000"/>
        </w:rPr>
        <w:t xml:space="preserve"> </w:t>
      </w:r>
      <w:r w:rsidR="008A5D27">
        <w:rPr>
          <w:color w:val="000000"/>
        </w:rPr>
        <w:t>физическим</w:t>
      </w:r>
      <w:r w:rsidR="007E0B5D">
        <w:rPr>
          <w:color w:val="000000"/>
        </w:rPr>
        <w:t xml:space="preserve"> </w:t>
      </w:r>
      <w:r w:rsidR="00A87718" w:rsidRPr="00A87718">
        <w:rPr>
          <w:color w:val="000000"/>
        </w:rPr>
        <w:t>лиц</w:t>
      </w:r>
      <w:r w:rsidR="008A5D27">
        <w:rPr>
          <w:color w:val="000000"/>
        </w:rPr>
        <w:t>ам</w:t>
      </w:r>
      <w:r w:rsidR="00A87718" w:rsidRPr="00A87718">
        <w:rPr>
          <w:color w:val="000000"/>
        </w:rPr>
        <w:t xml:space="preserve"> ((в скобках указана в </w:t>
      </w:r>
      <w:proofErr w:type="spellStart"/>
      <w:r w:rsidR="00A87718" w:rsidRPr="00A87718">
        <w:rPr>
          <w:color w:val="000000"/>
        </w:rPr>
        <w:t>т.ч</w:t>
      </w:r>
      <w:proofErr w:type="spellEnd"/>
      <w:r w:rsidR="00A87718" w:rsidRPr="00A87718">
        <w:rPr>
          <w:color w:val="000000"/>
        </w:rPr>
        <w:t>. сумма долга) – начальная цена продажи лота):</w:t>
      </w:r>
    </w:p>
    <w:p w14:paraId="3306D155" w14:textId="4D42185E" w:rsidR="00047BC7" w:rsidRPr="00047BC7" w:rsidRDefault="00047BC7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47BC7">
        <w:rPr>
          <w:color w:val="000000"/>
        </w:rPr>
        <w:t xml:space="preserve">Лот 1 - </w:t>
      </w:r>
      <w:r w:rsidR="008A5D27" w:rsidRPr="008A5D27">
        <w:rPr>
          <w:color w:val="000000"/>
        </w:rPr>
        <w:t>Права требования к 59 физическим лицам, г. Москва (32 568 540,73 руб.)</w:t>
      </w:r>
      <w:r w:rsidR="007E0B5D">
        <w:rPr>
          <w:color w:val="000000"/>
        </w:rPr>
        <w:t xml:space="preserve"> </w:t>
      </w:r>
      <w:r w:rsidRPr="00047BC7">
        <w:rPr>
          <w:color w:val="000000"/>
        </w:rPr>
        <w:t xml:space="preserve">– </w:t>
      </w:r>
      <w:r w:rsidR="008A5D27" w:rsidRPr="008A5D27">
        <w:rPr>
          <w:color w:val="000000"/>
        </w:rPr>
        <w:t>32 568 540,73</w:t>
      </w:r>
      <w:r w:rsidR="007E0B5D" w:rsidRPr="007E0B5D">
        <w:rPr>
          <w:color w:val="000000"/>
        </w:rPr>
        <w:t xml:space="preserve"> </w:t>
      </w:r>
      <w:r w:rsidRPr="00047BC7">
        <w:rPr>
          <w:color w:val="000000"/>
        </w:rPr>
        <w:t>руб.</w:t>
      </w:r>
    </w:p>
    <w:p w14:paraId="72CEA841" w14:textId="2799800C" w:rsidR="009E6456" w:rsidRPr="0037642D" w:rsidRDefault="009E6456" w:rsidP="00047BC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826A3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3B4A1A" w:rsidRPr="003B4A1A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3B4A1A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5770D1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8B49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5A2F46DA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24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 не реализован, то в 14:00 часов по московскому времени 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ию</w:t>
      </w:r>
      <w:r w:rsidR="008A5D27">
        <w:rPr>
          <w:rFonts w:ascii="Times New Roman" w:hAnsi="Times New Roman" w:cs="Times New Roman"/>
          <w:b/>
          <w:color w:val="000000"/>
          <w:sz w:val="24"/>
          <w:szCs w:val="24"/>
        </w:rPr>
        <w:t>л</w:t>
      </w:r>
      <w:r w:rsidR="007E0B5D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со снижением начальной цены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2409391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B499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="008B4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45728A08" w14:textId="4597248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="00641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7E0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5C41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2023 г.</w:t>
      </w:r>
    </w:p>
    <w:p w14:paraId="11692C3C" w14:textId="6A7F20C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A5D27" w:rsidRPr="008A5D2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июля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9511AA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8B499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lastRenderedPageBreak/>
        <w:t>Оператор обеспечивает проведение Торгов ППП.</w:t>
      </w:r>
    </w:p>
    <w:p w14:paraId="613C1865" w14:textId="7FF2ACDD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</w:t>
      </w:r>
      <w:r w:rsidR="008B4996">
        <w:rPr>
          <w:color w:val="000000"/>
        </w:rPr>
        <w:t>ая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</w:t>
      </w:r>
      <w:r w:rsidR="008B4996">
        <w:rPr>
          <w:color w:val="000000"/>
        </w:rPr>
        <w:t>е</w:t>
      </w:r>
      <w:r w:rsidRPr="001D79B8">
        <w:rPr>
          <w:color w:val="000000"/>
        </w:rPr>
        <w:t>тся равн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начальн</w:t>
      </w:r>
      <w:r w:rsidR="008B4996">
        <w:rPr>
          <w:color w:val="000000"/>
        </w:rPr>
        <w:t>ой</w:t>
      </w:r>
      <w:r w:rsidRPr="001D79B8">
        <w:rPr>
          <w:color w:val="000000"/>
        </w:rPr>
        <w:t xml:space="preserve"> цен</w:t>
      </w:r>
      <w:r w:rsidR="008B4996">
        <w:rPr>
          <w:color w:val="000000"/>
        </w:rPr>
        <w:t>е</w:t>
      </w:r>
      <w:r w:rsidRPr="001D79B8">
        <w:rPr>
          <w:color w:val="000000"/>
        </w:rPr>
        <w:t xml:space="preserve"> продажи лот</w:t>
      </w:r>
      <w:r w:rsidR="008B4996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2D1496EA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13 июля 2023 г. по 15 июля 2023 г. - в размере начальной цены продажи лота;</w:t>
      </w:r>
    </w:p>
    <w:p w14:paraId="09EE669A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16 июля 2023 г. по 18 июля 2023 г. - в размере 92,90% от начальной цены продажи лота;</w:t>
      </w:r>
    </w:p>
    <w:p w14:paraId="19E2E263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19 июля 2023 г. по 21 июля 2023 г. - в размере 85,80% от начальной цены продажи лота;</w:t>
      </w:r>
    </w:p>
    <w:p w14:paraId="3013AB89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78,70% от начальной цены продажи лота;</w:t>
      </w:r>
    </w:p>
    <w:p w14:paraId="7DA869C1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71,60% от начальной цены продажи лота;</w:t>
      </w:r>
    </w:p>
    <w:p w14:paraId="40EDF9CA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64,50% от начальной цены продажи лота;</w:t>
      </w:r>
    </w:p>
    <w:p w14:paraId="04948AC9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57,40% от начальной цены продажи лота;</w:t>
      </w:r>
    </w:p>
    <w:p w14:paraId="519CF0AC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50,30% от начальной цены продажи лота;</w:t>
      </w:r>
    </w:p>
    <w:p w14:paraId="0CC9E468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43,20% от начальной цены продажи лота;</w:t>
      </w:r>
    </w:p>
    <w:p w14:paraId="384C2F2A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36,10% от начальной цены продажи лота;</w:t>
      </w:r>
    </w:p>
    <w:p w14:paraId="5DBA3FBD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29,00% от начальной цены продажи лота;</w:t>
      </w:r>
    </w:p>
    <w:p w14:paraId="4D2C1B90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21,90% от начальной цены продажи лота;</w:t>
      </w:r>
    </w:p>
    <w:p w14:paraId="302A3E5A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14,80% от начальной цены продажи лота;</w:t>
      </w:r>
    </w:p>
    <w:p w14:paraId="5FA6D0C5" w14:textId="77777777" w:rsidR="00F93DD7" w:rsidRPr="00F93DD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7,70% от начальной цены продажи лота;</w:t>
      </w:r>
    </w:p>
    <w:p w14:paraId="2A1A5AA0" w14:textId="7745649C" w:rsidR="008A5D27" w:rsidRDefault="00F93DD7" w:rsidP="00F93D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3DD7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0,60%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3B4A1A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28B7E1E" w14:textId="77777777" w:rsidR="00A87718" w:rsidRDefault="00A87718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8771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8771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C720078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1238DC03" w:rsidR="009E6456" w:rsidRPr="005246E8" w:rsidRDefault="008A5D27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8A5D2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8A5D2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D5A24F3" w14:textId="77777777" w:rsidR="007E0B5D" w:rsidRDefault="007E0B5D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0B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17:00 по адресу: г. Москва, Павелецкая наб., д. 8, тел. 8-800-505-80-32, а также у ОТ: тел. 8(499)395-00-20 (с 9.00 до 18.00 по Московскому времени в рабочие дни) informmsk@auction-house.ru. </w:t>
      </w:r>
    </w:p>
    <w:p w14:paraId="0FF0C056" w14:textId="56482B75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47BC7"/>
    <w:rsid w:val="0015099D"/>
    <w:rsid w:val="001C5445"/>
    <w:rsid w:val="001D79B8"/>
    <w:rsid w:val="001F039D"/>
    <w:rsid w:val="00257B84"/>
    <w:rsid w:val="0037642D"/>
    <w:rsid w:val="003B4A1A"/>
    <w:rsid w:val="00403997"/>
    <w:rsid w:val="00467D6B"/>
    <w:rsid w:val="004D047C"/>
    <w:rsid w:val="004F4B2C"/>
    <w:rsid w:val="00500FD3"/>
    <w:rsid w:val="005246E8"/>
    <w:rsid w:val="005964CF"/>
    <w:rsid w:val="005C4186"/>
    <w:rsid w:val="005F1F68"/>
    <w:rsid w:val="00641FB6"/>
    <w:rsid w:val="0066094B"/>
    <w:rsid w:val="00662676"/>
    <w:rsid w:val="007229EA"/>
    <w:rsid w:val="00723B42"/>
    <w:rsid w:val="007A1F5D"/>
    <w:rsid w:val="007B55CF"/>
    <w:rsid w:val="007E0B5D"/>
    <w:rsid w:val="00803558"/>
    <w:rsid w:val="008042A2"/>
    <w:rsid w:val="00853647"/>
    <w:rsid w:val="00863967"/>
    <w:rsid w:val="00865FD7"/>
    <w:rsid w:val="00886E3A"/>
    <w:rsid w:val="008A5D27"/>
    <w:rsid w:val="008B4996"/>
    <w:rsid w:val="00950CC9"/>
    <w:rsid w:val="009511AA"/>
    <w:rsid w:val="009725E3"/>
    <w:rsid w:val="00995329"/>
    <w:rsid w:val="009C353B"/>
    <w:rsid w:val="009C4FD4"/>
    <w:rsid w:val="009E6456"/>
    <w:rsid w:val="009E7E5E"/>
    <w:rsid w:val="00A87718"/>
    <w:rsid w:val="00A95FD6"/>
    <w:rsid w:val="00AB284E"/>
    <w:rsid w:val="00AF25EA"/>
    <w:rsid w:val="00B4083B"/>
    <w:rsid w:val="00BC165C"/>
    <w:rsid w:val="00BD0E8E"/>
    <w:rsid w:val="00C11EFF"/>
    <w:rsid w:val="00C61EC3"/>
    <w:rsid w:val="00CC76B5"/>
    <w:rsid w:val="00D62667"/>
    <w:rsid w:val="00D652A6"/>
    <w:rsid w:val="00DE0234"/>
    <w:rsid w:val="00E4069E"/>
    <w:rsid w:val="00E614D3"/>
    <w:rsid w:val="00E72AD4"/>
    <w:rsid w:val="00F16938"/>
    <w:rsid w:val="00F93DD7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2002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43</cp:revision>
  <dcterms:created xsi:type="dcterms:W3CDTF">2019-07-23T07:47:00Z</dcterms:created>
  <dcterms:modified xsi:type="dcterms:W3CDTF">2023-04-03T12:00:00Z</dcterms:modified>
</cp:coreProperties>
</file>