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06FC8615" w:rsidR="00EE2718" w:rsidRPr="0018620F" w:rsidRDefault="00195399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8620F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8620F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  (далее – финансовая организация),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 (далее – КУ),  </w:t>
      </w:r>
      <w:r w:rsidR="00662676" w:rsidRPr="0018620F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662676" w:rsidRPr="0018620F">
        <w:rPr>
          <w:rFonts w:ascii="Times New Roman" w:hAnsi="Times New Roman" w:cs="Times New Roman"/>
          <w:b/>
          <w:sz w:val="24"/>
          <w:szCs w:val="24"/>
        </w:rPr>
        <w:t>торги</w:t>
      </w:r>
      <w:r w:rsidR="00662676" w:rsidRPr="0018620F">
        <w:rPr>
          <w:rFonts w:ascii="Times New Roman" w:hAnsi="Times New Roman" w:cs="Times New Roman"/>
          <w:sz w:val="24"/>
          <w:szCs w:val="24"/>
        </w:rPr>
        <w:t xml:space="preserve"> </w:t>
      </w:r>
      <w:r w:rsidR="00EE2718" w:rsidRPr="0018620F">
        <w:rPr>
          <w:rFonts w:ascii="Times New Roman" w:hAnsi="Times New Roman" w:cs="Times New Roman"/>
          <w:b/>
          <w:bCs/>
          <w:sz w:val="24"/>
          <w:szCs w:val="24"/>
        </w:rPr>
        <w:t>имуществом финансовой организации:</w:t>
      </w:r>
    </w:p>
    <w:p w14:paraId="26904D91" w14:textId="5460E623" w:rsidR="00EE2718" w:rsidRPr="0018620F" w:rsidRDefault="00EE2718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20F">
        <w:rPr>
          <w:rFonts w:ascii="Times New Roman" w:hAnsi="Times New Roman" w:cs="Times New Roman"/>
          <w:b/>
          <w:bCs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195399" w:rsidRPr="0018620F">
        <w:rPr>
          <w:rFonts w:ascii="Times New Roman" w:hAnsi="Times New Roman" w:cs="Times New Roman"/>
          <w:b/>
          <w:bCs/>
          <w:sz w:val="24"/>
          <w:szCs w:val="24"/>
        </w:rPr>
        <w:t>ам 5,</w:t>
      </w:r>
      <w:r w:rsidR="00C71531"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399" w:rsidRPr="0018620F">
        <w:rPr>
          <w:rFonts w:ascii="Times New Roman" w:hAnsi="Times New Roman" w:cs="Times New Roman"/>
          <w:b/>
          <w:bCs/>
          <w:sz w:val="24"/>
          <w:szCs w:val="24"/>
        </w:rPr>
        <w:t>12-15,</w:t>
      </w:r>
      <w:r w:rsidR="00C71531"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399" w:rsidRPr="0018620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Торги);</w:t>
      </w:r>
    </w:p>
    <w:p w14:paraId="08FC7D7C" w14:textId="745C67BF" w:rsidR="00EE2718" w:rsidRPr="0018620F" w:rsidRDefault="00EE2718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по лотам </w:t>
      </w:r>
      <w:r w:rsidR="00195399" w:rsidRPr="0018620F">
        <w:rPr>
          <w:rFonts w:ascii="Times New Roman" w:hAnsi="Times New Roman" w:cs="Times New Roman"/>
          <w:b/>
          <w:bCs/>
          <w:sz w:val="24"/>
          <w:szCs w:val="24"/>
        </w:rPr>
        <w:t>1-17</w:t>
      </w:r>
      <w:r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 ППП).</w:t>
      </w:r>
    </w:p>
    <w:p w14:paraId="5966AE4D" w14:textId="77777777" w:rsidR="00EE2718" w:rsidRPr="0018620F" w:rsidRDefault="00EE2718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18620F" w:rsidRDefault="00CC5C42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50BA4E9" w14:textId="701549BF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r w:rsidRPr="0018620F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"ГЕКТА-СТРОЙ", ИНН 7730005004", поручитель Назаров Сергей Николаевич, КД 165/15-КЮ от 11.02.2015, определение АС г. Москвы от 01.12.2017 по делу А40-104405/17 о включении в РТК третьей очереди, определение АС г. Москвы от 22.01.2019 по делу А40-77751/18 о включении в РТК третьей очереди, ООО "ГЕКТА-СТРОЙ", Назаров С.Н. находятся в процедуре банкротства (5 166 887,86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4 092 175,18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1AC24A40" w14:textId="45895D94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ООО "Лабиринт", ИНН 7701936506, поручитель Ахмедов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Фазаир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 Мади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оглы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, КД 196/14КЛВ от 02.10.2014, определение АС г. Москвы от 05.04.2017 по делу А40-128284/15-24-335Б о признании сделки недействительной на сумму 8 000 000,00 руб. (8 102 575,34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6 396 787,73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2AA7374B" w14:textId="463049BB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2015899"/>
      <w:bookmarkEnd w:id="0"/>
      <w:r w:rsidRPr="0018620F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АвтоПлюс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", ИНН 7733740344, поручитель Алекперов Джавад Гюльмамед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оглы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, КД 257/13К от 03.09.2013, определение АС г. Москвы от 19.07.2018 по делу А40-248800/16 о включении в РТК третьей очереди, постановление 9ААС от 12.11.2020 по делу А40-22093/20 о включении в РТК третьей очереди, ООО "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АвтоПлюс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", Алекперов Д. Г.  находятся в процедуре банкротства (17 120 975,20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4 033 728,00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5"/>
    <w:p w14:paraId="6C00FB01" w14:textId="27992733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ВинСан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", ИНН 5036099112, поручитель Завадский Виктор Константинович, КД 081/13КЛ от 18.03.2013, определение АС Московской области от 07.04.2021 по делу А41-6045/2020 о введении процедуры наблюдения и включении в РТК третьей очереди, ООО "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ВинСан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" и Завадский В.К. находятся в процедуре банкротства (5 459 456,77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2 028 259,76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7CAA4F7E" w14:textId="5D0B3B35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ООО "КБТ", ИНН 5047111065, КД 298/14К от 30.12.2014, постановление 9ААС от 19.06.2020 по делу А40-200623/19 о взыскании задолженности (126 995 120,55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BE406F" w:rsidRPr="00BE406F">
        <w:rPr>
          <w:rFonts w:ascii="Times New Roman" w:eastAsia="Times New Roman" w:hAnsi="Times New Roman" w:cs="Times New Roman"/>
          <w:sz w:val="24"/>
          <w:szCs w:val="24"/>
        </w:rPr>
        <w:t>126 995 120,55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2CB897F9" w14:textId="517E6C1B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"Магазин удачных покупок", ИНН 7736554427, поручитель Медведева Жанна Дмитриевна, КД 118/13 КЛ от 23.04.2013, решение АС г. Москвы от 20.04.2016 по делу А40-40813/16, истек срок предъявления исполнительных документов (595 697,05 руб.)</w:t>
      </w:r>
      <w:r w:rsidRPr="0018620F">
        <w:rPr>
          <w:rFonts w:ascii="Times New Roman" w:hAnsi="Times New Roman" w:cs="Times New Roman"/>
          <w:sz w:val="24"/>
          <w:szCs w:val="24"/>
        </w:rPr>
        <w:t>–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281 090,39</w:t>
      </w:r>
      <w:r w:rsidRPr="0018620F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p w14:paraId="40AB0765" w14:textId="1FE1CE66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ООО "ЮГ-СТРОЙСЕРВИС", ИНН 0560201895, поручители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Шихабудинов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Исмаалдибир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Абдулкадирович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Исматулаева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 Патимат Магомедовна, КД 26/2012 от 16.04.2012, решение АС г.  Москвы от 24.07.2017 по делу А40-59046/17, истек срок предъявления исполнительных документов, принято решение о предстоящем исключении ЮЛ из ЕГРЮЛ (35 893 092,75 руб.)</w:t>
      </w:r>
      <w:r w:rsidRPr="0018620F">
        <w:rPr>
          <w:rFonts w:ascii="Times New Roman" w:hAnsi="Times New Roman" w:cs="Times New Roman"/>
          <w:sz w:val="24"/>
          <w:szCs w:val="24"/>
        </w:rPr>
        <w:t>–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17 982 734,59</w:t>
      </w:r>
      <w:r w:rsidRPr="0018620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C4782A8" w14:textId="7C9FC84D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ООО "Назаровское молоко", ИНН 2456013708", поручители ООО ТД "Назаровское молоко", ИНН 2463245259, Барсуков Владимир Александрович, КД 02/2-0012-ЮЛ от 31.10.2014, КД 02/2-0013-ЮЛ от 26.01.2015, определение АС Красноярского края от 19.01.2021 по делу А33-29933-4/2019 о включении в РТК третьей очереди, ООО "Назаровское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lastRenderedPageBreak/>
        <w:t>молоко", Барсуков В. А. находятся в процедуре банкротства (26 803 792,21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7 241 647,76</w:t>
      </w:r>
      <w:r w:rsidR="00AD163E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5E6C667C" w14:textId="2CE330A3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Муртузалиев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 xml:space="preserve"> Магомедхан 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Гусейнович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, ИНН 056199425990, КД 30/2014 от 22.12.2014, решение АС Республики Дагестан от 24.08.2017 по делу А15-2697/2017 (312 480,36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71 063,72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7FA47BD5" w14:textId="7C29D186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«СК «Высота», ИНН 1657009682, определение АС г. Санкт-Петербурга и Ленинградской области от 14.02.2018 по делу А56-44514/2016-тр.4 о включении в РТК третьей очереди, ООО «СК «Высота» находится в процедуре банкротства (3 000 000,00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1 485 000,00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642FA3F2" w14:textId="5061CDFF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Валго</w:t>
      </w:r>
      <w:proofErr w:type="spellEnd"/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-Торг", ИНН 7727812390, поручитель Бадалова Валерия Алексеевна, КД 225/14КЛВ от 24.10.2014, КД 248/14КЛВ от 10.11.2014, решение АС г. Москвы от 06.08.2018 по делу А40-121413/18 (6 889 190,42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ED047D">
        <w:rPr>
          <w:rFonts w:ascii="Times New Roman" w:eastAsia="Times New Roman" w:hAnsi="Times New Roman" w:cs="Times New Roman"/>
          <w:sz w:val="24"/>
          <w:szCs w:val="24"/>
        </w:rPr>
        <w:t>2 333 761,89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12B167A3" w14:textId="447524A2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Энергострой</w:t>
      </w:r>
      <w:proofErr w:type="spellEnd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-М.Н.», ИНН 7709327376, договор 043 от 12.05.2015, 044 от 12.05.2015 о предоставлении банковской гарантии, определение Арбитражного суда города Москвы от 25.04.2018 по делу А40-111/17-74-2 Б о включении в РТК третьей очереди, АО «</w:t>
      </w:r>
      <w:proofErr w:type="spellStart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Энергострой</w:t>
      </w:r>
      <w:proofErr w:type="spellEnd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-М.Н.» находится в стадии банкротства, поручитель Муртазалиев Ш.Р. - банкрот, требования не включены в РТК (7 124 594,41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BE406F">
        <w:rPr>
          <w:rFonts w:ascii="Times New Roman" w:eastAsia="Times New Roman" w:hAnsi="Times New Roman" w:cs="Times New Roman"/>
          <w:sz w:val="24"/>
          <w:szCs w:val="24"/>
        </w:rPr>
        <w:t>7 124 594,41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3AE1A132" w14:textId="0CE69C20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ООО «Юта-Л», ИНН 5045054982, договор 017 от 26.03.2014 о предоставлении банковской гарантии, определение Арбитражного суда Московской области от 16.04.2018 по делу А41-1433/18 (119 052,40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BE406F">
        <w:rPr>
          <w:rFonts w:ascii="Times New Roman" w:eastAsia="Times New Roman" w:hAnsi="Times New Roman" w:cs="Times New Roman"/>
          <w:sz w:val="24"/>
          <w:szCs w:val="24"/>
        </w:rPr>
        <w:t>119 052,40</w:t>
      </w:r>
      <w:r w:rsidR="00860F12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7CF1D1DA" w14:textId="4AE319E0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ООО «Легран», ИНН 7720810428, решение Арбитражного суда г. Москвы от 26.02.2021 по делу А40-2295/21-34-9 (25 319 907,63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BE406F">
        <w:rPr>
          <w:rFonts w:ascii="Times New Roman" w:eastAsia="Times New Roman" w:hAnsi="Times New Roman" w:cs="Times New Roman"/>
          <w:sz w:val="24"/>
          <w:szCs w:val="24"/>
        </w:rPr>
        <w:t>25 319 907,63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640C9E77" w14:textId="68E07D60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 xml:space="preserve">Рамазанов Абдулла </w:t>
      </w:r>
      <w:proofErr w:type="spellStart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Омарович</w:t>
      </w:r>
      <w:proofErr w:type="spellEnd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, КД 050/15-КФ от 04.02.2015, КД 120/15-КФ от 18.02.2015, определение АС г. Москвы от 21.03.2018 по делу А40-21919/17-66-31 о включении требования в РТК 3-й очереди, находится в стадии банкротства (9 700 863,32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BE406F">
        <w:rPr>
          <w:rFonts w:ascii="Times New Roman" w:eastAsia="Times New Roman" w:hAnsi="Times New Roman" w:cs="Times New Roman"/>
          <w:sz w:val="24"/>
          <w:szCs w:val="24"/>
        </w:rPr>
        <w:t>9 700 863,32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53282840" w14:textId="60E896F9" w:rsidR="00E224BE" w:rsidRPr="0018620F" w:rsidRDefault="00E224BE" w:rsidP="00355329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AA5E26" w:rsidRPr="0018620F">
        <w:rPr>
          <w:rFonts w:ascii="Times New Roman" w:eastAsia="Times New Roman" w:hAnsi="Times New Roman" w:cs="Times New Roman"/>
          <w:sz w:val="24"/>
          <w:szCs w:val="24"/>
        </w:rPr>
        <w:t>Соболев Артем Викторович (поручитель ООО "</w:t>
      </w:r>
      <w:proofErr w:type="spellStart"/>
      <w:r w:rsidR="00AA5E26" w:rsidRPr="0018620F">
        <w:rPr>
          <w:rFonts w:ascii="Times New Roman" w:eastAsia="Times New Roman" w:hAnsi="Times New Roman" w:cs="Times New Roman"/>
          <w:sz w:val="24"/>
          <w:szCs w:val="24"/>
        </w:rPr>
        <w:t>Фарматрейд</w:t>
      </w:r>
      <w:proofErr w:type="spellEnd"/>
      <w:r w:rsidR="00AA5E26" w:rsidRPr="0018620F">
        <w:rPr>
          <w:rFonts w:ascii="Times New Roman" w:eastAsia="Times New Roman" w:hAnsi="Times New Roman" w:cs="Times New Roman"/>
          <w:sz w:val="24"/>
          <w:szCs w:val="24"/>
        </w:rPr>
        <w:t>", ИНН 7705919300, исключен из ЕГРЮЛ), КД 300/13КЛ от 03.10.2013, решение Тверского районного суда г.  Москвы от 24.08.2017 по делу 2-4899/2017 (2 875 268,96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AA5E26" w:rsidRPr="0018620F">
        <w:rPr>
          <w:rFonts w:ascii="Times New Roman" w:eastAsia="Times New Roman" w:hAnsi="Times New Roman" w:cs="Times New Roman"/>
          <w:sz w:val="24"/>
          <w:szCs w:val="24"/>
        </w:rPr>
        <w:t>1 625 608,77</w:t>
      </w:r>
      <w:r w:rsidR="00AA5E26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p w14:paraId="469D041A" w14:textId="6AA57759" w:rsidR="00E224BE" w:rsidRPr="0018620F" w:rsidRDefault="00E224BE" w:rsidP="00355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Лот 17 – </w:t>
      </w:r>
      <w:proofErr w:type="spellStart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>Скоркин</w:t>
      </w:r>
      <w:proofErr w:type="spellEnd"/>
      <w:r w:rsidR="002F39D5" w:rsidRPr="002F39D5">
        <w:rPr>
          <w:rFonts w:ascii="Times New Roman" w:eastAsia="Times New Roman" w:hAnsi="Times New Roman" w:cs="Times New Roman"/>
          <w:sz w:val="24"/>
          <w:szCs w:val="24"/>
        </w:rPr>
        <w:t xml:space="preserve"> Максим Анатольевич, приговор Ленинского районного суда г. Воронежа от 30.01.2014 дело 1-1/2014 (20 585 000,00 руб.)</w:t>
      </w:r>
      <w:r w:rsidRPr="0018620F">
        <w:rPr>
          <w:rFonts w:ascii="Times New Roman" w:hAnsi="Times New Roman" w:cs="Times New Roman"/>
          <w:sz w:val="24"/>
          <w:szCs w:val="24"/>
        </w:rPr>
        <w:t xml:space="preserve">– </w:t>
      </w:r>
      <w:r w:rsidR="00ED047D" w:rsidRPr="00BE406F">
        <w:rPr>
          <w:rFonts w:ascii="Times New Roman" w:eastAsia="Times New Roman" w:hAnsi="Times New Roman" w:cs="Times New Roman"/>
          <w:sz w:val="24"/>
          <w:szCs w:val="24"/>
        </w:rPr>
        <w:t>20 585 000,00</w:t>
      </w:r>
      <w:r w:rsidR="00ED047D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63AC13C9" w14:textId="6184ACFC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18620F">
          <w:rPr>
            <w:rStyle w:val="a4"/>
            <w:color w:val="auto"/>
          </w:rPr>
          <w:t>www.asv.org.ru</w:t>
        </w:r>
      </w:hyperlink>
      <w:r w:rsidRPr="0018620F">
        <w:t xml:space="preserve">, </w:t>
      </w:r>
      <w:hyperlink r:id="rId6" w:history="1">
        <w:r w:rsidRPr="0018620F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18620F">
        <w:t xml:space="preserve"> в разделах «Ликвидация Банков» и «Продажа имущества».</w:t>
      </w:r>
    </w:p>
    <w:p w14:paraId="5B7FEA7F" w14:textId="1D92B5E0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95399" w:rsidRPr="0018620F">
        <w:t>5</w:t>
      </w:r>
      <w:r w:rsidR="00714773" w:rsidRPr="0018620F">
        <w:t xml:space="preserve"> (</w:t>
      </w:r>
      <w:r w:rsidR="00195399" w:rsidRPr="0018620F">
        <w:t>Пять</w:t>
      </w:r>
      <w:r w:rsidR="00714773" w:rsidRPr="0018620F">
        <w:t>)</w:t>
      </w:r>
      <w:r w:rsidR="00003DFC" w:rsidRPr="0018620F">
        <w:t xml:space="preserve"> </w:t>
      </w:r>
      <w:r w:rsidRPr="0018620F">
        <w:t>процентов от начальной цены продажи предмета Торгов (лота).</w:t>
      </w:r>
    </w:p>
    <w:p w14:paraId="5553FA3A" w14:textId="43CF8299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rPr>
          <w:b/>
          <w:bCs/>
        </w:rPr>
        <w:t>Торги</w:t>
      </w:r>
      <w:r w:rsidRPr="0018620F">
        <w:t xml:space="preserve"> имуществом финансовой организации будут проведены в 14:00 часов по московскому времени </w:t>
      </w:r>
      <w:r w:rsidR="00AA5E26" w:rsidRPr="0018620F">
        <w:rPr>
          <w:b/>
          <w:bCs/>
        </w:rPr>
        <w:t>15 февраля</w:t>
      </w:r>
      <w:r w:rsidR="00714773" w:rsidRPr="0018620F">
        <w:rPr>
          <w:b/>
          <w:bCs/>
        </w:rPr>
        <w:t xml:space="preserve"> 202</w:t>
      </w:r>
      <w:r w:rsidR="004E15DE" w:rsidRPr="0018620F">
        <w:rPr>
          <w:b/>
          <w:bCs/>
        </w:rPr>
        <w:t xml:space="preserve">3 </w:t>
      </w:r>
      <w:r w:rsidR="00735EAD" w:rsidRPr="0018620F">
        <w:rPr>
          <w:b/>
        </w:rPr>
        <w:t>г</w:t>
      </w:r>
      <w:r w:rsidRPr="0018620F">
        <w:rPr>
          <w:b/>
        </w:rPr>
        <w:t>.</w:t>
      </w:r>
      <w:r w:rsidRPr="0018620F">
        <w:t xml:space="preserve"> на электронной площадке АО «Российский аукционный дом» по адресу: </w:t>
      </w:r>
      <w:hyperlink r:id="rId7" w:history="1">
        <w:r w:rsidRPr="0018620F">
          <w:rPr>
            <w:rStyle w:val="a4"/>
            <w:color w:val="auto"/>
          </w:rPr>
          <w:t>http://lot-online.ru</w:t>
        </w:r>
      </w:hyperlink>
      <w:r w:rsidRPr="0018620F">
        <w:t xml:space="preserve"> (далее – ЭТП).</w:t>
      </w:r>
    </w:p>
    <w:p w14:paraId="11B37916" w14:textId="77777777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Время окончания Торгов:</w:t>
      </w:r>
    </w:p>
    <w:p w14:paraId="2D38F7B1" w14:textId="77777777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36ABCFE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 xml:space="preserve">В случае, если по итогам Торгов, назначенных на </w:t>
      </w:r>
      <w:r w:rsidR="00AA5E26" w:rsidRPr="0018620F">
        <w:rPr>
          <w:b/>
          <w:bCs/>
        </w:rPr>
        <w:t xml:space="preserve">15 февраля 2023 </w:t>
      </w:r>
      <w:r w:rsidR="00714773" w:rsidRPr="0018620F">
        <w:rPr>
          <w:b/>
          <w:bCs/>
        </w:rPr>
        <w:t>г</w:t>
      </w:r>
      <w:r w:rsidR="00714773" w:rsidRPr="0018620F">
        <w:t>.</w:t>
      </w:r>
      <w:r w:rsidRPr="0018620F">
        <w:t xml:space="preserve">, лоты не реализованы, то в 14:00 часов по московскому времени </w:t>
      </w:r>
      <w:r w:rsidR="00AA5E26" w:rsidRPr="0018620F">
        <w:rPr>
          <w:b/>
          <w:bCs/>
        </w:rPr>
        <w:t>04 апреля</w:t>
      </w:r>
      <w:r w:rsidR="00714773" w:rsidRPr="0018620F">
        <w:rPr>
          <w:b/>
          <w:bCs/>
        </w:rPr>
        <w:t xml:space="preserve"> 202</w:t>
      </w:r>
      <w:r w:rsidR="00A33F49" w:rsidRPr="0018620F">
        <w:rPr>
          <w:b/>
          <w:bCs/>
        </w:rPr>
        <w:t>3</w:t>
      </w:r>
      <w:r w:rsidR="00714773" w:rsidRPr="0018620F">
        <w:rPr>
          <w:b/>
          <w:bCs/>
        </w:rPr>
        <w:t xml:space="preserve"> </w:t>
      </w:r>
      <w:r w:rsidR="00735EAD" w:rsidRPr="0018620F">
        <w:rPr>
          <w:b/>
        </w:rPr>
        <w:t>г</w:t>
      </w:r>
      <w:r w:rsidRPr="0018620F">
        <w:rPr>
          <w:b/>
        </w:rPr>
        <w:t>.</w:t>
      </w:r>
      <w:r w:rsidRPr="0018620F">
        <w:t xml:space="preserve"> на ЭТП будут проведены</w:t>
      </w:r>
      <w:r w:rsidRPr="0018620F">
        <w:rPr>
          <w:b/>
          <w:bCs/>
        </w:rPr>
        <w:t xml:space="preserve"> повторные Торги </w:t>
      </w:r>
      <w:r w:rsidRPr="0018620F"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Оператор ЭТП (далее – Оператор) обеспечивает проведение Торгов.</w:t>
      </w:r>
    </w:p>
    <w:p w14:paraId="1E345989" w14:textId="366CFE50" w:rsidR="00662676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18620F">
        <w:t>первых Торгах начинается в 00:00</w:t>
      </w:r>
      <w:r w:rsidRPr="0018620F">
        <w:t xml:space="preserve"> часов по московскому времени </w:t>
      </w:r>
      <w:r w:rsidR="00C71531" w:rsidRPr="0018620F">
        <w:rPr>
          <w:b/>
          <w:bCs/>
        </w:rPr>
        <w:t xml:space="preserve">27 </w:t>
      </w:r>
      <w:r w:rsidR="00C71531" w:rsidRPr="0018620F">
        <w:rPr>
          <w:b/>
          <w:bCs/>
        </w:rPr>
        <w:lastRenderedPageBreak/>
        <w:t>декабря</w:t>
      </w:r>
      <w:r w:rsidR="00240848" w:rsidRPr="0018620F">
        <w:rPr>
          <w:b/>
          <w:bCs/>
        </w:rPr>
        <w:t xml:space="preserve"> 202</w:t>
      </w:r>
      <w:r w:rsidR="00C71531" w:rsidRPr="0018620F">
        <w:rPr>
          <w:b/>
          <w:bCs/>
        </w:rPr>
        <w:t>2</w:t>
      </w:r>
      <w:r w:rsidR="00240848" w:rsidRPr="0018620F">
        <w:rPr>
          <w:b/>
          <w:bCs/>
        </w:rPr>
        <w:t xml:space="preserve"> г.</w:t>
      </w:r>
      <w:r w:rsidRPr="0018620F">
        <w:t>, а на участие в пов</w:t>
      </w:r>
      <w:r w:rsidR="00F104BD" w:rsidRPr="0018620F">
        <w:t>торных Торгах начинается в 00:00</w:t>
      </w:r>
      <w:r w:rsidRPr="0018620F">
        <w:t xml:space="preserve"> часов по московскому времени </w:t>
      </w:r>
      <w:r w:rsidR="00C71531" w:rsidRPr="0018620F">
        <w:rPr>
          <w:b/>
          <w:bCs/>
        </w:rPr>
        <w:t>20 февраля</w:t>
      </w:r>
      <w:r w:rsidR="00240848" w:rsidRPr="0018620F">
        <w:rPr>
          <w:b/>
          <w:bCs/>
        </w:rPr>
        <w:t xml:space="preserve"> 202</w:t>
      </w:r>
      <w:r w:rsidR="00C71531" w:rsidRPr="0018620F">
        <w:rPr>
          <w:b/>
          <w:bCs/>
        </w:rPr>
        <w:t>3</w:t>
      </w:r>
      <w:r w:rsidR="00240848" w:rsidRPr="0018620F">
        <w:rPr>
          <w:b/>
          <w:bCs/>
        </w:rPr>
        <w:t xml:space="preserve"> г</w:t>
      </w:r>
      <w:r w:rsidRPr="0018620F">
        <w:rPr>
          <w:b/>
          <w:bCs/>
        </w:rPr>
        <w:t>.</w:t>
      </w:r>
      <w:r w:rsidRPr="0018620F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101B6E3A" w:rsidR="00EE2718" w:rsidRPr="0018620F" w:rsidRDefault="00EE2718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t>На основании п. 4 ст. 139 Федерального закона № 127-ФЗ «О несостоятельности (банкротстве)»</w:t>
      </w:r>
      <w:r w:rsidR="000067AA" w:rsidRPr="0018620F">
        <w:rPr>
          <w:b/>
        </w:rPr>
        <w:t xml:space="preserve"> лот</w:t>
      </w:r>
      <w:r w:rsidR="00C71531" w:rsidRPr="0018620F">
        <w:rPr>
          <w:b/>
        </w:rPr>
        <w:t>ы</w:t>
      </w:r>
      <w:r w:rsidR="00240848" w:rsidRPr="0018620F">
        <w:rPr>
          <w:b/>
        </w:rPr>
        <w:t xml:space="preserve"> </w:t>
      </w:r>
      <w:r w:rsidR="00C71531" w:rsidRPr="0018620F">
        <w:rPr>
          <w:b/>
          <w:bCs/>
        </w:rPr>
        <w:t>5, 12-15, 17</w:t>
      </w:r>
      <w:r w:rsidRPr="0018620F">
        <w:t>, не реализованны</w:t>
      </w:r>
      <w:r w:rsidR="007F3E5C" w:rsidRPr="0018620F">
        <w:t>е</w:t>
      </w:r>
      <w:r w:rsidRPr="0018620F">
        <w:t xml:space="preserve"> на повторных Торгах, а также</w:t>
      </w:r>
      <w:r w:rsidR="000067AA" w:rsidRPr="0018620F">
        <w:rPr>
          <w:b/>
        </w:rPr>
        <w:t xml:space="preserve"> лот</w:t>
      </w:r>
      <w:r w:rsidR="00C71531" w:rsidRPr="0018620F">
        <w:rPr>
          <w:b/>
        </w:rPr>
        <w:t>ы 1-4, 6-11</w:t>
      </w:r>
      <w:r w:rsidRPr="0018620F">
        <w:t>,</w:t>
      </w:r>
      <w:r w:rsidR="00C71531" w:rsidRPr="0018620F">
        <w:t xml:space="preserve"> </w:t>
      </w:r>
      <w:r w:rsidR="00C71531" w:rsidRPr="0018620F">
        <w:rPr>
          <w:b/>
          <w:bCs/>
        </w:rPr>
        <w:t>16</w:t>
      </w:r>
      <w:r w:rsidRPr="0018620F">
        <w:t xml:space="preserve"> выставляются на Торги ППП.</w:t>
      </w:r>
    </w:p>
    <w:p w14:paraId="2BD8AE9C" w14:textId="77777777" w:rsidR="00EE2718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rPr>
          <w:b/>
          <w:bCs/>
        </w:rPr>
        <w:t>Торги ППП</w:t>
      </w:r>
      <w:r w:rsidRPr="0018620F">
        <w:rPr>
          <w:shd w:val="clear" w:color="auto" w:fill="FFFFFF"/>
        </w:rPr>
        <w:t xml:space="preserve"> будут проведены на ЭТП</w:t>
      </w:r>
      <w:r w:rsidR="00EE2718" w:rsidRPr="0018620F">
        <w:rPr>
          <w:shd w:val="clear" w:color="auto" w:fill="FFFFFF"/>
        </w:rPr>
        <w:t>:</w:t>
      </w:r>
    </w:p>
    <w:p w14:paraId="31F275EE" w14:textId="3B41C337" w:rsidR="005E150C" w:rsidRPr="0018620F" w:rsidRDefault="005E150C" w:rsidP="005E1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rPr>
          <w:b/>
          <w:bCs/>
        </w:rPr>
        <w:t>по лоту 15- с 07 апреля 2023 г. по 12 мая 2023 г.</w:t>
      </w:r>
      <w:r w:rsidRPr="0018620F">
        <w:rPr>
          <w:b/>
          <w:bCs/>
        </w:rPr>
        <w:t>;</w:t>
      </w:r>
    </w:p>
    <w:p w14:paraId="3DA30C92" w14:textId="77777777" w:rsidR="005E150C" w:rsidRPr="0018620F" w:rsidRDefault="005E150C" w:rsidP="005E1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rPr>
          <w:b/>
          <w:bCs/>
        </w:rPr>
        <w:t>по лотам 6, 16 - с 07 апреля 2023 г. по 18 мая 2023 г.;</w:t>
      </w:r>
    </w:p>
    <w:p w14:paraId="3326001A" w14:textId="77777777" w:rsidR="005E150C" w:rsidRPr="0018620F" w:rsidRDefault="005E150C" w:rsidP="005E1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rPr>
          <w:b/>
          <w:bCs/>
        </w:rPr>
        <w:t>по лотам 12-14, 17 - с 07 апреля 2023 г. по 21 мая 2023 г.;</w:t>
      </w:r>
    </w:p>
    <w:p w14:paraId="32AF4EF2" w14:textId="53DEAEB9" w:rsidR="00EE2718" w:rsidRPr="0018620F" w:rsidRDefault="0066267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rPr>
          <w:b/>
          <w:bCs/>
        </w:rPr>
        <w:t>по лот</w:t>
      </w:r>
      <w:r w:rsidR="00C77731" w:rsidRPr="0018620F">
        <w:rPr>
          <w:b/>
          <w:bCs/>
        </w:rPr>
        <w:t>ам 1-5, 7-11</w:t>
      </w:r>
      <w:r w:rsidRPr="0018620F">
        <w:rPr>
          <w:b/>
          <w:bCs/>
        </w:rPr>
        <w:t xml:space="preserve">- с </w:t>
      </w:r>
      <w:r w:rsidR="00C77731" w:rsidRPr="0018620F">
        <w:rPr>
          <w:b/>
          <w:bCs/>
        </w:rPr>
        <w:t>07 апреля 2023</w:t>
      </w:r>
      <w:r w:rsidR="00735EAD" w:rsidRPr="0018620F">
        <w:rPr>
          <w:b/>
          <w:bCs/>
        </w:rPr>
        <w:t xml:space="preserve"> г</w:t>
      </w:r>
      <w:r w:rsidR="00EE2718" w:rsidRPr="0018620F">
        <w:rPr>
          <w:b/>
          <w:bCs/>
        </w:rPr>
        <w:t xml:space="preserve">. по </w:t>
      </w:r>
      <w:r w:rsidR="00764825" w:rsidRPr="0018620F">
        <w:rPr>
          <w:b/>
          <w:bCs/>
        </w:rPr>
        <w:t>24 мая 2023</w:t>
      </w:r>
      <w:r w:rsidR="00735EAD" w:rsidRPr="0018620F">
        <w:rPr>
          <w:b/>
          <w:bCs/>
        </w:rPr>
        <w:t xml:space="preserve"> г</w:t>
      </w:r>
      <w:r w:rsidR="00EE2718" w:rsidRPr="0018620F">
        <w:rPr>
          <w:b/>
          <w:bCs/>
        </w:rPr>
        <w:t>.</w:t>
      </w:r>
    </w:p>
    <w:p w14:paraId="2D284BB7" w14:textId="7CC9FCE9" w:rsidR="00EE2718" w:rsidRPr="0018620F" w:rsidRDefault="00EE2718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18620F">
        <w:t>Заявки на участие в Торгах ППП принимаются Оператором, начиная с 00:</w:t>
      </w:r>
      <w:r w:rsidR="00F104BD" w:rsidRPr="0018620F">
        <w:t>00</w:t>
      </w:r>
      <w:r w:rsidRPr="0018620F">
        <w:t xml:space="preserve"> часов по московскому времени </w:t>
      </w:r>
      <w:r w:rsidR="00C77731" w:rsidRPr="0018620F">
        <w:rPr>
          <w:b/>
          <w:bCs/>
        </w:rPr>
        <w:t xml:space="preserve">07 апреля </w:t>
      </w:r>
      <w:r w:rsidR="00240848" w:rsidRPr="0018620F">
        <w:rPr>
          <w:b/>
          <w:bCs/>
        </w:rPr>
        <w:t>202</w:t>
      </w:r>
      <w:r w:rsidR="006652A3" w:rsidRPr="0018620F">
        <w:rPr>
          <w:b/>
          <w:bCs/>
        </w:rPr>
        <w:t>3</w:t>
      </w:r>
      <w:r w:rsidR="00240848" w:rsidRPr="0018620F">
        <w:rPr>
          <w:b/>
          <w:bCs/>
        </w:rPr>
        <w:t xml:space="preserve"> г.</w:t>
      </w:r>
      <w:r w:rsidRPr="0018620F">
        <w:t xml:space="preserve"> Прием заявок на участие в Торгах ППП и задатков прекращается за </w:t>
      </w:r>
      <w:r w:rsidR="007F3E5C" w:rsidRPr="0018620F">
        <w:rPr>
          <w:shd w:val="clear" w:color="auto" w:fill="D9D9D9" w:themeFill="background1" w:themeFillShade="D9"/>
        </w:rPr>
        <w:t>1</w:t>
      </w:r>
      <w:r w:rsidRPr="0018620F">
        <w:rPr>
          <w:shd w:val="clear" w:color="auto" w:fill="D9D9D9" w:themeFill="background1" w:themeFillShade="D9"/>
        </w:rPr>
        <w:t xml:space="preserve"> (</w:t>
      </w:r>
      <w:r w:rsidR="007F3E5C" w:rsidRPr="0018620F">
        <w:rPr>
          <w:shd w:val="clear" w:color="auto" w:fill="D9D9D9" w:themeFill="background1" w:themeFillShade="D9"/>
        </w:rPr>
        <w:t>Один</w:t>
      </w:r>
      <w:r w:rsidRPr="0018620F">
        <w:rPr>
          <w:shd w:val="clear" w:color="auto" w:fill="D9D9D9" w:themeFill="background1" w:themeFillShade="D9"/>
        </w:rPr>
        <w:t>) календарны</w:t>
      </w:r>
      <w:r w:rsidR="007F3E5C" w:rsidRPr="0018620F">
        <w:rPr>
          <w:shd w:val="clear" w:color="auto" w:fill="D9D9D9" w:themeFill="background1" w:themeFillShade="D9"/>
        </w:rPr>
        <w:t>й</w:t>
      </w:r>
      <w:r w:rsidRPr="0018620F">
        <w:rPr>
          <w:shd w:val="clear" w:color="auto" w:fill="D9D9D9" w:themeFill="background1" w:themeFillShade="D9"/>
        </w:rPr>
        <w:t xml:space="preserve"> д</w:t>
      </w:r>
      <w:r w:rsidR="007F3E5C" w:rsidRPr="0018620F">
        <w:rPr>
          <w:shd w:val="clear" w:color="auto" w:fill="D9D9D9" w:themeFill="background1" w:themeFillShade="D9"/>
        </w:rPr>
        <w:t>ень</w:t>
      </w:r>
      <w:r w:rsidRPr="0018620F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18620F" w:rsidRDefault="00927CB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18620F" w:rsidRDefault="00927CB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8620F">
        <w:t>Оператор обеспечивает проведение Торгов ППП.</w:t>
      </w:r>
    </w:p>
    <w:p w14:paraId="297C3C46" w14:textId="397BCF4F" w:rsidR="000067AA" w:rsidRPr="0018620F" w:rsidRDefault="00432832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18620F"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18620F">
        <w:t>:</w:t>
      </w:r>
    </w:p>
    <w:p w14:paraId="16D61CD6" w14:textId="77777777" w:rsidR="0009788A" w:rsidRPr="0018620F" w:rsidRDefault="000067A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sz w:val="24"/>
          <w:szCs w:val="24"/>
        </w:rPr>
        <w:t>Для лот</w:t>
      </w:r>
      <w:r w:rsidR="00835A51" w:rsidRPr="0018620F">
        <w:rPr>
          <w:rFonts w:ascii="Times New Roman" w:hAnsi="Times New Roman" w:cs="Times New Roman"/>
          <w:b/>
          <w:sz w:val="24"/>
          <w:szCs w:val="24"/>
        </w:rPr>
        <w:t>ов 1, 5</w:t>
      </w:r>
      <w:r w:rsidRPr="0018620F">
        <w:rPr>
          <w:rFonts w:ascii="Times New Roman" w:hAnsi="Times New Roman" w:cs="Times New Roman"/>
          <w:b/>
          <w:sz w:val="24"/>
          <w:szCs w:val="24"/>
        </w:rPr>
        <w:t>:</w:t>
      </w:r>
      <w:r w:rsidR="0009788A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0792A" w14:textId="79A3AAA3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лотов;</w:t>
      </w:r>
    </w:p>
    <w:p w14:paraId="6E9528B5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93,38% от начальной цены продажи лотов;</w:t>
      </w:r>
    </w:p>
    <w:p w14:paraId="6B4789AF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86,76% от начальной цены продажи лотов;</w:t>
      </w:r>
    </w:p>
    <w:p w14:paraId="3279E800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80,14% от начальной цены продажи лотов;</w:t>
      </w:r>
    </w:p>
    <w:p w14:paraId="09C6115C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73,52% от начальной цены продажи лотов;</w:t>
      </w:r>
    </w:p>
    <w:p w14:paraId="0E94A33B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66,90% от начальной цены продажи лотов;</w:t>
      </w:r>
    </w:p>
    <w:p w14:paraId="7746D9BC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60,28% от начальной цены продажи лотов;</w:t>
      </w:r>
    </w:p>
    <w:p w14:paraId="741BF030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53,66% от начальной цены продажи лотов;</w:t>
      </w:r>
    </w:p>
    <w:p w14:paraId="6EDA5B0B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47,04% от начальной цены продажи лотов;</w:t>
      </w:r>
    </w:p>
    <w:p w14:paraId="49E3ADB5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40,42% от начальной цены продажи лотов;</w:t>
      </w:r>
    </w:p>
    <w:p w14:paraId="3E8BC435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07 мая 2023 г. по 09 мая 2023 г. - в размере 33,80% от начальной цены продажи лотов;</w:t>
      </w:r>
    </w:p>
    <w:p w14:paraId="12F2FBB9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мая 2023 г. по 12 мая 2023 г. - в размере 27,18% от начальной цены продажи лотов;</w:t>
      </w:r>
    </w:p>
    <w:p w14:paraId="0EAFB337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мая 2023 г. по 15 мая 2023 г. - в размере 20,56% от начальной цены продажи лотов;</w:t>
      </w:r>
    </w:p>
    <w:p w14:paraId="057AF1A4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16 мая 2023 г. по 18 мая 2023 г. - в размере 13,94% от начальной цены продажи лотов;</w:t>
      </w:r>
    </w:p>
    <w:p w14:paraId="5894DDF1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19 мая 2023 г. по 21 мая 2023 г. - в размере 7,32% от начальной цены продажи лотов;</w:t>
      </w:r>
    </w:p>
    <w:p w14:paraId="1E210FB7" w14:textId="62135DAF" w:rsidR="00EE2718" w:rsidRPr="0018620F" w:rsidRDefault="0009788A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7536C">
        <w:rPr>
          <w:rFonts w:eastAsia="Times New Roman"/>
        </w:rPr>
        <w:t>с 22 мая 2023 г. по 24 мая 2023 г. - в размере 0,70% от начальной цены продажи лотов</w:t>
      </w:r>
      <w:r w:rsidRPr="0018620F">
        <w:rPr>
          <w:rFonts w:eastAsia="Times New Roman"/>
        </w:rPr>
        <w:t>.</w:t>
      </w:r>
    </w:p>
    <w:p w14:paraId="05D73891" w14:textId="23A0FEB0" w:rsidR="00F7536C" w:rsidRPr="0018620F" w:rsidRDefault="00F7536C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18620F">
        <w:rPr>
          <w:b/>
        </w:rPr>
        <w:t>Для лотов 2-4</w:t>
      </w:r>
      <w:r w:rsidR="00010135" w:rsidRPr="0018620F">
        <w:rPr>
          <w:b/>
        </w:rPr>
        <w:t xml:space="preserve">, </w:t>
      </w:r>
      <w:r w:rsidR="00010135" w:rsidRPr="0018620F">
        <w:rPr>
          <w:b/>
        </w:rPr>
        <w:t>7-8, 10-11</w:t>
      </w:r>
      <w:r w:rsidRPr="0018620F">
        <w:rPr>
          <w:b/>
        </w:rPr>
        <w:t>:</w:t>
      </w:r>
    </w:p>
    <w:p w14:paraId="1FA82765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лотов;</w:t>
      </w:r>
    </w:p>
    <w:p w14:paraId="10FC0A63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93,40% от начальной цены продажи лотов;</w:t>
      </w:r>
    </w:p>
    <w:p w14:paraId="30273063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86,80% от начальной цены продажи лотов;</w:t>
      </w:r>
    </w:p>
    <w:p w14:paraId="6A78172F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80,20% от начальной цены продажи лотов;</w:t>
      </w:r>
    </w:p>
    <w:p w14:paraId="1C1E6262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73,60% от начальной цены продажи лотов;</w:t>
      </w:r>
    </w:p>
    <w:p w14:paraId="54B10A30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67,00% от начальной цены продажи лотов;</w:t>
      </w:r>
    </w:p>
    <w:p w14:paraId="26E0C34F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60,40% от начальной цены продажи лотов;</w:t>
      </w:r>
    </w:p>
    <w:p w14:paraId="17B16872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53,80% от начальной цены продажи лотов;</w:t>
      </w:r>
    </w:p>
    <w:p w14:paraId="0C00A07A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47,20% от начальной цены продажи лотов;</w:t>
      </w:r>
    </w:p>
    <w:p w14:paraId="0F19319A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40,60% от начальной цены продажи лотов;</w:t>
      </w:r>
    </w:p>
    <w:p w14:paraId="5490AD25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lastRenderedPageBreak/>
        <w:t>с 07 мая 2023 г. по 09 мая 2023 г. - в размере 34,00% от начальной цены продажи лотов;</w:t>
      </w:r>
    </w:p>
    <w:p w14:paraId="4D4F5A3A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мая 2023 г. по 12 мая 2023 г. - в размере 27,40% от начальной цены продажи лотов;</w:t>
      </w:r>
    </w:p>
    <w:p w14:paraId="78455196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мая 2023 г. по 15 мая 2023 г. - в размере 20,80% от начальной цены продажи лотов;</w:t>
      </w:r>
    </w:p>
    <w:p w14:paraId="1657E4A0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16 мая 2023 г. по 18 мая 2023 г. - в размере 14,20% от начальной цены продажи лотов;</w:t>
      </w:r>
    </w:p>
    <w:p w14:paraId="44EA8ECA" w14:textId="77777777" w:rsidR="0009788A" w:rsidRPr="0018620F" w:rsidRDefault="0009788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19 мая 2023 г. по 21 мая 2023 г. - в размере 7,60% от начальной цены продажи лотов;</w:t>
      </w:r>
    </w:p>
    <w:p w14:paraId="38834984" w14:textId="7574ABDA" w:rsidR="0009788A" w:rsidRPr="0018620F" w:rsidRDefault="0009788A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7536C">
        <w:rPr>
          <w:rFonts w:eastAsia="Times New Roman"/>
        </w:rPr>
        <w:t>с 22 мая 2023 г. по 24 мая 2023 г. - в размере 1,00% от начальной цены продажи лотов</w:t>
      </w:r>
      <w:r w:rsidRPr="0018620F">
        <w:rPr>
          <w:rFonts w:eastAsia="Times New Roman"/>
        </w:rPr>
        <w:t>.</w:t>
      </w:r>
    </w:p>
    <w:p w14:paraId="65B2B006" w14:textId="54BF2FE0" w:rsidR="009564BE" w:rsidRPr="0018620F" w:rsidRDefault="00835A51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sz w:val="24"/>
          <w:szCs w:val="24"/>
        </w:rPr>
        <w:t xml:space="preserve">Для лотов </w:t>
      </w:r>
      <w:r w:rsidRPr="0018620F">
        <w:rPr>
          <w:rFonts w:ascii="Times New Roman" w:hAnsi="Times New Roman" w:cs="Times New Roman"/>
          <w:b/>
          <w:sz w:val="24"/>
          <w:szCs w:val="24"/>
        </w:rPr>
        <w:t>6,</w:t>
      </w:r>
      <w:r w:rsidR="007F3E5C" w:rsidRPr="00186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b/>
          <w:sz w:val="24"/>
          <w:szCs w:val="24"/>
        </w:rPr>
        <w:t>16</w:t>
      </w:r>
      <w:r w:rsidRPr="0018620F">
        <w:rPr>
          <w:rFonts w:ascii="Times New Roman" w:hAnsi="Times New Roman" w:cs="Times New Roman"/>
          <w:b/>
          <w:sz w:val="24"/>
          <w:szCs w:val="24"/>
        </w:rPr>
        <w:t>:</w:t>
      </w:r>
      <w:r w:rsidR="009564BE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8239C" w14:textId="07305ED4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лотов;</w:t>
      </w:r>
    </w:p>
    <w:p w14:paraId="7FEAFB06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92,40% от начальной цены продажи лотов;</w:t>
      </w:r>
    </w:p>
    <w:p w14:paraId="74AD0FD6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84,80% от начальной цены продажи лотов;</w:t>
      </w:r>
    </w:p>
    <w:p w14:paraId="2E456BEB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77,20% от начальной цены продажи лотов;</w:t>
      </w:r>
    </w:p>
    <w:p w14:paraId="3849F4DB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69,60% от начальной цены продажи лотов;</w:t>
      </w:r>
    </w:p>
    <w:p w14:paraId="08435146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62,00% от начальной цены продажи лотов;</w:t>
      </w:r>
    </w:p>
    <w:p w14:paraId="1991AA7F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54,40% от начальной цены продажи лотов;</w:t>
      </w:r>
    </w:p>
    <w:p w14:paraId="0446893B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46,80% от начальной цены продажи лотов;</w:t>
      </w:r>
    </w:p>
    <w:p w14:paraId="210B4DAA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39,20% от начальной цены продажи лотов;</w:t>
      </w:r>
    </w:p>
    <w:p w14:paraId="49AF3332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31,60% от начальной цены продажи лотов;</w:t>
      </w:r>
    </w:p>
    <w:p w14:paraId="614BE718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07 мая 2023 г. по 09 мая 2023 г. - в размере 24,00% от начальной цены продажи лотов;</w:t>
      </w:r>
    </w:p>
    <w:p w14:paraId="37ED6D12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10 мая 2023 г. по 12 мая 2023 г. - в размере 16,40% от начальной цены продажи лотов;</w:t>
      </w:r>
    </w:p>
    <w:p w14:paraId="2A7E0DDA" w14:textId="77777777" w:rsidR="009564BE" w:rsidRPr="0018620F" w:rsidRDefault="009564BE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36C">
        <w:rPr>
          <w:rFonts w:ascii="Times New Roman" w:eastAsia="Times New Roman" w:hAnsi="Times New Roman" w:cs="Times New Roman"/>
          <w:sz w:val="24"/>
          <w:szCs w:val="24"/>
        </w:rPr>
        <w:t>с 13 мая 2023 г. по 15 мая 2023 г. - в размере 8,80% от начальной цены продажи лотов;</w:t>
      </w:r>
    </w:p>
    <w:p w14:paraId="7FE50913" w14:textId="40E63485" w:rsidR="00714773" w:rsidRPr="0018620F" w:rsidRDefault="009564BE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7536C">
        <w:rPr>
          <w:rFonts w:eastAsia="Times New Roman"/>
        </w:rPr>
        <w:t>с 16 мая 2023 г. по 18 мая 2023 г. - в размере 1,20% от начальной цены продажи лотов</w:t>
      </w:r>
      <w:r w:rsidRPr="0018620F">
        <w:rPr>
          <w:rFonts w:eastAsia="Times New Roman"/>
        </w:rPr>
        <w:t>.</w:t>
      </w:r>
    </w:p>
    <w:p w14:paraId="0EC11C6C" w14:textId="77777777" w:rsidR="00FD1CF6" w:rsidRPr="0018620F" w:rsidRDefault="000067AA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sz w:val="24"/>
          <w:szCs w:val="24"/>
        </w:rPr>
        <w:t>Для лот</w:t>
      </w:r>
      <w:r w:rsidR="00C035F0" w:rsidRPr="0018620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835A51" w:rsidRPr="0018620F">
        <w:rPr>
          <w:rFonts w:ascii="Times New Roman" w:hAnsi="Times New Roman" w:cs="Times New Roman"/>
          <w:b/>
          <w:sz w:val="24"/>
          <w:szCs w:val="24"/>
        </w:rPr>
        <w:t>9</w:t>
      </w:r>
      <w:r w:rsidRPr="0018620F">
        <w:rPr>
          <w:rFonts w:ascii="Times New Roman" w:hAnsi="Times New Roman" w:cs="Times New Roman"/>
          <w:b/>
          <w:sz w:val="24"/>
          <w:szCs w:val="24"/>
        </w:rPr>
        <w:t>:</w:t>
      </w:r>
      <w:r w:rsidR="00FD1CF6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1595A5" w14:textId="2BC7101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1AC0C5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93,44%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219A3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86,88%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7E5469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80,32%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7923F3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73,76%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64F905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67,20%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B20331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60,64%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31487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54,08%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B6CD83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47,52%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F6D5DC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40,96%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772666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мая 2023 г. по 09 мая 2023 г. - в размере 34,40%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08E9D9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10 мая 2023 г. по 12 мая 2023 г. - в размере 27,84%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001F06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13 мая 2023 г. по 15 мая 2023 г. - в размере 21,28%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B2DFF4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16 мая 2023 г. по 18 мая 2023 г. - в размере 14,72%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466504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19 мая 2023 г. по 21 мая 2023 г. - в размере 8,16%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EAE197" w14:textId="529E07F8" w:rsidR="00EE2718" w:rsidRPr="0018620F" w:rsidRDefault="00FD1CF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564BE">
        <w:rPr>
          <w:rFonts w:eastAsia="Times New Roman"/>
        </w:rPr>
        <w:t>с 22 мая 2023 г. по 24 мая 2023 г. - в размере 1,60% от начальной цены продажи лот</w:t>
      </w:r>
      <w:r w:rsidRPr="0018620F">
        <w:rPr>
          <w:rFonts w:eastAsia="Times New Roman"/>
        </w:rPr>
        <w:t>а.</w:t>
      </w:r>
    </w:p>
    <w:p w14:paraId="02AEE9C9" w14:textId="77777777" w:rsidR="00FD1CF6" w:rsidRPr="0018620F" w:rsidRDefault="00835A51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sz w:val="24"/>
          <w:szCs w:val="24"/>
        </w:rPr>
        <w:t xml:space="preserve">Для лотов </w:t>
      </w:r>
      <w:r w:rsidRPr="0018620F">
        <w:rPr>
          <w:rFonts w:ascii="Times New Roman" w:hAnsi="Times New Roman" w:cs="Times New Roman"/>
          <w:b/>
          <w:sz w:val="24"/>
          <w:szCs w:val="24"/>
        </w:rPr>
        <w:t>12-14, 17</w:t>
      </w:r>
      <w:r w:rsidRPr="0018620F">
        <w:rPr>
          <w:rFonts w:ascii="Times New Roman" w:hAnsi="Times New Roman" w:cs="Times New Roman"/>
          <w:b/>
          <w:sz w:val="24"/>
          <w:szCs w:val="24"/>
        </w:rPr>
        <w:t>:</w:t>
      </w:r>
      <w:r w:rsidR="00FD1CF6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D6D10A" w14:textId="3D37045B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лотов;</w:t>
      </w:r>
    </w:p>
    <w:p w14:paraId="401E31CB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92,90% от начальной цены продажи лотов;</w:t>
      </w:r>
    </w:p>
    <w:p w14:paraId="61690552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85,80% от начальной цены продажи лотов;</w:t>
      </w:r>
    </w:p>
    <w:p w14:paraId="14FE0D0F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78,70% от начальной цены продажи лотов;</w:t>
      </w:r>
    </w:p>
    <w:p w14:paraId="7147ABFF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71,60% от начальной цены продажи лотов;</w:t>
      </w:r>
    </w:p>
    <w:p w14:paraId="659E54A3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64,50% от начальной цены продажи лотов;</w:t>
      </w:r>
    </w:p>
    <w:p w14:paraId="0621ECE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57,40% от начальной цены продажи лотов;</w:t>
      </w:r>
    </w:p>
    <w:p w14:paraId="5E8AEF4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50,30% от начальной цены продажи лотов;</w:t>
      </w:r>
    </w:p>
    <w:p w14:paraId="130B4773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43,20% от начальной цены продажи лотов;</w:t>
      </w:r>
    </w:p>
    <w:p w14:paraId="32C0BE86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36,10% от начальной цены продажи лотов;</w:t>
      </w:r>
    </w:p>
    <w:p w14:paraId="2759F9EA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мая 2023 г. по 09 мая 2023 г. - в размере 29,00% от начальной цены продажи лотов;</w:t>
      </w:r>
    </w:p>
    <w:p w14:paraId="41D55AA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10 мая 2023 г. по 12 мая 2023 г. - в размере 21,90% от начальной цены продажи лотов;</w:t>
      </w:r>
    </w:p>
    <w:p w14:paraId="3104826E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13 мая 2023 г. по 15 мая 2023 г. - в размере 14,80% от начальной цены продажи лотов;</w:t>
      </w:r>
    </w:p>
    <w:p w14:paraId="150C78C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lastRenderedPageBreak/>
        <w:t>с 16 мая 2023 г. по 18 мая 2023 г. - в размере 7,70% от начальной цены продажи лотов;</w:t>
      </w:r>
    </w:p>
    <w:p w14:paraId="2D5D7FFB" w14:textId="1A8304DA" w:rsidR="00835A51" w:rsidRPr="0018620F" w:rsidRDefault="00FD1CF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564BE">
        <w:rPr>
          <w:rFonts w:eastAsia="Times New Roman"/>
        </w:rPr>
        <w:t>с 19 мая 2023 г. по 21 мая 2023 г. - в размере 0,60% от начальной цены продажи лотов</w:t>
      </w:r>
      <w:r w:rsidRPr="0018620F">
        <w:rPr>
          <w:rFonts w:eastAsia="Times New Roman"/>
        </w:rPr>
        <w:t>.</w:t>
      </w:r>
    </w:p>
    <w:p w14:paraId="2C8EFD66" w14:textId="77777777" w:rsidR="00FD1CF6" w:rsidRPr="0018620F" w:rsidRDefault="00F609D3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sz w:val="24"/>
          <w:szCs w:val="24"/>
        </w:rPr>
        <w:t xml:space="preserve">Для лота </w:t>
      </w:r>
      <w:r w:rsidRPr="0018620F">
        <w:rPr>
          <w:rFonts w:ascii="Times New Roman" w:hAnsi="Times New Roman" w:cs="Times New Roman"/>
          <w:b/>
          <w:sz w:val="24"/>
          <w:szCs w:val="24"/>
        </w:rPr>
        <w:t>15</w:t>
      </w:r>
      <w:r w:rsidRPr="0018620F">
        <w:rPr>
          <w:rFonts w:ascii="Times New Roman" w:hAnsi="Times New Roman" w:cs="Times New Roman"/>
          <w:b/>
          <w:sz w:val="24"/>
          <w:szCs w:val="24"/>
        </w:rPr>
        <w:t>:</w:t>
      </w:r>
      <w:r w:rsidR="00FD1CF6" w:rsidRPr="0018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A17EDD" w14:textId="4BB9A8D6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апреля 2023 г. по 09 апреля 2023 г. - в размере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8CC22C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10 апреля 2023 г. по 12 апреля 2023 г. - в размере 94,00%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01DC50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13 апреля 2023 г. по 15 апреля 2023 г. - в размере 88,00%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6DCA18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16 апреля 2023 г. по 18 апреля 2023 г. - в размере 82,00%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EEDD40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19 апреля 2023 г. по 21 апреля 2023 г. - в размере 76,00%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AAB4A0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22 апреля 2023 г. по 24 апреля 2023 г. - в размере 70,00%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DFFF79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25 апреля 2023 г. по 27 апреля 2023 г. - в размере 64,00%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5871EA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28 апреля 2023 г. по 30 апреля 2023 г. - в размере 58,00%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16F73F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01 мая 2023 г. по 03 мая 2023 г. - в размере 52,00%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181E0B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04 мая 2023 г. по 06 мая 2023 г. - в размере 46,00%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45483D" w14:textId="77777777" w:rsidR="00FD1CF6" w:rsidRPr="0018620F" w:rsidRDefault="00FD1CF6" w:rsidP="0035532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4BE">
        <w:rPr>
          <w:rFonts w:ascii="Times New Roman" w:eastAsia="Times New Roman" w:hAnsi="Times New Roman" w:cs="Times New Roman"/>
          <w:sz w:val="24"/>
          <w:szCs w:val="24"/>
        </w:rPr>
        <w:t>с 07 мая 2023 г. по 09 мая 2023 г. - в размере 40,00% от начальной цены продажи лот</w:t>
      </w:r>
      <w:r w:rsidRPr="001862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4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17A018" w14:textId="78F1277F" w:rsidR="00F609D3" w:rsidRPr="0018620F" w:rsidRDefault="00FD1CF6" w:rsidP="003553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564BE">
        <w:rPr>
          <w:rFonts w:eastAsia="Times New Roman"/>
        </w:rPr>
        <w:t>с 10 мая 2023 г. по 12 мая 2023 г. - в размере 34,00% от начальной цены продажи лот</w:t>
      </w:r>
      <w:r w:rsidRPr="0018620F">
        <w:rPr>
          <w:rFonts w:eastAsia="Times New Roman"/>
        </w:rPr>
        <w:t>а.</w:t>
      </w:r>
    </w:p>
    <w:p w14:paraId="2639B9A4" w14:textId="109A0EF9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18620F">
        <w:rPr>
          <w:rFonts w:ascii="Times New Roman" w:hAnsi="Times New Roman" w:cs="Times New Roman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18620F" w:rsidRDefault="00927CB6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18620F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18620F" w:rsidRDefault="00927CB6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18620F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8620F">
        <w:rPr>
          <w:rFonts w:ascii="Times New Roman" w:hAnsi="Times New Roman" w:cs="Times New Roman"/>
          <w:sz w:val="24"/>
          <w:szCs w:val="24"/>
        </w:rPr>
        <w:t xml:space="preserve">. </w:t>
      </w:r>
      <w:r w:rsidR="00D437B1" w:rsidRPr="0018620F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указывать: </w:t>
      </w:r>
      <w:r w:rsidR="00D437B1" w:rsidRPr="0018620F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D437B1" w:rsidRPr="0018620F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D437B1" w:rsidRPr="0018620F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="00FB25C7" w:rsidRPr="0018620F">
        <w:rPr>
          <w:rFonts w:ascii="Times New Roman" w:hAnsi="Times New Roman" w:cs="Times New Roman"/>
          <w:sz w:val="24"/>
          <w:szCs w:val="24"/>
        </w:rPr>
        <w:t xml:space="preserve"> </w:t>
      </w:r>
      <w:r w:rsidRPr="0018620F">
        <w:rPr>
          <w:rFonts w:ascii="Times New Roman" w:hAnsi="Times New Roman" w:cs="Times New Roman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Pr="0018620F">
        <w:rPr>
          <w:rFonts w:ascii="Times New Roman" w:hAnsi="Times New Roman" w:cs="Times New Roman"/>
          <w:sz w:val="24"/>
          <w:szCs w:val="24"/>
        </w:rPr>
        <w:lastRenderedPageBreak/>
        <w:t>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8620F">
        <w:rPr>
          <w:rFonts w:ascii="Times New Roman" w:hAnsi="Times New Roman" w:cs="Times New Roman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18620F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8620F" w:rsidRDefault="00D1566F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18620F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18620F">
        <w:rPr>
          <w:rFonts w:ascii="Times New Roman" w:hAnsi="Times New Roman" w:cs="Times New Roman"/>
          <w:sz w:val="24"/>
          <w:szCs w:val="24"/>
        </w:rPr>
        <w:t>КУ</w:t>
      </w:r>
      <w:r w:rsidR="00FA2178" w:rsidRPr="0018620F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18620F" w:rsidRDefault="00927CB6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lastRenderedPageBreak/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18620F" w:rsidRDefault="00927CB6" w:rsidP="003553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1C6F73D" w:rsidR="006037E3" w:rsidRPr="0018620F" w:rsidRDefault="006037E3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7F3E5C"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18620F">
        <w:rPr>
          <w:rFonts w:ascii="Times New Roman" w:hAnsi="Times New Roman" w:cs="Times New Roman"/>
          <w:sz w:val="24"/>
          <w:szCs w:val="24"/>
        </w:rPr>
        <w:t xml:space="preserve"> д</w:t>
      </w:r>
      <w:r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>о 1</w:t>
      </w:r>
      <w:r w:rsidR="007F3E5C"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18620F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18620F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тел. 8-800-505-80-32; у ОТ: </w:t>
      </w:r>
      <w:r w:rsidR="00F609D3" w:rsidRPr="0018620F">
        <w:rPr>
          <w:rFonts w:ascii="Times New Roman" w:hAnsi="Times New Roman" w:cs="Times New Roman"/>
          <w:sz w:val="24"/>
          <w:szCs w:val="24"/>
        </w:rPr>
        <w:t>т</w:t>
      </w:r>
      <w:r w:rsidR="00F609D3" w:rsidRPr="0018620F">
        <w:rPr>
          <w:rFonts w:ascii="Times New Roman" w:hAnsi="Times New Roman" w:cs="Times New Roman"/>
          <w:sz w:val="24"/>
          <w:szCs w:val="24"/>
        </w:rPr>
        <w:t>ел. 8 (499) 395-00-20 (с 9.00 до 18.00 по Московскому времени в рабочие дни)</w:t>
      </w:r>
      <w:r w:rsidR="00F609D3" w:rsidRPr="0018620F">
        <w:rPr>
          <w:rFonts w:ascii="Times New Roman" w:hAnsi="Times New Roman" w:cs="Times New Roman"/>
          <w:sz w:val="24"/>
          <w:szCs w:val="24"/>
        </w:rPr>
        <w:t xml:space="preserve"> </w:t>
      </w:r>
      <w:r w:rsidR="00F609D3" w:rsidRPr="0018620F">
        <w:rPr>
          <w:rFonts w:ascii="Times New Roman" w:hAnsi="Times New Roman" w:cs="Times New Roman"/>
          <w:sz w:val="24"/>
          <w:szCs w:val="24"/>
        </w:rPr>
        <w:t>informmsk@auction-house.ru</w:t>
      </w:r>
      <w:r w:rsidR="00F609D3" w:rsidRPr="0018620F">
        <w:rPr>
          <w:rFonts w:ascii="Times New Roman" w:hAnsi="Times New Roman" w:cs="Times New Roman"/>
          <w:sz w:val="24"/>
          <w:szCs w:val="24"/>
        </w:rPr>
        <w:t>.</w:t>
      </w:r>
    </w:p>
    <w:p w14:paraId="0A8F63DB" w14:textId="2E6A68DE" w:rsidR="00B41D69" w:rsidRPr="0018620F" w:rsidRDefault="005B346C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20F">
        <w:rPr>
          <w:rFonts w:ascii="Times New Roman" w:hAnsi="Times New Roman" w:cs="Times New Roman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18620F" w:rsidRDefault="00AF3005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771115"/>
      <w:r w:rsidRPr="0018620F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6"/>
    <w:p w14:paraId="23CF7F72" w14:textId="77777777" w:rsidR="00EE2718" w:rsidRPr="0018620F" w:rsidRDefault="00EE2718" w:rsidP="00355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2718" w:rsidRPr="0018620F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10135"/>
    <w:rsid w:val="000420FF"/>
    <w:rsid w:val="00072C16"/>
    <w:rsid w:val="00082F5E"/>
    <w:rsid w:val="0009788A"/>
    <w:rsid w:val="000D2CD1"/>
    <w:rsid w:val="0015099D"/>
    <w:rsid w:val="0018620F"/>
    <w:rsid w:val="00195399"/>
    <w:rsid w:val="001B75B3"/>
    <w:rsid w:val="001E7487"/>
    <w:rsid w:val="001F039D"/>
    <w:rsid w:val="00240848"/>
    <w:rsid w:val="00263A72"/>
    <w:rsid w:val="00284B1D"/>
    <w:rsid w:val="002B1B81"/>
    <w:rsid w:val="002C2ED5"/>
    <w:rsid w:val="002F39D5"/>
    <w:rsid w:val="0031121C"/>
    <w:rsid w:val="00355329"/>
    <w:rsid w:val="00432832"/>
    <w:rsid w:val="00467D6B"/>
    <w:rsid w:val="004E15DE"/>
    <w:rsid w:val="0054753F"/>
    <w:rsid w:val="0059668F"/>
    <w:rsid w:val="005B346C"/>
    <w:rsid w:val="005E150C"/>
    <w:rsid w:val="005F1F68"/>
    <w:rsid w:val="006037E3"/>
    <w:rsid w:val="00662676"/>
    <w:rsid w:val="006652A3"/>
    <w:rsid w:val="00714773"/>
    <w:rsid w:val="007229EA"/>
    <w:rsid w:val="00735EAD"/>
    <w:rsid w:val="00764825"/>
    <w:rsid w:val="007B575E"/>
    <w:rsid w:val="007E3E1A"/>
    <w:rsid w:val="007F3E5C"/>
    <w:rsid w:val="00814A72"/>
    <w:rsid w:val="00825B29"/>
    <w:rsid w:val="00835A51"/>
    <w:rsid w:val="00860F12"/>
    <w:rsid w:val="00865FD7"/>
    <w:rsid w:val="00882E21"/>
    <w:rsid w:val="00927CB6"/>
    <w:rsid w:val="009564BE"/>
    <w:rsid w:val="009C4766"/>
    <w:rsid w:val="00A33F49"/>
    <w:rsid w:val="00AA5E26"/>
    <w:rsid w:val="00AB030D"/>
    <w:rsid w:val="00AD163E"/>
    <w:rsid w:val="00AF3005"/>
    <w:rsid w:val="00B41D69"/>
    <w:rsid w:val="00B953CE"/>
    <w:rsid w:val="00BE406F"/>
    <w:rsid w:val="00C035F0"/>
    <w:rsid w:val="00C11EFF"/>
    <w:rsid w:val="00C64DBE"/>
    <w:rsid w:val="00C71531"/>
    <w:rsid w:val="00C77731"/>
    <w:rsid w:val="00CC5C42"/>
    <w:rsid w:val="00CF06A5"/>
    <w:rsid w:val="00D1566F"/>
    <w:rsid w:val="00D437B1"/>
    <w:rsid w:val="00D62667"/>
    <w:rsid w:val="00DA477E"/>
    <w:rsid w:val="00E224BE"/>
    <w:rsid w:val="00E614D3"/>
    <w:rsid w:val="00E82DD0"/>
    <w:rsid w:val="00ED047D"/>
    <w:rsid w:val="00EE2718"/>
    <w:rsid w:val="00F104BD"/>
    <w:rsid w:val="00F609D3"/>
    <w:rsid w:val="00F7536C"/>
    <w:rsid w:val="00FA2178"/>
    <w:rsid w:val="00FB25C7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F39D5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F39D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793D-7536-4CB5-A692-C4A89969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52</cp:revision>
  <dcterms:created xsi:type="dcterms:W3CDTF">2019-07-23T07:42:00Z</dcterms:created>
  <dcterms:modified xsi:type="dcterms:W3CDTF">2022-12-19T08:52:00Z</dcterms:modified>
</cp:coreProperties>
</file>