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4649" w14:textId="7BB77883" w:rsidR="006F1158" w:rsidRDefault="006F1158" w:rsidP="006F1158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</w:t>
      </w:r>
      <w:r w:rsidR="00CF64BB">
        <w:rPr>
          <w:rFonts w:ascii="Arial" w:hAnsi="Arial" w:cs="Arial"/>
          <w:b/>
          <w:sz w:val="28"/>
          <w:szCs w:val="35"/>
        </w:rPr>
        <w:t>б</w:t>
      </w:r>
      <w:r>
        <w:rPr>
          <w:rFonts w:ascii="Arial" w:hAnsi="Arial" w:cs="Arial"/>
          <w:b/>
          <w:sz w:val="28"/>
          <w:szCs w:val="35"/>
        </w:rPr>
        <w:t xml:space="preserve"> </w:t>
      </w:r>
      <w:r w:rsidR="00CF64BB">
        <w:rPr>
          <w:rFonts w:ascii="Arial" w:hAnsi="Arial" w:cs="Arial"/>
          <w:b/>
          <w:sz w:val="28"/>
          <w:szCs w:val="35"/>
        </w:rPr>
        <w:t xml:space="preserve">отмене </w:t>
      </w:r>
      <w:r w:rsidRPr="00684B7A">
        <w:rPr>
          <w:rFonts w:ascii="Arial" w:hAnsi="Arial" w:cs="Arial"/>
          <w:b/>
          <w:sz w:val="28"/>
          <w:szCs w:val="35"/>
        </w:rPr>
        <w:t>лота</w:t>
      </w:r>
      <w:r>
        <w:rPr>
          <w:rFonts w:ascii="Arial" w:hAnsi="Arial" w:cs="Arial"/>
          <w:b/>
          <w:sz w:val="28"/>
          <w:szCs w:val="35"/>
        </w:rPr>
        <w:t xml:space="preserve"> </w:t>
      </w:r>
    </w:p>
    <w:p w14:paraId="02D0FF91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4FD6769F" w14:textId="3F4A9474" w:rsidR="006802F2" w:rsidRPr="00E47778" w:rsidRDefault="001C18B0" w:rsidP="00E47778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E47778">
        <w:rPr>
          <w:b w:val="0"/>
          <w:bCs w:val="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E47778">
        <w:rPr>
          <w:b w:val="0"/>
          <w:bCs w:val="0"/>
          <w:sz w:val="24"/>
          <w:szCs w:val="24"/>
        </w:rPr>
        <w:t>лит.В</w:t>
      </w:r>
      <w:proofErr w:type="spellEnd"/>
      <w:r w:rsidRPr="00E47778">
        <w:rPr>
          <w:b w:val="0"/>
          <w:bCs w:val="0"/>
          <w:sz w:val="24"/>
          <w:szCs w:val="24"/>
        </w:rPr>
        <w:t xml:space="preserve">, (812)334-26-04, 8(800) 777-57-57, </w:t>
      </w:r>
      <w:hyperlink r:id="rId4" w:history="1">
        <w:r w:rsidRPr="00E47778">
          <w:rPr>
            <w:rStyle w:val="a6"/>
            <w:b w:val="0"/>
            <w:bCs w:val="0"/>
            <w:color w:val="auto"/>
            <w:sz w:val="24"/>
            <w:szCs w:val="24"/>
          </w:rPr>
          <w:t>o.ivanova@auction-house.ru</w:t>
        </w:r>
      </w:hyperlink>
      <w:r w:rsidRPr="00E47778">
        <w:rPr>
          <w:b w:val="0"/>
          <w:bCs w:val="0"/>
          <w:sz w:val="24"/>
          <w:szCs w:val="24"/>
        </w:rPr>
        <w:t>)</w:t>
      </w:r>
      <w:r w:rsidRPr="00E47778">
        <w:rPr>
          <w:b w:val="0"/>
          <w:bCs w:val="0"/>
          <w:sz w:val="24"/>
          <w:szCs w:val="24"/>
        </w:rPr>
        <w:t xml:space="preserve">, </w:t>
      </w:r>
      <w:r w:rsidRPr="00E47778">
        <w:rPr>
          <w:b w:val="0"/>
          <w:bCs w:val="0"/>
          <w:sz w:val="24"/>
          <w:szCs w:val="24"/>
        </w:rPr>
        <w:t>действующее на основании договора с Коммерческим банком «Инвестиционный союз» (Общество с ограниченной ответственностью) (КБ «ИНВЕСТИЦИОННЫЙ СОЮЗ» (ООО), адрес регистрации: 115230, г. Москва, Хлебозаводский проезд, д. 7, стр. 9, ИНН 0505005057, ОГРН 1027739108979)</w:t>
      </w:r>
      <w:r w:rsidRPr="00E47778">
        <w:rPr>
          <w:b w:val="0"/>
          <w:bCs w:val="0"/>
          <w:sz w:val="24"/>
          <w:szCs w:val="24"/>
        </w:rPr>
        <w:t xml:space="preserve">, </w:t>
      </w:r>
      <w:r w:rsidRPr="00E47778">
        <w:rPr>
          <w:b w:val="0"/>
          <w:bCs w:val="0"/>
          <w:sz w:val="24"/>
          <w:szCs w:val="24"/>
        </w:rPr>
        <w:t xml:space="preserve"> конкурсным управляющим (ликвидатором) которого на основании решения Арбитражного суда г. Москвы от 3 сентября 2015 г. по делу №А40-128284/15 является государственная корпорация «Агентство по страхованию вкладов» (109240, г. Москва, ул. Высоцкого, д. 4)</w:t>
      </w:r>
      <w:r w:rsidRPr="00E47778">
        <w:rPr>
          <w:b w:val="0"/>
          <w:bCs w:val="0"/>
          <w:sz w:val="24"/>
          <w:szCs w:val="24"/>
        </w:rPr>
        <w:t xml:space="preserve">, </w:t>
      </w:r>
      <w:r w:rsidR="006F1158" w:rsidRPr="00E47778">
        <w:rPr>
          <w:sz w:val="24"/>
          <w:szCs w:val="24"/>
        </w:rPr>
        <w:t>сообщает о</w:t>
      </w:r>
      <w:r w:rsidR="00C620CD" w:rsidRPr="00E47778">
        <w:rPr>
          <w:sz w:val="24"/>
          <w:szCs w:val="24"/>
        </w:rPr>
        <w:t xml:space="preserve"> </w:t>
      </w:r>
      <w:r w:rsidR="006F1158" w:rsidRPr="00E47778">
        <w:rPr>
          <w:sz w:val="24"/>
          <w:szCs w:val="24"/>
        </w:rPr>
        <w:t xml:space="preserve">внесении изменений </w:t>
      </w:r>
      <w:r w:rsidR="00CF64BB" w:rsidRPr="00E47778">
        <w:rPr>
          <w:sz w:val="24"/>
          <w:szCs w:val="24"/>
        </w:rPr>
        <w:t xml:space="preserve">в </w:t>
      </w:r>
      <w:r w:rsidR="00AD7422" w:rsidRPr="00E47778">
        <w:rPr>
          <w:sz w:val="24"/>
          <w:szCs w:val="24"/>
        </w:rPr>
        <w:t>сообщение</w:t>
      </w:r>
      <w:r w:rsidR="00AD7422" w:rsidRPr="00E47778">
        <w:rPr>
          <w:b w:val="0"/>
          <w:bCs w:val="0"/>
          <w:sz w:val="24"/>
          <w:szCs w:val="24"/>
        </w:rPr>
        <w:t xml:space="preserve"> </w:t>
      </w:r>
      <w:r w:rsidR="00E47778" w:rsidRPr="00E47778">
        <w:rPr>
          <w:b w:val="0"/>
          <w:bCs w:val="0"/>
          <w:sz w:val="24"/>
          <w:szCs w:val="24"/>
        </w:rPr>
        <w:t>№ 2030174461</w:t>
      </w:r>
      <w:r w:rsidR="00AD7422" w:rsidRPr="00E47778">
        <w:rPr>
          <w:b w:val="0"/>
          <w:bCs w:val="0"/>
          <w:sz w:val="24"/>
          <w:szCs w:val="24"/>
        </w:rPr>
        <w:t xml:space="preserve">  в газете АО «Коммерсантъ» </w:t>
      </w:r>
      <w:r w:rsidR="00E47778" w:rsidRPr="00E47778">
        <w:rPr>
          <w:b w:val="0"/>
          <w:bCs w:val="0"/>
          <w:sz w:val="24"/>
          <w:szCs w:val="24"/>
        </w:rPr>
        <w:t>от 24.12.2022г. №240(7441</w:t>
      </w:r>
      <w:r w:rsidR="00AD7422" w:rsidRPr="00E47778">
        <w:rPr>
          <w:b w:val="0"/>
          <w:bCs w:val="0"/>
          <w:sz w:val="24"/>
          <w:szCs w:val="24"/>
        </w:rPr>
        <w:t xml:space="preserve">), </w:t>
      </w:r>
      <w:r w:rsidR="00CF64BB" w:rsidRPr="00E47778">
        <w:rPr>
          <w:b w:val="0"/>
          <w:bCs w:val="0"/>
          <w:sz w:val="24"/>
          <w:szCs w:val="24"/>
        </w:rPr>
        <w:t xml:space="preserve">а именно </w:t>
      </w:r>
      <w:r w:rsidR="006C4380" w:rsidRPr="00E47778">
        <w:rPr>
          <w:b w:val="0"/>
          <w:bCs w:val="0"/>
          <w:sz w:val="24"/>
          <w:szCs w:val="24"/>
        </w:rPr>
        <w:t>об отмене торгов по следующему</w:t>
      </w:r>
      <w:r w:rsidR="009542B0" w:rsidRPr="00E47778">
        <w:rPr>
          <w:b w:val="0"/>
          <w:bCs w:val="0"/>
          <w:sz w:val="24"/>
          <w:szCs w:val="24"/>
        </w:rPr>
        <w:t xml:space="preserve"> </w:t>
      </w:r>
      <w:r w:rsidR="006C4380" w:rsidRPr="00E47778">
        <w:rPr>
          <w:b w:val="0"/>
          <w:bCs w:val="0"/>
          <w:sz w:val="24"/>
          <w:szCs w:val="24"/>
        </w:rPr>
        <w:t>лоту</w:t>
      </w:r>
      <w:r w:rsidR="00CF64BB" w:rsidRPr="00E47778">
        <w:rPr>
          <w:b w:val="0"/>
          <w:bCs w:val="0"/>
          <w:sz w:val="24"/>
          <w:szCs w:val="24"/>
        </w:rPr>
        <w:t>:</w:t>
      </w:r>
    </w:p>
    <w:p w14:paraId="5C98C529" w14:textId="719276C8" w:rsidR="001C18B0" w:rsidRPr="00E47778" w:rsidRDefault="001C18B0" w:rsidP="00E47778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47778">
        <w:rPr>
          <w:rFonts w:ascii="Times New Roman" w:hAnsi="Times New Roman" w:cs="Times New Roman"/>
          <w:sz w:val="24"/>
          <w:szCs w:val="24"/>
          <w:lang w:eastAsia="ru-RU"/>
        </w:rPr>
        <w:t xml:space="preserve">Лот 7 </w:t>
      </w:r>
      <w:r w:rsidR="00E47778" w:rsidRPr="00E47778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E47778" w:rsidRPr="00E47778">
        <w:rPr>
          <w:rFonts w:ascii="Times New Roman" w:hAnsi="Times New Roman" w:cs="Times New Roman"/>
          <w:sz w:val="24"/>
          <w:szCs w:val="24"/>
        </w:rPr>
        <w:t xml:space="preserve"> </w:t>
      </w:r>
      <w:r w:rsidR="00E47778" w:rsidRPr="00E47778">
        <w:rPr>
          <w:rFonts w:ascii="Times New Roman" w:hAnsi="Times New Roman" w:cs="Times New Roman"/>
          <w:sz w:val="24"/>
          <w:szCs w:val="24"/>
        </w:rPr>
        <w:t xml:space="preserve">ООО "ЮГ-СТРОЙСЕРВИС", ИНН 0560201895, поручители </w:t>
      </w:r>
      <w:proofErr w:type="spellStart"/>
      <w:r w:rsidR="00E47778" w:rsidRPr="00E47778">
        <w:rPr>
          <w:rFonts w:ascii="Times New Roman" w:hAnsi="Times New Roman" w:cs="Times New Roman"/>
          <w:sz w:val="24"/>
          <w:szCs w:val="24"/>
        </w:rPr>
        <w:t>Шихабудинов</w:t>
      </w:r>
      <w:proofErr w:type="spellEnd"/>
      <w:r w:rsidR="00E47778" w:rsidRPr="00E47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778" w:rsidRPr="00E47778">
        <w:rPr>
          <w:rFonts w:ascii="Times New Roman" w:hAnsi="Times New Roman" w:cs="Times New Roman"/>
          <w:sz w:val="24"/>
          <w:szCs w:val="24"/>
        </w:rPr>
        <w:t>Исмаалдибир</w:t>
      </w:r>
      <w:proofErr w:type="spellEnd"/>
      <w:r w:rsidR="00E47778" w:rsidRPr="00E47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7778" w:rsidRPr="00E47778">
        <w:rPr>
          <w:rFonts w:ascii="Times New Roman" w:hAnsi="Times New Roman" w:cs="Times New Roman"/>
          <w:sz w:val="24"/>
          <w:szCs w:val="24"/>
        </w:rPr>
        <w:t>Абдулкадирович</w:t>
      </w:r>
      <w:proofErr w:type="spellEnd"/>
      <w:r w:rsidR="00E47778" w:rsidRPr="00E477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47778" w:rsidRPr="00E47778">
        <w:rPr>
          <w:rFonts w:ascii="Times New Roman" w:hAnsi="Times New Roman" w:cs="Times New Roman"/>
          <w:sz w:val="24"/>
          <w:szCs w:val="24"/>
        </w:rPr>
        <w:t>Исматулаева</w:t>
      </w:r>
      <w:proofErr w:type="spellEnd"/>
      <w:r w:rsidR="00E47778" w:rsidRPr="00E47778">
        <w:rPr>
          <w:rFonts w:ascii="Times New Roman" w:hAnsi="Times New Roman" w:cs="Times New Roman"/>
          <w:sz w:val="24"/>
          <w:szCs w:val="24"/>
        </w:rPr>
        <w:t xml:space="preserve"> Патимат Магомедовна, КД 26/2012 от 16.04.2012, решение АС г.  Москвы от 24.07.2017 по делу А40-59046/17, истек срок предъявления исполнительных документов, принято решение о предстоящем исключении ЮЛ из ЕГРЮЛ (35 893 092,75 руб.)</w:t>
      </w:r>
      <w:r w:rsidR="00E47778" w:rsidRPr="00E47778">
        <w:rPr>
          <w:rFonts w:ascii="Times New Roman" w:hAnsi="Times New Roman" w:cs="Times New Roman"/>
          <w:sz w:val="24"/>
          <w:szCs w:val="24"/>
        </w:rPr>
        <w:t>.</w:t>
      </w:r>
    </w:p>
    <w:p w14:paraId="7F8640E2" w14:textId="792C013A" w:rsidR="00E47778" w:rsidRDefault="00E47778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838097B" w14:textId="08D06D75" w:rsidR="00E47778" w:rsidRDefault="00E47778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F03D6B4" w14:textId="77777777" w:rsidR="00E47778" w:rsidRDefault="00E47778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E477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F30F8"/>
    <w:rsid w:val="001C18B0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6E2"/>
    <w:rsid w:val="006A4ED8"/>
    <w:rsid w:val="006C4380"/>
    <w:rsid w:val="006F1158"/>
    <w:rsid w:val="007C1324"/>
    <w:rsid w:val="008E1C3A"/>
    <w:rsid w:val="009434E6"/>
    <w:rsid w:val="009542B0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E47778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77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477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C18B0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C18B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E477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477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arch-sbkprint-text">
    <w:name w:val="search-sbk__print-text"/>
    <w:basedOn w:val="a0"/>
    <w:rsid w:val="00E47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9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16</cp:revision>
  <cp:lastPrinted>2016-10-26T09:11:00Z</cp:lastPrinted>
  <dcterms:created xsi:type="dcterms:W3CDTF">2018-08-16T09:05:00Z</dcterms:created>
  <dcterms:modified xsi:type="dcterms:W3CDTF">2023-01-13T13:17:00Z</dcterms:modified>
</cp:coreProperties>
</file>