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52F1675" w:rsidR="00D6354E" w:rsidRPr="005E2DFE" w:rsidRDefault="00345B98" w:rsidP="00345B98">
      <w:pPr>
        <w:spacing w:before="120" w:after="120"/>
        <w:ind w:firstLine="708"/>
        <w:jc w:val="both"/>
        <w:rPr>
          <w:sz w:val="22"/>
          <w:szCs w:val="22"/>
        </w:rPr>
      </w:pPr>
      <w:r w:rsidRPr="005E2DFE">
        <w:rPr>
          <w:sz w:val="22"/>
          <w:szCs w:val="22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E2DFE">
        <w:rPr>
          <w:sz w:val="22"/>
          <w:szCs w:val="22"/>
        </w:rPr>
        <w:t>Гривцова</w:t>
      </w:r>
      <w:proofErr w:type="spellEnd"/>
      <w:r w:rsidRPr="005E2DFE">
        <w:rPr>
          <w:sz w:val="22"/>
          <w:szCs w:val="22"/>
        </w:rPr>
        <w:t xml:space="preserve">, д.5, </w:t>
      </w:r>
      <w:proofErr w:type="spellStart"/>
      <w:r w:rsidRPr="005E2DFE">
        <w:rPr>
          <w:sz w:val="22"/>
          <w:szCs w:val="22"/>
        </w:rPr>
        <w:t>лит.В</w:t>
      </w:r>
      <w:proofErr w:type="spellEnd"/>
      <w:r w:rsidRPr="005E2DFE">
        <w:rPr>
          <w:sz w:val="22"/>
          <w:szCs w:val="22"/>
        </w:rPr>
        <w:t xml:space="preserve">, (495) 234–04-00 (доб.421), shtefan@auction-house.ru), действующее на основании договора поручения с </w:t>
      </w:r>
      <w:proofErr w:type="spellStart"/>
      <w:r w:rsidRPr="005E2DFE">
        <w:rPr>
          <w:b/>
          <w:sz w:val="22"/>
          <w:szCs w:val="22"/>
        </w:rPr>
        <w:t>Картоевой</w:t>
      </w:r>
      <w:proofErr w:type="spellEnd"/>
      <w:r w:rsidRPr="005E2DFE">
        <w:rPr>
          <w:b/>
          <w:sz w:val="22"/>
          <w:szCs w:val="22"/>
        </w:rPr>
        <w:t xml:space="preserve"> Тамарой </w:t>
      </w:r>
      <w:proofErr w:type="spellStart"/>
      <w:r w:rsidRPr="005E2DFE">
        <w:rPr>
          <w:b/>
          <w:sz w:val="22"/>
          <w:szCs w:val="22"/>
        </w:rPr>
        <w:t>Аюповной</w:t>
      </w:r>
      <w:proofErr w:type="spellEnd"/>
      <w:r w:rsidRPr="005E2DFE">
        <w:rPr>
          <w:b/>
          <w:sz w:val="22"/>
          <w:szCs w:val="22"/>
        </w:rPr>
        <w:t xml:space="preserve"> (</w:t>
      </w:r>
      <w:r w:rsidRPr="005E2DFE">
        <w:rPr>
          <w:sz w:val="22"/>
          <w:szCs w:val="22"/>
        </w:rPr>
        <w:t xml:space="preserve">дата рождения: 09.09.1978 г., место рождения: г. Владикавказ, Республика Северная Осетия-Алания, СНИЛС 143-946-894 04, ИНН 060800056201, место жительства: Республика Ингушетия, Сунженский район, ст. Троицкая, ул. Шоссейная, д.19), </w:t>
      </w:r>
      <w:r w:rsidRPr="005E2DFE">
        <w:rPr>
          <w:b/>
          <w:sz w:val="22"/>
          <w:szCs w:val="22"/>
        </w:rPr>
        <w:t xml:space="preserve">в лице финансового управляющего Тимошенко Елены Александровны </w:t>
      </w:r>
      <w:r w:rsidRPr="005E2DFE">
        <w:rPr>
          <w:sz w:val="22"/>
          <w:szCs w:val="22"/>
        </w:rPr>
        <w:t>(ИНН</w:t>
      </w:r>
      <w:r w:rsidRPr="005E2DFE">
        <w:rPr>
          <w:sz w:val="22"/>
          <w:szCs w:val="22"/>
        </w:rPr>
        <w:t xml:space="preserve">614310143369, СНИЛС 079-312-150 62, рег. №: 19161, адрес: 347382, Ростовская обл., г Волгодонск, </w:t>
      </w:r>
      <w:proofErr w:type="spellStart"/>
      <w:r w:rsidRPr="005E2DFE">
        <w:rPr>
          <w:sz w:val="22"/>
          <w:szCs w:val="22"/>
        </w:rPr>
        <w:t>пр-кт</w:t>
      </w:r>
      <w:proofErr w:type="spellEnd"/>
      <w:r w:rsidRPr="005E2DFE">
        <w:rPr>
          <w:sz w:val="22"/>
          <w:szCs w:val="22"/>
        </w:rPr>
        <w:t xml:space="preserve"> Курчатова, д 27/1, кв.186</w:t>
      </w:r>
      <w:r w:rsidRPr="005E2DFE">
        <w:rPr>
          <w:sz w:val="22"/>
          <w:szCs w:val="22"/>
        </w:rPr>
        <w:t xml:space="preserve">), </w:t>
      </w:r>
      <w:r w:rsidRPr="005E2DFE">
        <w:rPr>
          <w:sz w:val="22"/>
          <w:szCs w:val="22"/>
        </w:rPr>
        <w:t>член Саморегулируемой межрегиональной общественной организации «Ассоциация антикризисных управляющих» (ОГРН 1026300003751, ИНН 6315944042, КПП 631201001, адрес: 443072, Самара, Московское шоссе, 18 км, литера А, корпус 8), действующей на основании Решения Арбитражного суда Республики Ингушетия от 27.04.2021 по делу № А18-782/2021</w:t>
      </w:r>
      <w:r w:rsidR="00D6354E" w:rsidRPr="005E2DFE">
        <w:rPr>
          <w:sz w:val="22"/>
          <w:szCs w:val="22"/>
        </w:rPr>
        <w:t xml:space="preserve">, </w:t>
      </w:r>
      <w:r w:rsidRPr="005E2DFE">
        <w:rPr>
          <w:sz w:val="22"/>
          <w:szCs w:val="22"/>
        </w:rPr>
        <w:t xml:space="preserve">сообщает, </w:t>
      </w:r>
      <w:r w:rsidR="00D6354E" w:rsidRPr="005E2DFE">
        <w:rPr>
          <w:color w:val="000000"/>
          <w:sz w:val="22"/>
          <w:szCs w:val="22"/>
        </w:rPr>
        <w:t xml:space="preserve">что по </w:t>
      </w:r>
      <w:r w:rsidR="00B8621B" w:rsidRPr="005E2DFE">
        <w:rPr>
          <w:color w:val="000000"/>
          <w:sz w:val="22"/>
          <w:szCs w:val="22"/>
        </w:rPr>
        <w:t xml:space="preserve">результатам </w:t>
      </w:r>
      <w:r w:rsidR="00D6354E" w:rsidRPr="005E2DFE">
        <w:rPr>
          <w:b/>
          <w:sz w:val="22"/>
          <w:szCs w:val="22"/>
        </w:rPr>
        <w:t xml:space="preserve">торгов </w:t>
      </w:r>
      <w:r w:rsidR="00544C8F" w:rsidRPr="005E2DFE">
        <w:rPr>
          <w:b/>
          <w:sz w:val="22"/>
          <w:szCs w:val="22"/>
        </w:rPr>
        <w:t>посредством публичного предложения</w:t>
      </w:r>
      <w:r w:rsidR="00544C8F" w:rsidRPr="005E2DFE">
        <w:rPr>
          <w:sz w:val="22"/>
          <w:szCs w:val="22"/>
        </w:rPr>
        <w:t xml:space="preserve"> </w:t>
      </w:r>
      <w:r w:rsidR="00D6354E" w:rsidRPr="005E2DFE">
        <w:rPr>
          <w:sz w:val="22"/>
          <w:szCs w:val="22"/>
        </w:rPr>
        <w:t>(</w:t>
      </w:r>
      <w:r w:rsidR="00E25439" w:rsidRPr="005E2DFE">
        <w:rPr>
          <w:sz w:val="22"/>
          <w:szCs w:val="22"/>
        </w:rPr>
        <w:t xml:space="preserve">№ торгов </w:t>
      </w:r>
      <w:r w:rsidRPr="005E2DFE">
        <w:rPr>
          <w:iCs/>
          <w:sz w:val="22"/>
          <w:szCs w:val="22"/>
        </w:rPr>
        <w:t>149601</w:t>
      </w:r>
      <w:r w:rsidR="00B8621B" w:rsidRPr="005E2DFE">
        <w:rPr>
          <w:sz w:val="22"/>
          <w:szCs w:val="22"/>
        </w:rPr>
        <w:t xml:space="preserve">), проведенных </w:t>
      </w:r>
      <w:r w:rsidR="00544C8F" w:rsidRPr="00420CFC">
        <w:rPr>
          <w:b/>
          <w:sz w:val="22"/>
          <w:szCs w:val="22"/>
        </w:rPr>
        <w:t>с</w:t>
      </w:r>
      <w:r w:rsidR="00544C8F" w:rsidRPr="005E2DFE">
        <w:rPr>
          <w:sz w:val="22"/>
          <w:szCs w:val="22"/>
        </w:rPr>
        <w:t xml:space="preserve"> </w:t>
      </w:r>
      <w:r w:rsidRPr="005E2DFE">
        <w:rPr>
          <w:b/>
          <w:sz w:val="22"/>
          <w:szCs w:val="22"/>
        </w:rPr>
        <w:t>08.03.2023г. по 15.03.</w:t>
      </w:r>
      <w:r w:rsidRPr="00420CFC">
        <w:rPr>
          <w:b/>
          <w:sz w:val="22"/>
          <w:szCs w:val="22"/>
        </w:rPr>
        <w:t>2023</w:t>
      </w:r>
      <w:r w:rsidR="00544C8F" w:rsidRPr="00420CFC">
        <w:rPr>
          <w:b/>
          <w:sz w:val="22"/>
          <w:szCs w:val="22"/>
        </w:rPr>
        <w:t>г.</w:t>
      </w:r>
      <w:r w:rsidR="00544C8F" w:rsidRPr="005E2DFE">
        <w:rPr>
          <w:sz w:val="22"/>
          <w:szCs w:val="22"/>
        </w:rPr>
        <w:t xml:space="preserve"> </w:t>
      </w:r>
      <w:r w:rsidR="00D6354E" w:rsidRPr="005E2DFE">
        <w:rPr>
          <w:sz w:val="22"/>
          <w:szCs w:val="22"/>
        </w:rPr>
        <w:t>на электронной площадке</w:t>
      </w:r>
      <w:r w:rsidR="00B8621B" w:rsidRPr="005E2DFE">
        <w:rPr>
          <w:sz w:val="22"/>
          <w:szCs w:val="22"/>
        </w:rPr>
        <w:t xml:space="preserve"> АО «Российский аукционный дом»</w:t>
      </w:r>
      <w:r w:rsidR="00D6354E" w:rsidRPr="005E2DFE">
        <w:rPr>
          <w:sz w:val="22"/>
          <w:szCs w:val="22"/>
        </w:rPr>
        <w:t xml:space="preserve"> по адресу в сети ин</w:t>
      </w:r>
      <w:r w:rsidR="005A15C5" w:rsidRPr="005E2DFE">
        <w:rPr>
          <w:sz w:val="22"/>
          <w:szCs w:val="22"/>
        </w:rPr>
        <w:t xml:space="preserve">тернет: </w:t>
      </w:r>
      <w:r w:rsidRPr="005E2DFE">
        <w:rPr>
          <w:sz w:val="22"/>
          <w:szCs w:val="22"/>
        </w:rPr>
        <w:t>http://lot-online.ru/</w:t>
      </w:r>
      <w:r w:rsidR="00D6354E" w:rsidRPr="005E2DFE">
        <w:rPr>
          <w:sz w:val="22"/>
          <w:szCs w:val="22"/>
        </w:rPr>
        <w:t>, заключе</w:t>
      </w:r>
      <w:r w:rsidR="00E25439" w:rsidRPr="005E2DFE">
        <w:rPr>
          <w:sz w:val="22"/>
          <w:szCs w:val="22"/>
        </w:rPr>
        <w:t>н</w:t>
      </w:r>
      <w:r w:rsidRPr="005E2DFE">
        <w:rPr>
          <w:sz w:val="22"/>
          <w:szCs w:val="22"/>
        </w:rPr>
        <w:t>ы</w:t>
      </w:r>
      <w:r w:rsidR="00D6354E" w:rsidRPr="005E2DFE">
        <w:rPr>
          <w:color w:val="000000"/>
          <w:sz w:val="22"/>
          <w:szCs w:val="22"/>
        </w:rPr>
        <w:t xml:space="preserve"> следующи</w:t>
      </w:r>
      <w:r w:rsidRPr="005E2DFE">
        <w:rPr>
          <w:sz w:val="22"/>
          <w:szCs w:val="22"/>
        </w:rPr>
        <w:t>е</w:t>
      </w:r>
      <w:r w:rsidR="00D6354E" w:rsidRPr="005E2DFE">
        <w:rPr>
          <w:color w:val="000000"/>
          <w:sz w:val="22"/>
          <w:szCs w:val="22"/>
        </w:rPr>
        <w:t xml:space="preserve"> догово</w:t>
      </w:r>
      <w:r w:rsidR="00E25439" w:rsidRPr="005E2DFE">
        <w:rPr>
          <w:sz w:val="22"/>
          <w:szCs w:val="22"/>
        </w:rPr>
        <w:t>р</w:t>
      </w:r>
      <w:r w:rsidRPr="005E2DFE">
        <w:rPr>
          <w:sz w:val="22"/>
          <w:szCs w:val="22"/>
        </w:rPr>
        <w:t>ы</w:t>
      </w:r>
      <w:r w:rsidR="00D6354E" w:rsidRPr="005E2DFE">
        <w:rPr>
          <w:color w:val="000000"/>
          <w:sz w:val="22"/>
          <w:szCs w:val="22"/>
        </w:rPr>
        <w:t>:</w:t>
      </w:r>
      <w:r w:rsidR="005A15C5" w:rsidRPr="005E2DFE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8C286DB" w:rsidR="00D6354E" w:rsidRPr="005E2DFE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D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62BDC4F3" w:rsidR="00D6354E" w:rsidRPr="005E2DFE" w:rsidRDefault="00544C8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D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606273E" w:rsidR="00D6354E" w:rsidRPr="005E2DFE" w:rsidRDefault="00345B9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D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78F03C8" w:rsidR="00D6354E" w:rsidRPr="00420CFC" w:rsidRDefault="00345B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C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1 182 996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A779A" w14:textId="77777777" w:rsidR="00345B98" w:rsidRDefault="00345B9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5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Шахвердов</w:t>
            </w:r>
            <w:proofErr w:type="spellEnd"/>
            <w:r w:rsidRPr="00345B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Арон Сергеевич</w:t>
            </w:r>
            <w:r w:rsidRPr="00345B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E81BBDC" w14:textId="421B160D" w:rsidR="00E25439" w:rsidRPr="00646ACC" w:rsidRDefault="00345B98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B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772481352017)</w:t>
            </w:r>
          </w:p>
        </w:tc>
      </w:tr>
      <w:tr w:rsidR="00345B98" w:rsidRPr="00646ACC" w14:paraId="24A9EDD3" w14:textId="77777777" w:rsidTr="00391F8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3810B" w14:textId="78400A01" w:rsidR="00345B98" w:rsidRDefault="00345B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4E85" w14:textId="49A25AF3" w:rsidR="00345B98" w:rsidRDefault="00345B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B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481E" w14:textId="428561B7" w:rsidR="00345B98" w:rsidRDefault="005E2DFE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2D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26DDB" w14:textId="69A9E1CE" w:rsidR="00345B98" w:rsidRPr="00420CFC" w:rsidRDefault="00345B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0C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1 167 696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DA009" w14:textId="477129B8" w:rsidR="00345B98" w:rsidRPr="00345B98" w:rsidRDefault="00345B98" w:rsidP="00345B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45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Шахвердов</w:t>
            </w:r>
            <w:proofErr w:type="spellEnd"/>
            <w:r w:rsidRPr="00345B9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Арон Сергеевич</w:t>
            </w:r>
          </w:p>
          <w:p w14:paraId="55DD44EC" w14:textId="498165FD" w:rsidR="00345B98" w:rsidRPr="00345B98" w:rsidRDefault="00345B98" w:rsidP="00345B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45B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772481352017)</w:t>
            </w:r>
          </w:p>
        </w:tc>
      </w:tr>
    </w:tbl>
    <w:p w14:paraId="64DB32B1" w14:textId="77777777" w:rsidR="00345B98" w:rsidRPr="00646ACC" w:rsidRDefault="00345B98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345B98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73D3C"/>
    <w:rsid w:val="005A15C5"/>
    <w:rsid w:val="005B3976"/>
    <w:rsid w:val="005B743E"/>
    <w:rsid w:val="005D02CC"/>
    <w:rsid w:val="005E2DFE"/>
    <w:rsid w:val="00626697"/>
    <w:rsid w:val="00646ACC"/>
    <w:rsid w:val="00684CCE"/>
    <w:rsid w:val="00803697"/>
    <w:rsid w:val="00827A91"/>
    <w:rsid w:val="008450EC"/>
    <w:rsid w:val="00877673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28</cp:revision>
  <cp:lastPrinted>2022-07-26T11:23:00Z</cp:lastPrinted>
  <dcterms:created xsi:type="dcterms:W3CDTF">2020-08-18T06:36:00Z</dcterms:created>
  <dcterms:modified xsi:type="dcterms:W3CDTF">2023-04-05T08:00:00Z</dcterms:modified>
</cp:coreProperties>
</file>